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D62" w:rsidRDefault="00E56D62" w:rsidP="00E56D62">
      <w:pPr>
        <w:spacing w:line="360" w:lineRule="auto"/>
        <w:ind w:leftChars="150" w:left="797" w:hangingChars="200" w:hanging="482"/>
        <w:jc w:val="center"/>
        <w:rPr>
          <w:rFonts w:ascii="宋体" w:hAnsi="宋体"/>
          <w:b/>
          <w:color w:val="000000"/>
          <w:sz w:val="24"/>
          <w:szCs w:val="24"/>
        </w:rPr>
      </w:pPr>
    </w:p>
    <w:p w:rsidR="00B62BE3" w:rsidRDefault="00E56D62" w:rsidP="00E56D62">
      <w:pPr>
        <w:spacing w:line="360" w:lineRule="auto"/>
        <w:ind w:leftChars="150" w:left="1198" w:hangingChars="200" w:hanging="883"/>
        <w:jc w:val="center"/>
        <w:rPr>
          <w:rFonts w:ascii="宋体" w:hAnsi="宋体"/>
          <w:b/>
          <w:color w:val="000000"/>
          <w:sz w:val="44"/>
          <w:szCs w:val="44"/>
        </w:rPr>
      </w:pPr>
      <w:r>
        <w:rPr>
          <w:rFonts w:ascii="宋体" w:hAnsi="宋体" w:hint="eastAsia"/>
          <w:b/>
          <w:color w:val="000000"/>
          <w:sz w:val="44"/>
          <w:szCs w:val="44"/>
        </w:rPr>
        <w:t xml:space="preserve">   黄山市中医医院</w:t>
      </w:r>
      <w:r w:rsidR="003E0281">
        <w:rPr>
          <w:rFonts w:ascii="宋体" w:hAnsi="宋体" w:hint="eastAsia"/>
          <w:b/>
          <w:color w:val="000000"/>
          <w:sz w:val="44"/>
          <w:szCs w:val="44"/>
        </w:rPr>
        <w:t>全自动粪便分析仪</w:t>
      </w:r>
      <w:r>
        <w:rPr>
          <w:rFonts w:ascii="宋体" w:hAnsi="宋体" w:hint="eastAsia"/>
          <w:b/>
          <w:color w:val="000000"/>
          <w:sz w:val="44"/>
          <w:szCs w:val="44"/>
        </w:rPr>
        <w:t>采购项目</w:t>
      </w:r>
    </w:p>
    <w:p w:rsidR="00B62BE3" w:rsidRDefault="00B62BE3">
      <w:pPr>
        <w:spacing w:line="360" w:lineRule="auto"/>
        <w:jc w:val="center"/>
        <w:rPr>
          <w:rFonts w:ascii="宋体" w:hAnsi="宋体"/>
          <w:color w:val="000000"/>
          <w:sz w:val="24"/>
          <w:szCs w:val="24"/>
        </w:rPr>
      </w:pPr>
    </w:p>
    <w:p w:rsidR="00B62BE3" w:rsidRDefault="00E56D62">
      <w:pPr>
        <w:spacing w:line="360" w:lineRule="auto"/>
        <w:jc w:val="center"/>
        <w:rPr>
          <w:rFonts w:ascii="宋体" w:hAnsi="宋体"/>
          <w:color w:val="000000"/>
          <w:sz w:val="30"/>
          <w:szCs w:val="30"/>
        </w:rPr>
      </w:pPr>
      <w:r>
        <w:rPr>
          <w:rFonts w:ascii="宋体" w:hAnsi="宋体" w:hint="eastAsia"/>
          <w:color w:val="000000"/>
          <w:sz w:val="24"/>
          <w:szCs w:val="24"/>
        </w:rPr>
        <w:t>项目编号：</w:t>
      </w:r>
      <w:r w:rsidR="00115E10">
        <w:rPr>
          <w:rFonts w:ascii="宋体" w:hAnsi="宋体" w:hint="eastAsia"/>
          <w:color w:val="000000"/>
          <w:sz w:val="24"/>
          <w:szCs w:val="24"/>
        </w:rPr>
        <w:t>HSYH2021-003</w:t>
      </w:r>
      <w:r>
        <w:rPr>
          <w:rFonts w:ascii="宋体" w:hAnsi="宋体" w:hint="eastAsia"/>
          <w:color w:val="000000"/>
          <w:sz w:val="24"/>
          <w:szCs w:val="24"/>
        </w:rPr>
        <w:t xml:space="preserve">  </w:t>
      </w:r>
    </w:p>
    <w:p w:rsidR="00B62BE3" w:rsidRDefault="00B62BE3">
      <w:pPr>
        <w:spacing w:line="800" w:lineRule="exact"/>
        <w:jc w:val="center"/>
        <w:rPr>
          <w:rFonts w:ascii="黑体" w:eastAsia="黑体" w:hAnsi="黑体"/>
          <w:b/>
          <w:color w:val="000000"/>
          <w:sz w:val="52"/>
          <w:szCs w:val="52"/>
        </w:rPr>
      </w:pPr>
    </w:p>
    <w:p w:rsidR="00B62BE3" w:rsidRDefault="00E56D62">
      <w:pPr>
        <w:spacing w:line="800" w:lineRule="exact"/>
        <w:jc w:val="center"/>
        <w:rPr>
          <w:rFonts w:ascii="黑体" w:eastAsia="黑体" w:hAnsi="黑体"/>
          <w:b/>
          <w:color w:val="000000"/>
          <w:sz w:val="52"/>
          <w:szCs w:val="52"/>
        </w:rPr>
      </w:pPr>
      <w:r>
        <w:rPr>
          <w:rFonts w:ascii="黑体" w:eastAsia="黑体" w:hAnsi="黑体" w:hint="eastAsia"/>
          <w:b/>
          <w:color w:val="000000"/>
          <w:sz w:val="52"/>
          <w:szCs w:val="52"/>
        </w:rPr>
        <w:t>竞</w:t>
      </w:r>
    </w:p>
    <w:p w:rsidR="00B62BE3" w:rsidRDefault="00E56D62">
      <w:pPr>
        <w:spacing w:line="800" w:lineRule="exact"/>
        <w:jc w:val="center"/>
        <w:rPr>
          <w:rFonts w:ascii="黑体" w:eastAsia="黑体" w:hAnsi="黑体"/>
          <w:b/>
          <w:color w:val="000000"/>
          <w:sz w:val="52"/>
          <w:szCs w:val="52"/>
        </w:rPr>
      </w:pPr>
      <w:r>
        <w:rPr>
          <w:rFonts w:ascii="黑体" w:eastAsia="黑体" w:hAnsi="黑体" w:hint="eastAsia"/>
          <w:b/>
          <w:color w:val="000000"/>
          <w:sz w:val="52"/>
          <w:szCs w:val="52"/>
        </w:rPr>
        <w:t>争</w:t>
      </w:r>
    </w:p>
    <w:p w:rsidR="00B62BE3" w:rsidRDefault="00E56D62">
      <w:pPr>
        <w:spacing w:line="800" w:lineRule="exact"/>
        <w:jc w:val="center"/>
        <w:rPr>
          <w:rFonts w:ascii="黑体" w:eastAsia="黑体" w:hAnsi="黑体"/>
          <w:b/>
          <w:color w:val="000000"/>
          <w:sz w:val="52"/>
          <w:szCs w:val="52"/>
        </w:rPr>
      </w:pPr>
      <w:r>
        <w:rPr>
          <w:rFonts w:ascii="黑体" w:eastAsia="黑体" w:hAnsi="黑体" w:hint="eastAsia"/>
          <w:b/>
          <w:color w:val="000000"/>
          <w:sz w:val="52"/>
          <w:szCs w:val="52"/>
        </w:rPr>
        <w:t>性</w:t>
      </w:r>
    </w:p>
    <w:p w:rsidR="00B62BE3" w:rsidRDefault="00E56D62">
      <w:pPr>
        <w:spacing w:line="800" w:lineRule="exact"/>
        <w:jc w:val="center"/>
        <w:rPr>
          <w:rFonts w:ascii="黑体" w:eastAsia="黑体" w:hAnsi="黑体"/>
          <w:b/>
          <w:color w:val="000000"/>
          <w:sz w:val="52"/>
          <w:szCs w:val="52"/>
        </w:rPr>
      </w:pPr>
      <w:r>
        <w:rPr>
          <w:rFonts w:ascii="黑体" w:eastAsia="黑体" w:hAnsi="黑体" w:hint="eastAsia"/>
          <w:b/>
          <w:color w:val="000000"/>
          <w:sz w:val="52"/>
          <w:szCs w:val="52"/>
        </w:rPr>
        <w:t>谈</w:t>
      </w:r>
    </w:p>
    <w:p w:rsidR="00B62BE3" w:rsidRDefault="00E56D62">
      <w:pPr>
        <w:spacing w:line="800" w:lineRule="exact"/>
        <w:jc w:val="center"/>
        <w:rPr>
          <w:rFonts w:ascii="黑体" w:eastAsia="黑体" w:hAnsi="黑体"/>
          <w:b/>
          <w:color w:val="000000"/>
          <w:sz w:val="52"/>
          <w:szCs w:val="52"/>
        </w:rPr>
      </w:pPr>
      <w:r>
        <w:rPr>
          <w:rFonts w:ascii="黑体" w:eastAsia="黑体" w:hAnsi="黑体" w:hint="eastAsia"/>
          <w:b/>
          <w:color w:val="000000"/>
          <w:sz w:val="52"/>
          <w:szCs w:val="52"/>
        </w:rPr>
        <w:t>判</w:t>
      </w:r>
    </w:p>
    <w:p w:rsidR="00B62BE3" w:rsidRDefault="00E56D62">
      <w:pPr>
        <w:spacing w:line="800" w:lineRule="exact"/>
        <w:jc w:val="center"/>
        <w:rPr>
          <w:rFonts w:ascii="黑体" w:eastAsia="黑体" w:hAnsi="黑体"/>
          <w:b/>
          <w:color w:val="000000"/>
          <w:sz w:val="52"/>
          <w:szCs w:val="52"/>
        </w:rPr>
      </w:pPr>
      <w:r>
        <w:rPr>
          <w:rFonts w:ascii="黑体" w:eastAsia="黑体" w:hAnsi="黑体" w:hint="eastAsia"/>
          <w:b/>
          <w:color w:val="000000"/>
          <w:sz w:val="52"/>
          <w:szCs w:val="52"/>
        </w:rPr>
        <w:t>文</w:t>
      </w:r>
    </w:p>
    <w:p w:rsidR="00B62BE3" w:rsidRDefault="00E56D62">
      <w:pPr>
        <w:spacing w:line="800" w:lineRule="exact"/>
        <w:jc w:val="center"/>
        <w:rPr>
          <w:rFonts w:ascii="宋体" w:hAnsi="宋体"/>
          <w:b/>
          <w:color w:val="000000"/>
          <w:sz w:val="44"/>
          <w:szCs w:val="44"/>
        </w:rPr>
      </w:pPr>
      <w:r>
        <w:rPr>
          <w:rFonts w:ascii="黑体" w:eastAsia="黑体" w:hAnsi="黑体" w:hint="eastAsia"/>
          <w:b/>
          <w:color w:val="000000"/>
          <w:sz w:val="52"/>
          <w:szCs w:val="52"/>
        </w:rPr>
        <w:t>件</w:t>
      </w:r>
    </w:p>
    <w:p w:rsidR="00B62BE3" w:rsidRDefault="00B62BE3">
      <w:pPr>
        <w:spacing w:line="360" w:lineRule="auto"/>
        <w:ind w:firstLineChars="1237" w:firstLine="3477"/>
        <w:rPr>
          <w:rFonts w:ascii="黑体" w:eastAsia="黑体" w:hAnsi="宋体"/>
          <w:b/>
          <w:color w:val="000000"/>
          <w:sz w:val="28"/>
          <w:szCs w:val="28"/>
        </w:rPr>
      </w:pPr>
    </w:p>
    <w:p w:rsidR="00B62BE3" w:rsidRDefault="00B62BE3">
      <w:pPr>
        <w:spacing w:line="360" w:lineRule="auto"/>
        <w:ind w:firstLineChars="1045" w:firstLine="3357"/>
        <w:rPr>
          <w:rFonts w:ascii="宋体" w:hAnsi="宋体"/>
          <w:b/>
          <w:sz w:val="32"/>
          <w:szCs w:val="32"/>
        </w:rPr>
      </w:pPr>
    </w:p>
    <w:p w:rsidR="00B62BE3" w:rsidRDefault="00E56D62">
      <w:pPr>
        <w:jc w:val="center"/>
        <w:rPr>
          <w:rFonts w:ascii="黑体" w:eastAsia="黑体" w:hAnsi="宋体"/>
          <w:color w:val="000000"/>
          <w:sz w:val="28"/>
          <w:szCs w:val="28"/>
        </w:rPr>
      </w:pPr>
      <w:r>
        <w:rPr>
          <w:rFonts w:ascii="黑体" w:eastAsia="黑体" w:hAnsi="宋体" w:hint="eastAsia"/>
          <w:color w:val="000000"/>
          <w:sz w:val="28"/>
          <w:szCs w:val="28"/>
        </w:rPr>
        <w:t>采购人：黄山市中医医院（盖章）</w:t>
      </w:r>
    </w:p>
    <w:p w:rsidR="00B62BE3" w:rsidRDefault="00B62BE3">
      <w:pPr>
        <w:jc w:val="center"/>
        <w:rPr>
          <w:rFonts w:ascii="黑体" w:eastAsia="黑体" w:hAnsi="宋体"/>
          <w:color w:val="000000"/>
          <w:sz w:val="28"/>
          <w:szCs w:val="28"/>
        </w:rPr>
      </w:pPr>
    </w:p>
    <w:p w:rsidR="00B62BE3" w:rsidRDefault="00E56D62">
      <w:pPr>
        <w:spacing w:line="360" w:lineRule="auto"/>
        <w:ind w:rightChars="20" w:right="42"/>
        <w:jc w:val="center"/>
        <w:rPr>
          <w:rFonts w:ascii="黑体" w:eastAsia="黑体" w:hAnsi="宋体"/>
          <w:color w:val="000000"/>
          <w:sz w:val="28"/>
          <w:szCs w:val="28"/>
        </w:rPr>
      </w:pPr>
      <w:r>
        <w:rPr>
          <w:rFonts w:ascii="宋体" w:hAnsi="宋体" w:hint="eastAsia"/>
          <w:b/>
          <w:color w:val="000000"/>
          <w:sz w:val="30"/>
          <w:szCs w:val="30"/>
        </w:rPr>
        <w:t xml:space="preserve">  </w:t>
      </w:r>
      <w:r>
        <w:rPr>
          <w:rFonts w:ascii="黑体" w:eastAsia="黑体" w:hAnsi="宋体" w:hint="eastAsia"/>
          <w:color w:val="000000"/>
          <w:sz w:val="28"/>
          <w:szCs w:val="28"/>
        </w:rPr>
        <w:t xml:space="preserve"> 2021年0</w:t>
      </w:r>
      <w:r w:rsidR="00115E10">
        <w:rPr>
          <w:rFonts w:ascii="黑体" w:eastAsia="黑体" w:hAnsi="宋体" w:hint="eastAsia"/>
          <w:color w:val="000000"/>
          <w:sz w:val="28"/>
          <w:szCs w:val="28"/>
        </w:rPr>
        <w:t>5</w:t>
      </w:r>
      <w:r>
        <w:rPr>
          <w:rFonts w:ascii="黑体" w:eastAsia="黑体" w:hAnsi="宋体" w:hint="eastAsia"/>
          <w:color w:val="000000"/>
          <w:sz w:val="28"/>
          <w:szCs w:val="28"/>
        </w:rPr>
        <w:t>月</w:t>
      </w:r>
    </w:p>
    <w:p w:rsidR="00B62BE3" w:rsidRDefault="00E56D62">
      <w:pPr>
        <w:spacing w:line="360" w:lineRule="exact"/>
        <w:jc w:val="center"/>
        <w:rPr>
          <w:rFonts w:ascii="宋体" w:hAnsi="宋体" w:cs="宋体"/>
          <w:kern w:val="0"/>
          <w:sz w:val="24"/>
          <w:szCs w:val="24"/>
        </w:rPr>
      </w:pPr>
      <w:r>
        <w:rPr>
          <w:b/>
          <w:sz w:val="32"/>
          <w:szCs w:val="32"/>
        </w:rPr>
        <w:br w:type="page"/>
      </w:r>
      <w:r>
        <w:rPr>
          <w:rFonts w:ascii="黑体" w:eastAsia="黑体" w:hAnsi="黑体" w:hint="eastAsia"/>
        </w:rPr>
        <w:lastRenderedPageBreak/>
        <w:t xml:space="preserve">     </w:t>
      </w:r>
      <w:r>
        <w:rPr>
          <w:rFonts w:ascii="黑体" w:eastAsia="黑体" w:hAnsi="黑体"/>
          <w:sz w:val="36"/>
          <w:szCs w:val="36"/>
          <w:lang w:val="zh-CN"/>
        </w:rPr>
        <w:t>目</w:t>
      </w:r>
      <w:r>
        <w:rPr>
          <w:rFonts w:ascii="黑体" w:eastAsia="黑体" w:hAnsi="黑体" w:hint="eastAsia"/>
          <w:sz w:val="36"/>
          <w:szCs w:val="36"/>
          <w:lang w:val="zh-CN"/>
        </w:rPr>
        <w:t xml:space="preserve">  </w:t>
      </w:r>
      <w:r>
        <w:rPr>
          <w:rFonts w:ascii="黑体" w:eastAsia="黑体" w:hAnsi="黑体"/>
          <w:sz w:val="36"/>
          <w:szCs w:val="36"/>
          <w:lang w:val="zh-CN"/>
        </w:rPr>
        <w:t>录</w:t>
      </w:r>
    </w:p>
    <w:p w:rsidR="00B62BE3" w:rsidRDefault="007E6D9C">
      <w:pPr>
        <w:pStyle w:val="10"/>
        <w:tabs>
          <w:tab w:val="right" w:leader="dot" w:pos="8504"/>
        </w:tabs>
      </w:pPr>
      <w:r w:rsidRPr="007E6D9C">
        <w:fldChar w:fldCharType="begin"/>
      </w:r>
      <w:r w:rsidR="00E56D62">
        <w:instrText xml:space="preserve"> TOC \o "1-3" \h \z \u </w:instrText>
      </w:r>
      <w:r w:rsidRPr="007E6D9C">
        <w:fldChar w:fldCharType="separate"/>
      </w:r>
      <w:hyperlink w:anchor="_Toc7389" w:history="1">
        <w:r w:rsidR="00E56D62">
          <w:rPr>
            <w:rFonts w:hint="eastAsia"/>
          </w:rPr>
          <w:t>谈判文件第一部分（专用部分）</w:t>
        </w:r>
        <w:r w:rsidR="00E56D62">
          <w:tab/>
        </w:r>
        <w:r>
          <w:fldChar w:fldCharType="begin"/>
        </w:r>
        <w:r w:rsidR="00E56D62">
          <w:instrText xml:space="preserve"> PAGEREF _Toc7389 </w:instrText>
        </w:r>
        <w:r>
          <w:fldChar w:fldCharType="separate"/>
        </w:r>
        <w:r w:rsidR="00E56D62">
          <w:t>3</w:t>
        </w:r>
        <w:r>
          <w:fldChar w:fldCharType="end"/>
        </w:r>
      </w:hyperlink>
    </w:p>
    <w:p w:rsidR="00B62BE3" w:rsidRDefault="007E6D9C">
      <w:pPr>
        <w:pStyle w:val="20"/>
        <w:tabs>
          <w:tab w:val="right" w:leader="dot" w:pos="8504"/>
        </w:tabs>
      </w:pPr>
      <w:hyperlink w:anchor="_Toc29922" w:history="1">
        <w:r w:rsidR="00E56D62">
          <w:rPr>
            <w:rFonts w:hint="eastAsia"/>
          </w:rPr>
          <w:t>第一章</w:t>
        </w:r>
        <w:r w:rsidR="00E56D62">
          <w:rPr>
            <w:rFonts w:hint="eastAsia"/>
          </w:rPr>
          <w:t xml:space="preserve"> </w:t>
        </w:r>
        <w:r w:rsidR="00E56D62">
          <w:t>竞争性谈判</w:t>
        </w:r>
        <w:r w:rsidR="00E56D62">
          <w:rPr>
            <w:rFonts w:hint="eastAsia"/>
          </w:rPr>
          <w:t>公告</w:t>
        </w:r>
        <w:r w:rsidR="00E56D62">
          <w:tab/>
        </w:r>
        <w:r>
          <w:fldChar w:fldCharType="begin"/>
        </w:r>
        <w:r w:rsidR="00E56D62">
          <w:instrText xml:space="preserve"> PAGEREF _Toc29922 </w:instrText>
        </w:r>
        <w:r>
          <w:fldChar w:fldCharType="separate"/>
        </w:r>
        <w:r w:rsidR="00E56D62">
          <w:t>3</w:t>
        </w:r>
        <w:r>
          <w:fldChar w:fldCharType="end"/>
        </w:r>
      </w:hyperlink>
    </w:p>
    <w:p w:rsidR="00B62BE3" w:rsidRDefault="007E6D9C">
      <w:pPr>
        <w:pStyle w:val="20"/>
        <w:tabs>
          <w:tab w:val="right" w:leader="dot" w:pos="8504"/>
        </w:tabs>
      </w:pPr>
      <w:hyperlink w:anchor="_Toc19807" w:history="1">
        <w:r w:rsidR="00E56D62">
          <w:rPr>
            <w:rFonts w:hint="eastAsia"/>
          </w:rPr>
          <w:t>第二章</w:t>
        </w:r>
        <w:r w:rsidR="00E56D62">
          <w:rPr>
            <w:rFonts w:hint="eastAsia"/>
          </w:rPr>
          <w:t xml:space="preserve"> </w:t>
        </w:r>
        <w:r w:rsidR="00E56D62">
          <w:rPr>
            <w:rFonts w:hint="eastAsia"/>
          </w:rPr>
          <w:t>供应商须知前附表</w:t>
        </w:r>
        <w:r w:rsidR="00E56D62">
          <w:tab/>
        </w:r>
        <w:r>
          <w:fldChar w:fldCharType="begin"/>
        </w:r>
        <w:r w:rsidR="00E56D62">
          <w:instrText xml:space="preserve"> PAGEREF _Toc19807 </w:instrText>
        </w:r>
        <w:r>
          <w:fldChar w:fldCharType="separate"/>
        </w:r>
        <w:r w:rsidR="00E56D62">
          <w:t>6</w:t>
        </w:r>
        <w:r>
          <w:fldChar w:fldCharType="end"/>
        </w:r>
      </w:hyperlink>
    </w:p>
    <w:p w:rsidR="00B62BE3" w:rsidRDefault="007E6D9C">
      <w:pPr>
        <w:pStyle w:val="20"/>
        <w:tabs>
          <w:tab w:val="right" w:leader="dot" w:pos="8504"/>
        </w:tabs>
      </w:pPr>
      <w:hyperlink w:anchor="_Toc6728" w:history="1">
        <w:r w:rsidR="00E56D62">
          <w:rPr>
            <w:rFonts w:hint="eastAsia"/>
          </w:rPr>
          <w:t>第三章</w:t>
        </w:r>
        <w:r w:rsidR="00E56D62">
          <w:rPr>
            <w:rFonts w:hint="eastAsia"/>
          </w:rPr>
          <w:t xml:space="preserve"> </w:t>
        </w:r>
        <w:r w:rsidR="00E56D62">
          <w:rPr>
            <w:rFonts w:hint="eastAsia"/>
          </w:rPr>
          <w:t>货物服务要求</w:t>
        </w:r>
        <w:r w:rsidR="00E56D62">
          <w:rPr>
            <w:rFonts w:hint="eastAsia"/>
          </w:rPr>
          <w:t>/</w:t>
        </w:r>
        <w:r w:rsidR="00E56D62">
          <w:rPr>
            <w:rFonts w:hint="eastAsia"/>
          </w:rPr>
          <w:t>项目要求</w:t>
        </w:r>
        <w:r w:rsidR="00E56D62">
          <w:tab/>
        </w:r>
        <w:r>
          <w:fldChar w:fldCharType="begin"/>
        </w:r>
        <w:r w:rsidR="00E56D62">
          <w:instrText xml:space="preserve"> PAGEREF _Toc6728 </w:instrText>
        </w:r>
        <w:r>
          <w:fldChar w:fldCharType="separate"/>
        </w:r>
        <w:r w:rsidR="00E56D62">
          <w:t>8</w:t>
        </w:r>
        <w:r>
          <w:fldChar w:fldCharType="end"/>
        </w:r>
      </w:hyperlink>
    </w:p>
    <w:p w:rsidR="00B62BE3" w:rsidRDefault="007E6D9C">
      <w:pPr>
        <w:pStyle w:val="20"/>
        <w:tabs>
          <w:tab w:val="right" w:leader="dot" w:pos="8504"/>
        </w:tabs>
      </w:pPr>
      <w:hyperlink w:anchor="_Toc16030" w:history="1">
        <w:r w:rsidR="00E56D62">
          <w:rPr>
            <w:rFonts w:hint="eastAsia"/>
          </w:rPr>
          <w:t>第四章</w:t>
        </w:r>
        <w:r w:rsidR="00E56D62">
          <w:rPr>
            <w:rFonts w:hint="eastAsia"/>
          </w:rPr>
          <w:t xml:space="preserve"> </w:t>
        </w:r>
        <w:r w:rsidR="00E56D62">
          <w:rPr>
            <w:rFonts w:hint="eastAsia"/>
          </w:rPr>
          <w:t>资格性和符合性评审表</w:t>
        </w:r>
        <w:r w:rsidR="00E56D62">
          <w:tab/>
        </w:r>
        <w:r>
          <w:fldChar w:fldCharType="begin"/>
        </w:r>
        <w:r w:rsidR="00E56D62">
          <w:instrText xml:space="preserve"> PAGEREF _Toc16030 </w:instrText>
        </w:r>
        <w:r>
          <w:fldChar w:fldCharType="separate"/>
        </w:r>
        <w:r w:rsidR="00E56D62">
          <w:t>12</w:t>
        </w:r>
        <w:r>
          <w:fldChar w:fldCharType="end"/>
        </w:r>
      </w:hyperlink>
    </w:p>
    <w:p w:rsidR="00B62BE3" w:rsidRDefault="007E6D9C">
      <w:pPr>
        <w:pStyle w:val="30"/>
        <w:tabs>
          <w:tab w:val="right" w:leader="dot" w:pos="8504"/>
        </w:tabs>
      </w:pPr>
      <w:hyperlink w:anchor="_Toc17435" w:history="1">
        <w:r w:rsidR="00E56D62">
          <w:rPr>
            <w:rFonts w:hint="eastAsia"/>
          </w:rPr>
          <w:t>一、资格性审查表</w:t>
        </w:r>
        <w:r w:rsidR="00E56D62">
          <w:tab/>
        </w:r>
        <w:r>
          <w:fldChar w:fldCharType="begin"/>
        </w:r>
        <w:r w:rsidR="00E56D62">
          <w:instrText xml:space="preserve"> PAGEREF _Toc17435 </w:instrText>
        </w:r>
        <w:r>
          <w:fldChar w:fldCharType="separate"/>
        </w:r>
        <w:r w:rsidR="00E56D62">
          <w:t>12</w:t>
        </w:r>
        <w:r>
          <w:fldChar w:fldCharType="end"/>
        </w:r>
      </w:hyperlink>
    </w:p>
    <w:p w:rsidR="00B62BE3" w:rsidRDefault="007E6D9C">
      <w:pPr>
        <w:pStyle w:val="30"/>
        <w:tabs>
          <w:tab w:val="right" w:leader="dot" w:pos="8504"/>
        </w:tabs>
      </w:pPr>
      <w:hyperlink w:anchor="_Toc24862" w:history="1">
        <w:r w:rsidR="00E56D62">
          <w:rPr>
            <w:lang w:bidi="he-IL"/>
          </w:rPr>
          <w:t>二</w:t>
        </w:r>
        <w:r w:rsidR="00E56D62">
          <w:rPr>
            <w:rFonts w:hint="eastAsia"/>
            <w:lang w:bidi="he-IL"/>
          </w:rPr>
          <w:t>、</w:t>
        </w:r>
        <w:r w:rsidR="00E56D62">
          <w:rPr>
            <w:lang w:bidi="he-IL"/>
          </w:rPr>
          <w:t>符合性审查表</w:t>
        </w:r>
        <w:r w:rsidR="00E56D62">
          <w:tab/>
        </w:r>
        <w:r>
          <w:fldChar w:fldCharType="begin"/>
        </w:r>
        <w:r w:rsidR="00E56D62">
          <w:instrText xml:space="preserve"> PAGEREF _Toc24862 </w:instrText>
        </w:r>
        <w:r>
          <w:fldChar w:fldCharType="separate"/>
        </w:r>
        <w:r w:rsidR="00E56D62">
          <w:t>15</w:t>
        </w:r>
        <w:r>
          <w:fldChar w:fldCharType="end"/>
        </w:r>
      </w:hyperlink>
    </w:p>
    <w:p w:rsidR="00B62BE3" w:rsidRDefault="007E6D9C">
      <w:pPr>
        <w:pStyle w:val="10"/>
        <w:tabs>
          <w:tab w:val="right" w:leader="dot" w:pos="8504"/>
        </w:tabs>
      </w:pPr>
      <w:hyperlink w:anchor="_Toc13013" w:history="1">
        <w:r w:rsidR="00E56D62">
          <w:rPr>
            <w:rFonts w:hint="eastAsia"/>
          </w:rPr>
          <w:t>谈判文件第二部分（通用部分）</w:t>
        </w:r>
        <w:r w:rsidR="00E56D62">
          <w:tab/>
        </w:r>
        <w:r>
          <w:fldChar w:fldCharType="begin"/>
        </w:r>
        <w:r w:rsidR="00E56D62">
          <w:instrText xml:space="preserve"> PAGEREF _Toc13013 </w:instrText>
        </w:r>
        <w:r>
          <w:fldChar w:fldCharType="separate"/>
        </w:r>
        <w:r w:rsidR="00E56D62">
          <w:t>16</w:t>
        </w:r>
        <w:r>
          <w:fldChar w:fldCharType="end"/>
        </w:r>
      </w:hyperlink>
    </w:p>
    <w:p w:rsidR="00B62BE3" w:rsidRDefault="007E6D9C">
      <w:pPr>
        <w:pStyle w:val="20"/>
        <w:tabs>
          <w:tab w:val="right" w:leader="dot" w:pos="8504"/>
        </w:tabs>
      </w:pPr>
      <w:hyperlink w:anchor="_Toc28639" w:history="1">
        <w:r w:rsidR="00E56D62">
          <w:rPr>
            <w:rFonts w:hint="eastAsia"/>
          </w:rPr>
          <w:t>第五章</w:t>
        </w:r>
        <w:r w:rsidR="00E56D62">
          <w:rPr>
            <w:rFonts w:hint="eastAsia"/>
          </w:rPr>
          <w:t xml:space="preserve">  </w:t>
        </w:r>
        <w:r w:rsidR="00E56D62">
          <w:rPr>
            <w:rFonts w:hint="eastAsia"/>
          </w:rPr>
          <w:t>供应商须知</w:t>
        </w:r>
        <w:r w:rsidR="00E56D62">
          <w:tab/>
        </w:r>
        <w:r>
          <w:fldChar w:fldCharType="begin"/>
        </w:r>
        <w:r w:rsidR="00E56D62">
          <w:instrText xml:space="preserve"> PAGEREF _Toc28639 </w:instrText>
        </w:r>
        <w:r>
          <w:fldChar w:fldCharType="separate"/>
        </w:r>
        <w:r w:rsidR="00E56D62">
          <w:t>16</w:t>
        </w:r>
        <w:r>
          <w:fldChar w:fldCharType="end"/>
        </w:r>
      </w:hyperlink>
    </w:p>
    <w:p w:rsidR="00B62BE3" w:rsidRDefault="007E6D9C">
      <w:pPr>
        <w:pStyle w:val="30"/>
        <w:tabs>
          <w:tab w:val="right" w:leader="dot" w:pos="8504"/>
        </w:tabs>
      </w:pPr>
      <w:hyperlink w:anchor="_Toc23780" w:history="1">
        <w:r w:rsidR="00E56D62">
          <w:rPr>
            <w:rFonts w:hint="eastAsia"/>
          </w:rPr>
          <w:t>一、总则</w:t>
        </w:r>
        <w:r w:rsidR="00E56D62">
          <w:tab/>
        </w:r>
        <w:r>
          <w:fldChar w:fldCharType="begin"/>
        </w:r>
        <w:r w:rsidR="00E56D62">
          <w:instrText xml:space="preserve"> PAGEREF _Toc23780 </w:instrText>
        </w:r>
        <w:r>
          <w:fldChar w:fldCharType="separate"/>
        </w:r>
        <w:r w:rsidR="00E56D62">
          <w:t>16</w:t>
        </w:r>
        <w:r>
          <w:fldChar w:fldCharType="end"/>
        </w:r>
      </w:hyperlink>
    </w:p>
    <w:p w:rsidR="00B62BE3" w:rsidRDefault="007E6D9C">
      <w:pPr>
        <w:pStyle w:val="30"/>
        <w:tabs>
          <w:tab w:val="right" w:leader="dot" w:pos="8504"/>
        </w:tabs>
      </w:pPr>
      <w:hyperlink w:anchor="_Toc14682" w:history="1">
        <w:r w:rsidR="00E56D62">
          <w:t>二</w:t>
        </w:r>
        <w:r w:rsidR="00E56D62">
          <w:rPr>
            <w:rFonts w:hint="eastAsia"/>
          </w:rPr>
          <w:t>、竞争性谈判文件</w:t>
        </w:r>
        <w:r w:rsidR="00E56D62">
          <w:tab/>
        </w:r>
        <w:r>
          <w:fldChar w:fldCharType="begin"/>
        </w:r>
        <w:r w:rsidR="00E56D62">
          <w:instrText xml:space="preserve"> PAGEREF _Toc14682 </w:instrText>
        </w:r>
        <w:r>
          <w:fldChar w:fldCharType="separate"/>
        </w:r>
        <w:r w:rsidR="00E56D62">
          <w:t>17</w:t>
        </w:r>
        <w:r>
          <w:fldChar w:fldCharType="end"/>
        </w:r>
      </w:hyperlink>
    </w:p>
    <w:p w:rsidR="00B62BE3" w:rsidRDefault="007E6D9C">
      <w:pPr>
        <w:pStyle w:val="30"/>
        <w:tabs>
          <w:tab w:val="right" w:leader="dot" w:pos="8504"/>
        </w:tabs>
      </w:pPr>
      <w:hyperlink w:anchor="_Toc18839" w:history="1">
        <w:r w:rsidR="00E56D62">
          <w:t>三</w:t>
        </w:r>
        <w:r w:rsidR="00E56D62">
          <w:rPr>
            <w:rFonts w:hint="eastAsia"/>
          </w:rPr>
          <w:t>、谈判响应文件的编制</w:t>
        </w:r>
        <w:r w:rsidR="00E56D62">
          <w:tab/>
        </w:r>
        <w:r>
          <w:fldChar w:fldCharType="begin"/>
        </w:r>
        <w:r w:rsidR="00E56D62">
          <w:instrText xml:space="preserve"> PAGEREF _Toc18839 </w:instrText>
        </w:r>
        <w:r>
          <w:fldChar w:fldCharType="separate"/>
        </w:r>
        <w:r w:rsidR="00E56D62">
          <w:t>18</w:t>
        </w:r>
        <w:r>
          <w:fldChar w:fldCharType="end"/>
        </w:r>
      </w:hyperlink>
    </w:p>
    <w:p w:rsidR="00B62BE3" w:rsidRDefault="007E6D9C">
      <w:pPr>
        <w:pStyle w:val="30"/>
        <w:tabs>
          <w:tab w:val="right" w:leader="dot" w:pos="8504"/>
        </w:tabs>
      </w:pPr>
      <w:hyperlink w:anchor="_Toc14199" w:history="1">
        <w:r w:rsidR="00E56D62">
          <w:rPr>
            <w:rFonts w:hint="eastAsia"/>
          </w:rPr>
          <w:t>四、谈判响应文件的提交</w:t>
        </w:r>
        <w:r w:rsidR="00E56D62">
          <w:tab/>
        </w:r>
        <w:r>
          <w:fldChar w:fldCharType="begin"/>
        </w:r>
        <w:r w:rsidR="00E56D62">
          <w:instrText xml:space="preserve"> PAGEREF _Toc14199 </w:instrText>
        </w:r>
        <w:r>
          <w:fldChar w:fldCharType="separate"/>
        </w:r>
        <w:r w:rsidR="00E56D62">
          <w:t>21</w:t>
        </w:r>
        <w:r>
          <w:fldChar w:fldCharType="end"/>
        </w:r>
      </w:hyperlink>
    </w:p>
    <w:p w:rsidR="00B62BE3" w:rsidRDefault="007E6D9C">
      <w:pPr>
        <w:pStyle w:val="30"/>
        <w:tabs>
          <w:tab w:val="right" w:leader="dot" w:pos="8504"/>
        </w:tabs>
      </w:pPr>
      <w:hyperlink w:anchor="_Toc9149" w:history="1">
        <w:r w:rsidR="00E56D62">
          <w:rPr>
            <w:rFonts w:hint="eastAsia"/>
          </w:rPr>
          <w:t>五、谈判与评审</w:t>
        </w:r>
        <w:r w:rsidR="00E56D62">
          <w:tab/>
        </w:r>
        <w:r>
          <w:fldChar w:fldCharType="begin"/>
        </w:r>
        <w:r w:rsidR="00E56D62">
          <w:instrText xml:space="preserve"> PAGEREF _Toc9149 </w:instrText>
        </w:r>
        <w:r>
          <w:fldChar w:fldCharType="separate"/>
        </w:r>
        <w:r w:rsidR="00E56D62">
          <w:t>22</w:t>
        </w:r>
        <w:r>
          <w:fldChar w:fldCharType="end"/>
        </w:r>
      </w:hyperlink>
    </w:p>
    <w:p w:rsidR="00B62BE3" w:rsidRDefault="007E6D9C">
      <w:pPr>
        <w:pStyle w:val="30"/>
        <w:tabs>
          <w:tab w:val="right" w:leader="dot" w:pos="8504"/>
        </w:tabs>
      </w:pPr>
      <w:hyperlink w:anchor="_Toc18473" w:history="1">
        <w:r w:rsidR="00E56D62">
          <w:rPr>
            <w:rFonts w:hint="eastAsia"/>
          </w:rPr>
          <w:t>六、定标和授予合同</w:t>
        </w:r>
        <w:r w:rsidR="00E56D62">
          <w:tab/>
        </w:r>
        <w:r>
          <w:fldChar w:fldCharType="begin"/>
        </w:r>
        <w:r w:rsidR="00E56D62">
          <w:instrText xml:space="preserve"> PAGEREF _Toc18473 </w:instrText>
        </w:r>
        <w:r>
          <w:fldChar w:fldCharType="separate"/>
        </w:r>
        <w:r w:rsidR="00E56D62">
          <w:t>25</w:t>
        </w:r>
        <w:r>
          <w:fldChar w:fldCharType="end"/>
        </w:r>
      </w:hyperlink>
    </w:p>
    <w:p w:rsidR="00B62BE3" w:rsidRDefault="007E6D9C">
      <w:pPr>
        <w:pStyle w:val="30"/>
        <w:tabs>
          <w:tab w:val="right" w:leader="dot" w:pos="8504"/>
        </w:tabs>
      </w:pPr>
      <w:hyperlink w:anchor="_Toc15965" w:history="1">
        <w:r w:rsidR="00E56D62">
          <w:rPr>
            <w:rFonts w:hint="eastAsia"/>
          </w:rPr>
          <w:t>七、</w:t>
        </w:r>
        <w:r w:rsidR="00E56D62">
          <w:rPr>
            <w:rFonts w:hint="eastAsia"/>
          </w:rPr>
          <w:t xml:space="preserve"> </w:t>
        </w:r>
        <w:r w:rsidR="00E56D62">
          <w:rPr>
            <w:rFonts w:hint="eastAsia"/>
          </w:rPr>
          <w:t>质疑与投诉</w:t>
        </w:r>
        <w:r w:rsidR="00E56D62">
          <w:tab/>
        </w:r>
        <w:r>
          <w:fldChar w:fldCharType="begin"/>
        </w:r>
        <w:r w:rsidR="00E56D62">
          <w:instrText xml:space="preserve"> PAGEREF _Toc15965 </w:instrText>
        </w:r>
        <w:r>
          <w:fldChar w:fldCharType="separate"/>
        </w:r>
        <w:r w:rsidR="00E56D62">
          <w:t>26</w:t>
        </w:r>
        <w:r>
          <w:fldChar w:fldCharType="end"/>
        </w:r>
      </w:hyperlink>
    </w:p>
    <w:p w:rsidR="00B62BE3" w:rsidRDefault="007E6D9C">
      <w:pPr>
        <w:pStyle w:val="20"/>
        <w:tabs>
          <w:tab w:val="right" w:leader="dot" w:pos="8504"/>
        </w:tabs>
      </w:pPr>
      <w:hyperlink w:anchor="_Toc5071" w:history="1">
        <w:r w:rsidR="00E56D62">
          <w:rPr>
            <w:rFonts w:hint="eastAsia"/>
          </w:rPr>
          <w:t>第六章</w:t>
        </w:r>
        <w:r w:rsidR="00E56D62">
          <w:rPr>
            <w:rFonts w:hint="eastAsia"/>
          </w:rPr>
          <w:t xml:space="preserve"> </w:t>
        </w:r>
        <w:r w:rsidR="00E56D62">
          <w:rPr>
            <w:rFonts w:hint="eastAsia"/>
          </w:rPr>
          <w:t>合同格式（仅供参考）</w:t>
        </w:r>
        <w:r w:rsidR="00E56D62">
          <w:tab/>
        </w:r>
        <w:r>
          <w:fldChar w:fldCharType="begin"/>
        </w:r>
        <w:r w:rsidR="00E56D62">
          <w:instrText xml:space="preserve"> PAGEREF _Toc5071 </w:instrText>
        </w:r>
        <w:r>
          <w:fldChar w:fldCharType="separate"/>
        </w:r>
        <w:r w:rsidR="00E56D62">
          <w:t>27</w:t>
        </w:r>
        <w:r>
          <w:fldChar w:fldCharType="end"/>
        </w:r>
      </w:hyperlink>
    </w:p>
    <w:p w:rsidR="00B62BE3" w:rsidRDefault="007E6D9C">
      <w:pPr>
        <w:pStyle w:val="20"/>
        <w:tabs>
          <w:tab w:val="right" w:leader="dot" w:pos="8504"/>
        </w:tabs>
      </w:pPr>
      <w:hyperlink w:anchor="_Toc1020" w:history="1">
        <w:r w:rsidR="00E56D62">
          <w:rPr>
            <w:rFonts w:hint="eastAsia"/>
            <w:lang w:bidi="he-IL"/>
          </w:rPr>
          <w:t>第七章</w:t>
        </w:r>
        <w:r w:rsidR="00E56D62">
          <w:rPr>
            <w:rFonts w:hint="eastAsia"/>
            <w:lang w:bidi="he-IL"/>
          </w:rPr>
          <w:t xml:space="preserve"> </w:t>
        </w:r>
        <w:r w:rsidR="00E56D62">
          <w:rPr>
            <w:rFonts w:hint="eastAsia"/>
            <w:lang w:bidi="he-IL"/>
          </w:rPr>
          <w:t>谈判响应文件</w:t>
        </w:r>
        <w:r w:rsidR="00E56D62">
          <w:tab/>
        </w:r>
        <w:r>
          <w:fldChar w:fldCharType="begin"/>
        </w:r>
        <w:r w:rsidR="00E56D62">
          <w:instrText xml:space="preserve"> PAGEREF _Toc1020 </w:instrText>
        </w:r>
        <w:r>
          <w:fldChar w:fldCharType="separate"/>
        </w:r>
        <w:r w:rsidR="00E56D62">
          <w:t>31</w:t>
        </w:r>
        <w:r>
          <w:fldChar w:fldCharType="end"/>
        </w:r>
      </w:hyperlink>
    </w:p>
    <w:p w:rsidR="00B62BE3" w:rsidRDefault="007E6D9C">
      <w:pPr>
        <w:pStyle w:val="30"/>
        <w:tabs>
          <w:tab w:val="right" w:leader="dot" w:pos="8504"/>
        </w:tabs>
      </w:pPr>
      <w:hyperlink w:anchor="_Toc22486" w:history="1">
        <w:r w:rsidR="00E56D62">
          <w:rPr>
            <w:rFonts w:hint="eastAsia"/>
          </w:rPr>
          <w:t>商务技术标格式</w:t>
        </w:r>
        <w:r w:rsidR="00E56D62">
          <w:tab/>
        </w:r>
        <w:r>
          <w:fldChar w:fldCharType="begin"/>
        </w:r>
        <w:r w:rsidR="00E56D62">
          <w:instrText xml:space="preserve"> PAGEREF _Toc22486 </w:instrText>
        </w:r>
        <w:r>
          <w:fldChar w:fldCharType="separate"/>
        </w:r>
        <w:r w:rsidR="00E56D62">
          <w:t>31</w:t>
        </w:r>
        <w:r>
          <w:fldChar w:fldCharType="end"/>
        </w:r>
      </w:hyperlink>
    </w:p>
    <w:p w:rsidR="00B62BE3" w:rsidRDefault="007E6D9C">
      <w:pPr>
        <w:pStyle w:val="30"/>
        <w:tabs>
          <w:tab w:val="right" w:leader="dot" w:pos="8504"/>
        </w:tabs>
      </w:pPr>
      <w:hyperlink w:anchor="_Toc19795" w:history="1">
        <w:r w:rsidR="00E56D62">
          <w:rPr>
            <w:rFonts w:hint="eastAsia"/>
          </w:rPr>
          <w:t>一、投标函</w:t>
        </w:r>
        <w:r w:rsidR="00E56D62">
          <w:tab/>
        </w:r>
        <w:r>
          <w:fldChar w:fldCharType="begin"/>
        </w:r>
        <w:r w:rsidR="00E56D62">
          <w:instrText xml:space="preserve"> PAGEREF _Toc19795 </w:instrText>
        </w:r>
        <w:r>
          <w:fldChar w:fldCharType="separate"/>
        </w:r>
        <w:r w:rsidR="00E56D62">
          <w:t>32</w:t>
        </w:r>
        <w:r>
          <w:fldChar w:fldCharType="end"/>
        </w:r>
      </w:hyperlink>
    </w:p>
    <w:p w:rsidR="00B62BE3" w:rsidRDefault="007E6D9C">
      <w:pPr>
        <w:pStyle w:val="30"/>
        <w:tabs>
          <w:tab w:val="right" w:leader="dot" w:pos="8504"/>
        </w:tabs>
      </w:pPr>
      <w:hyperlink w:anchor="_Toc16174" w:history="1">
        <w:r w:rsidR="00E56D62">
          <w:rPr>
            <w:rFonts w:hint="eastAsia"/>
          </w:rPr>
          <w:t>二、技术要求响应情况表（仅货物类项目填写）</w:t>
        </w:r>
        <w:r w:rsidR="00E56D62">
          <w:tab/>
        </w:r>
        <w:r>
          <w:fldChar w:fldCharType="begin"/>
        </w:r>
        <w:r w:rsidR="00E56D62">
          <w:instrText xml:space="preserve"> PAGEREF _Toc16174 </w:instrText>
        </w:r>
        <w:r>
          <w:fldChar w:fldCharType="separate"/>
        </w:r>
        <w:r w:rsidR="00E56D62">
          <w:t>33</w:t>
        </w:r>
        <w:r>
          <w:fldChar w:fldCharType="end"/>
        </w:r>
      </w:hyperlink>
    </w:p>
    <w:p w:rsidR="00B62BE3" w:rsidRDefault="007E6D9C">
      <w:pPr>
        <w:pStyle w:val="30"/>
        <w:tabs>
          <w:tab w:val="right" w:leader="dot" w:pos="8504"/>
        </w:tabs>
      </w:pPr>
      <w:hyperlink w:anchor="_Toc16986" w:history="1">
        <w:r w:rsidR="00E56D62">
          <w:rPr>
            <w:rFonts w:hint="eastAsia"/>
          </w:rPr>
          <w:t>二、服务</w:t>
        </w:r>
        <w:r w:rsidR="00E56D62">
          <w:rPr>
            <w:rFonts w:hint="eastAsia"/>
          </w:rPr>
          <w:t>/</w:t>
        </w:r>
        <w:r w:rsidR="00E56D62">
          <w:rPr>
            <w:rFonts w:hint="eastAsia"/>
          </w:rPr>
          <w:t>施工要求响应情况表（仅服务类或工程类项目填写）</w:t>
        </w:r>
        <w:r w:rsidR="00E56D62">
          <w:tab/>
        </w:r>
        <w:r>
          <w:fldChar w:fldCharType="begin"/>
        </w:r>
        <w:r w:rsidR="00E56D62">
          <w:instrText xml:space="preserve"> PAGEREF _Toc16986 </w:instrText>
        </w:r>
        <w:r>
          <w:fldChar w:fldCharType="separate"/>
        </w:r>
        <w:r w:rsidR="00E56D62">
          <w:t>34</w:t>
        </w:r>
        <w:r>
          <w:fldChar w:fldCharType="end"/>
        </w:r>
      </w:hyperlink>
    </w:p>
    <w:p w:rsidR="00B62BE3" w:rsidRDefault="007E6D9C">
      <w:pPr>
        <w:pStyle w:val="30"/>
        <w:tabs>
          <w:tab w:val="right" w:leader="dot" w:pos="8504"/>
        </w:tabs>
      </w:pPr>
      <w:hyperlink w:anchor="_Toc32648" w:history="1">
        <w:r w:rsidR="00E56D62">
          <w:rPr>
            <w:rFonts w:hint="eastAsia"/>
          </w:rPr>
          <w:t>三、商务要求响应情况表（货物类、服务类或工程类项目均需填写）</w:t>
        </w:r>
        <w:r w:rsidR="00E56D62">
          <w:tab/>
        </w:r>
        <w:r>
          <w:fldChar w:fldCharType="begin"/>
        </w:r>
        <w:r w:rsidR="00E56D62">
          <w:instrText xml:space="preserve"> PAGEREF _Toc32648 </w:instrText>
        </w:r>
        <w:r>
          <w:fldChar w:fldCharType="separate"/>
        </w:r>
        <w:r w:rsidR="00E56D62">
          <w:t>35</w:t>
        </w:r>
        <w:r>
          <w:fldChar w:fldCharType="end"/>
        </w:r>
      </w:hyperlink>
    </w:p>
    <w:p w:rsidR="00B62BE3" w:rsidRDefault="007E6D9C">
      <w:pPr>
        <w:pStyle w:val="30"/>
        <w:tabs>
          <w:tab w:val="right" w:leader="dot" w:pos="8504"/>
        </w:tabs>
      </w:pPr>
      <w:hyperlink w:anchor="_Toc16667" w:history="1">
        <w:r w:rsidR="00E56D62">
          <w:rPr>
            <w:rFonts w:hint="eastAsia"/>
          </w:rPr>
          <w:t>四、本项目实施方案</w:t>
        </w:r>
        <w:r w:rsidR="00E56D62">
          <w:tab/>
        </w:r>
        <w:r>
          <w:fldChar w:fldCharType="begin"/>
        </w:r>
        <w:r w:rsidR="00E56D62">
          <w:instrText xml:space="preserve"> PAGEREF _Toc16667 </w:instrText>
        </w:r>
        <w:r>
          <w:fldChar w:fldCharType="separate"/>
        </w:r>
        <w:r w:rsidR="00E56D62">
          <w:t>36</w:t>
        </w:r>
        <w:r>
          <w:fldChar w:fldCharType="end"/>
        </w:r>
      </w:hyperlink>
    </w:p>
    <w:p w:rsidR="00B62BE3" w:rsidRDefault="007E6D9C">
      <w:pPr>
        <w:pStyle w:val="30"/>
        <w:tabs>
          <w:tab w:val="right" w:leader="dot" w:pos="8504"/>
        </w:tabs>
      </w:pPr>
      <w:hyperlink w:anchor="_Toc27008" w:history="1">
        <w:r w:rsidR="00E56D62">
          <w:rPr>
            <w:rFonts w:hint="eastAsia"/>
          </w:rPr>
          <w:t>五、资格证明文件及其他重要资料</w:t>
        </w:r>
        <w:r w:rsidR="00E56D62">
          <w:tab/>
        </w:r>
        <w:r>
          <w:fldChar w:fldCharType="begin"/>
        </w:r>
        <w:r w:rsidR="00E56D62">
          <w:instrText xml:space="preserve"> PAGEREF _Toc27008 </w:instrText>
        </w:r>
        <w:r>
          <w:fldChar w:fldCharType="separate"/>
        </w:r>
        <w:r w:rsidR="00E56D62">
          <w:t>36</w:t>
        </w:r>
        <w:r>
          <w:fldChar w:fldCharType="end"/>
        </w:r>
      </w:hyperlink>
    </w:p>
    <w:p w:rsidR="00B62BE3" w:rsidRDefault="007E6D9C">
      <w:pPr>
        <w:pStyle w:val="30"/>
        <w:tabs>
          <w:tab w:val="right" w:leader="dot" w:pos="8504"/>
        </w:tabs>
      </w:pPr>
      <w:hyperlink w:anchor="_Toc24487" w:history="1">
        <w:r w:rsidR="00E56D62">
          <w:rPr>
            <w:rFonts w:hint="eastAsia"/>
          </w:rPr>
          <w:t>六、近三年无行贿犯罪行为承诺书</w:t>
        </w:r>
        <w:r w:rsidR="00E56D62">
          <w:tab/>
        </w:r>
        <w:r>
          <w:fldChar w:fldCharType="begin"/>
        </w:r>
        <w:r w:rsidR="00E56D62">
          <w:instrText xml:space="preserve"> PAGEREF _Toc24487 </w:instrText>
        </w:r>
        <w:r>
          <w:fldChar w:fldCharType="separate"/>
        </w:r>
        <w:r w:rsidR="00E56D62">
          <w:t>44</w:t>
        </w:r>
        <w:r>
          <w:fldChar w:fldCharType="end"/>
        </w:r>
      </w:hyperlink>
    </w:p>
    <w:p w:rsidR="00B62BE3" w:rsidRDefault="007E6D9C">
      <w:pPr>
        <w:pStyle w:val="30"/>
        <w:tabs>
          <w:tab w:val="right" w:leader="dot" w:pos="8504"/>
        </w:tabs>
      </w:pPr>
      <w:hyperlink w:anchor="_Toc19231" w:history="1">
        <w:r w:rsidR="00E56D62">
          <w:rPr>
            <w:rFonts w:hint="eastAsia"/>
          </w:rPr>
          <w:t>价格标格式</w:t>
        </w:r>
        <w:r w:rsidR="00E56D62">
          <w:tab/>
        </w:r>
        <w:r>
          <w:fldChar w:fldCharType="begin"/>
        </w:r>
        <w:r w:rsidR="00E56D62">
          <w:instrText xml:space="preserve"> PAGEREF _Toc19231 </w:instrText>
        </w:r>
        <w:r>
          <w:fldChar w:fldCharType="separate"/>
        </w:r>
        <w:r w:rsidR="00E56D62">
          <w:t>45</w:t>
        </w:r>
        <w:r>
          <w:fldChar w:fldCharType="end"/>
        </w:r>
      </w:hyperlink>
    </w:p>
    <w:p w:rsidR="00B62BE3" w:rsidRDefault="007E6D9C">
      <w:pPr>
        <w:pStyle w:val="30"/>
        <w:tabs>
          <w:tab w:val="right" w:leader="dot" w:pos="8504"/>
        </w:tabs>
      </w:pPr>
      <w:hyperlink w:anchor="_Toc2847" w:history="1">
        <w:r w:rsidR="00E56D62">
          <w:rPr>
            <w:rFonts w:hint="eastAsia"/>
          </w:rPr>
          <w:t>一、报价一览表</w:t>
        </w:r>
        <w:r w:rsidR="00E56D62">
          <w:tab/>
        </w:r>
        <w:r>
          <w:fldChar w:fldCharType="begin"/>
        </w:r>
        <w:r w:rsidR="00E56D62">
          <w:instrText xml:space="preserve"> PAGEREF _Toc2847 </w:instrText>
        </w:r>
        <w:r>
          <w:fldChar w:fldCharType="separate"/>
        </w:r>
        <w:r w:rsidR="00E56D62">
          <w:t>46</w:t>
        </w:r>
        <w:r>
          <w:fldChar w:fldCharType="end"/>
        </w:r>
      </w:hyperlink>
    </w:p>
    <w:p w:rsidR="00B62BE3" w:rsidRDefault="007E6D9C">
      <w:pPr>
        <w:pStyle w:val="30"/>
        <w:tabs>
          <w:tab w:val="right" w:leader="dot" w:pos="8504"/>
        </w:tabs>
      </w:pPr>
      <w:hyperlink w:anchor="_Toc16214" w:history="1">
        <w:r w:rsidR="00E56D62">
          <w:rPr>
            <w:rFonts w:hint="eastAsia"/>
          </w:rPr>
          <w:t>二、货物服务分项报价表（仅货物类项目填写）</w:t>
        </w:r>
        <w:r w:rsidR="00E56D62">
          <w:tab/>
        </w:r>
        <w:r>
          <w:fldChar w:fldCharType="begin"/>
        </w:r>
        <w:r w:rsidR="00E56D62">
          <w:instrText xml:space="preserve"> PAGEREF _Toc16214 </w:instrText>
        </w:r>
        <w:r>
          <w:fldChar w:fldCharType="separate"/>
        </w:r>
        <w:r w:rsidR="00E56D62">
          <w:t>47</w:t>
        </w:r>
        <w:r>
          <w:fldChar w:fldCharType="end"/>
        </w:r>
      </w:hyperlink>
    </w:p>
    <w:p w:rsidR="00B62BE3" w:rsidRDefault="007E6D9C">
      <w:pPr>
        <w:pStyle w:val="30"/>
        <w:tabs>
          <w:tab w:val="right" w:leader="dot" w:pos="8504"/>
        </w:tabs>
      </w:pPr>
      <w:hyperlink w:anchor="_Toc5052" w:history="1">
        <w:r w:rsidR="00E56D62">
          <w:rPr>
            <w:rFonts w:hint="eastAsia"/>
          </w:rPr>
          <w:t>二、分项报价表（仅服务类或工程类项目填写）</w:t>
        </w:r>
        <w:r w:rsidR="00E56D62">
          <w:tab/>
        </w:r>
        <w:r>
          <w:fldChar w:fldCharType="begin"/>
        </w:r>
        <w:r w:rsidR="00E56D62">
          <w:instrText xml:space="preserve"> PAGEREF _Toc5052 </w:instrText>
        </w:r>
        <w:r>
          <w:fldChar w:fldCharType="separate"/>
        </w:r>
        <w:r w:rsidR="00E56D62">
          <w:t>48</w:t>
        </w:r>
        <w:r>
          <w:fldChar w:fldCharType="end"/>
        </w:r>
      </w:hyperlink>
    </w:p>
    <w:p w:rsidR="00B62BE3" w:rsidRDefault="007E6D9C">
      <w:pPr>
        <w:pStyle w:val="30"/>
        <w:tabs>
          <w:tab w:val="right" w:leader="dot" w:pos="8504"/>
        </w:tabs>
      </w:pPr>
      <w:hyperlink w:anchor="_Toc6751" w:history="1">
        <w:r w:rsidR="00E56D62">
          <w:rPr>
            <w:rFonts w:hint="eastAsia"/>
          </w:rPr>
          <w:t>三、最后承诺报价表</w:t>
        </w:r>
        <w:r w:rsidR="00E56D62">
          <w:tab/>
        </w:r>
        <w:r>
          <w:fldChar w:fldCharType="begin"/>
        </w:r>
        <w:r w:rsidR="00E56D62">
          <w:instrText xml:space="preserve"> PAGEREF _Toc6751 </w:instrText>
        </w:r>
        <w:r>
          <w:fldChar w:fldCharType="separate"/>
        </w:r>
        <w:r w:rsidR="00E56D62">
          <w:t>49</w:t>
        </w:r>
        <w:r>
          <w:fldChar w:fldCharType="end"/>
        </w:r>
      </w:hyperlink>
    </w:p>
    <w:p w:rsidR="00B62BE3" w:rsidRDefault="007E6D9C">
      <w:pPr>
        <w:pStyle w:val="a9"/>
        <w:jc w:val="left"/>
      </w:pPr>
      <w:r>
        <w:rPr>
          <w:lang w:val="zh-CN"/>
        </w:rPr>
        <w:fldChar w:fldCharType="end"/>
      </w:r>
      <w:bookmarkStart w:id="0" w:name="_Toc7389"/>
      <w:bookmarkStart w:id="1" w:name="_Toc488157394"/>
      <w:r w:rsidR="00E56D62">
        <w:br w:type="page"/>
      </w:r>
      <w:bookmarkStart w:id="2" w:name="_Toc511654025"/>
      <w:r w:rsidR="00E56D62">
        <w:rPr>
          <w:rFonts w:hint="eastAsia"/>
        </w:rPr>
        <w:lastRenderedPageBreak/>
        <w:t>谈判文件第一部分（专用部分）</w:t>
      </w:r>
      <w:bookmarkEnd w:id="0"/>
      <w:bookmarkEnd w:id="2"/>
    </w:p>
    <w:p w:rsidR="00B62BE3" w:rsidRDefault="00E56D62">
      <w:pPr>
        <w:pStyle w:val="H1"/>
        <w:keepNext w:val="0"/>
        <w:keepLines w:val="0"/>
        <w:spacing w:line="540" w:lineRule="exact"/>
        <w:ind w:leftChars="850" w:left="1785" w:firstLineChars="300" w:firstLine="964"/>
        <w:jc w:val="both"/>
        <w:rPr>
          <w:szCs w:val="32"/>
        </w:rPr>
      </w:pPr>
      <w:bookmarkStart w:id="3" w:name="_Toc29922"/>
      <w:r>
        <w:rPr>
          <w:rFonts w:hint="eastAsia"/>
        </w:rPr>
        <w:t>第一章</w:t>
      </w:r>
      <w:r>
        <w:rPr>
          <w:rFonts w:hint="eastAsia"/>
        </w:rPr>
        <w:t xml:space="preserve"> </w:t>
      </w:r>
      <w:r>
        <w:t>竞争性谈判</w:t>
      </w:r>
      <w:bookmarkEnd w:id="1"/>
      <w:r>
        <w:rPr>
          <w:rFonts w:hint="eastAsia"/>
        </w:rPr>
        <w:t>公告</w:t>
      </w:r>
      <w:bookmarkStart w:id="4" w:name="_Toc482821788"/>
      <w:bookmarkStart w:id="5" w:name="_Toc488157395"/>
      <w:bookmarkStart w:id="6" w:name="_Toc272218544"/>
      <w:bookmarkEnd w:id="3"/>
    </w:p>
    <w:p w:rsidR="00B62BE3" w:rsidRDefault="00E56D62">
      <w:pPr>
        <w:pStyle w:val="a9"/>
        <w:spacing w:line="460" w:lineRule="exact"/>
        <w:rPr>
          <w:rFonts w:asciiTheme="minorEastAsia" w:eastAsiaTheme="minorEastAsia" w:hAnsiTheme="minorEastAsia" w:cstheme="minorEastAsia"/>
        </w:rPr>
      </w:pPr>
      <w:bookmarkStart w:id="7" w:name="_Toc10451"/>
      <w:bookmarkStart w:id="8" w:name="_Toc28359011"/>
      <w:bookmarkStart w:id="9" w:name="_Toc35393797"/>
      <w:r>
        <w:rPr>
          <w:rFonts w:asciiTheme="minorEastAsia" w:eastAsiaTheme="minorEastAsia" w:hAnsiTheme="minorEastAsia" w:hint="eastAsia"/>
          <w:sz w:val="44"/>
          <w:szCs w:val="44"/>
        </w:rPr>
        <w:t>黄山市中医医院</w:t>
      </w:r>
      <w:r w:rsidR="003E0281">
        <w:rPr>
          <w:rFonts w:asciiTheme="minorEastAsia" w:eastAsiaTheme="minorEastAsia" w:hAnsiTheme="minorEastAsia" w:hint="eastAsia"/>
          <w:sz w:val="44"/>
          <w:szCs w:val="44"/>
        </w:rPr>
        <w:t>全自动粪便分析仪</w:t>
      </w:r>
      <w:r>
        <w:rPr>
          <w:rFonts w:asciiTheme="minorEastAsia" w:eastAsiaTheme="minorEastAsia" w:hAnsiTheme="minorEastAsia" w:hint="eastAsia"/>
          <w:sz w:val="44"/>
          <w:szCs w:val="44"/>
        </w:rPr>
        <w:t>采购项目竞争性谈判公告</w:t>
      </w:r>
      <w:bookmarkEnd w:id="7"/>
      <w:bookmarkEnd w:id="8"/>
      <w:bookmarkEnd w:id="9"/>
    </w:p>
    <w:p w:rsidR="00B62BE3" w:rsidRDefault="00E56D62">
      <w:pPr>
        <w:pBdr>
          <w:top w:val="single" w:sz="4" w:space="1" w:color="auto"/>
          <w:left w:val="single" w:sz="4" w:space="4" w:color="auto"/>
          <w:bottom w:val="single" w:sz="4" w:space="1" w:color="auto"/>
          <w:right w:val="single" w:sz="4" w:space="4" w:color="auto"/>
        </w:pBdr>
        <w:spacing w:line="430" w:lineRule="exact"/>
        <w:ind w:firstLineChars="300" w:firstLine="630"/>
        <w:rPr>
          <w:rFonts w:ascii="黑体" w:eastAsia="黑体" w:hAnsi="黑体" w:cs="黑体"/>
        </w:rPr>
      </w:pPr>
      <w:bookmarkStart w:id="10" w:name="_Toc35393629"/>
      <w:bookmarkStart w:id="11" w:name="_Toc35393798"/>
      <w:bookmarkStart w:id="12" w:name="_Toc28359089"/>
      <w:bookmarkStart w:id="13" w:name="_Toc28359012"/>
      <w:r>
        <w:rPr>
          <w:rFonts w:ascii="黑体" w:eastAsia="黑体" w:hAnsi="黑体" w:cs="黑体" w:hint="eastAsia"/>
        </w:rPr>
        <w:t>项目概况</w:t>
      </w:r>
    </w:p>
    <w:p w:rsidR="00B62BE3" w:rsidRDefault="00E56D62">
      <w:pPr>
        <w:pBdr>
          <w:top w:val="single" w:sz="4" w:space="1" w:color="auto"/>
          <w:left w:val="single" w:sz="4" w:space="4" w:color="auto"/>
          <w:bottom w:val="single" w:sz="4" w:space="1" w:color="auto"/>
          <w:right w:val="single" w:sz="4" w:space="4" w:color="auto"/>
        </w:pBdr>
        <w:spacing w:line="43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 xml:space="preserve">  黄山市中医医院</w:t>
      </w:r>
      <w:r w:rsidR="00FF41DD">
        <w:rPr>
          <w:rFonts w:asciiTheme="minorEastAsia" w:eastAsiaTheme="minorEastAsia" w:hAnsiTheme="minorEastAsia" w:cstheme="minorEastAsia" w:hint="eastAsia"/>
        </w:rPr>
        <w:t>全自动粪便分析仪</w:t>
      </w:r>
      <w:r>
        <w:rPr>
          <w:rFonts w:asciiTheme="minorEastAsia" w:eastAsiaTheme="minorEastAsia" w:hAnsiTheme="minorEastAsia" w:cstheme="minorEastAsia" w:hint="eastAsia"/>
        </w:rPr>
        <w:t>采购项目的潜在投标人应在</w:t>
      </w:r>
      <w:r w:rsidRPr="00E56D62">
        <w:rPr>
          <w:rFonts w:asciiTheme="minorEastAsia" w:eastAsiaTheme="minorEastAsia" w:hAnsiTheme="minorEastAsia" w:cstheme="minorEastAsia"/>
        </w:rPr>
        <w:t>http://www.hsszyyy.com.cn/</w:t>
      </w:r>
      <w:r>
        <w:rPr>
          <w:rFonts w:asciiTheme="minorEastAsia" w:eastAsiaTheme="minorEastAsia" w:hAnsiTheme="minorEastAsia" w:cstheme="minorEastAsia" w:hint="eastAsia"/>
        </w:rPr>
        <w:t xml:space="preserve">获取采购文件，并于2021 </w:t>
      </w:r>
      <w:r>
        <w:rPr>
          <w:rFonts w:asciiTheme="minorEastAsia" w:eastAsiaTheme="minorEastAsia" w:hAnsiTheme="minorEastAsia" w:cstheme="minorEastAsia" w:hint="eastAsia"/>
          <w:bCs/>
        </w:rPr>
        <w:t>年</w:t>
      </w:r>
      <w:r w:rsidR="00115E10">
        <w:rPr>
          <w:rFonts w:asciiTheme="minorEastAsia" w:eastAsiaTheme="minorEastAsia" w:hAnsiTheme="minorEastAsia" w:cstheme="minorEastAsia" w:hint="eastAsia"/>
          <w:bCs/>
        </w:rPr>
        <w:t>5</w:t>
      </w:r>
      <w:r>
        <w:rPr>
          <w:rFonts w:asciiTheme="minorEastAsia" w:eastAsiaTheme="minorEastAsia" w:hAnsiTheme="minorEastAsia" w:cstheme="minorEastAsia" w:hint="eastAsia"/>
          <w:bCs/>
        </w:rPr>
        <w:t>月</w:t>
      </w:r>
      <w:r w:rsidR="00E76F48">
        <w:rPr>
          <w:rFonts w:asciiTheme="minorEastAsia" w:eastAsiaTheme="minorEastAsia" w:hAnsiTheme="minorEastAsia" w:cstheme="minorEastAsia" w:hint="eastAsia"/>
          <w:bCs/>
        </w:rPr>
        <w:t>12</w:t>
      </w:r>
      <w:r>
        <w:rPr>
          <w:rFonts w:asciiTheme="minorEastAsia" w:eastAsiaTheme="minorEastAsia" w:hAnsiTheme="minorEastAsia" w:cstheme="minorEastAsia" w:hint="eastAsia"/>
          <w:bCs/>
        </w:rPr>
        <w:t>日14点30 分（北京时间）前递交投标文件</w:t>
      </w:r>
      <w:r>
        <w:rPr>
          <w:rFonts w:asciiTheme="minorEastAsia" w:eastAsiaTheme="minorEastAsia" w:hAnsiTheme="minorEastAsia" w:cstheme="minorEastAsia" w:hint="eastAsia"/>
        </w:rPr>
        <w:t>。</w:t>
      </w:r>
    </w:p>
    <w:p w:rsidR="00B62BE3" w:rsidRDefault="00E56D62">
      <w:pPr>
        <w:pStyle w:val="H2"/>
        <w:spacing w:line="430" w:lineRule="exact"/>
        <w:jc w:val="left"/>
      </w:pPr>
      <w:bookmarkStart w:id="14" w:name="_Toc6066"/>
      <w:r>
        <w:rPr>
          <w:rFonts w:hint="eastAsia"/>
        </w:rPr>
        <w:t>一、项目基本情况</w:t>
      </w:r>
      <w:bookmarkEnd w:id="10"/>
      <w:bookmarkEnd w:id="11"/>
      <w:bookmarkEnd w:id="12"/>
      <w:bookmarkEnd w:id="13"/>
      <w:bookmarkEnd w:id="14"/>
    </w:p>
    <w:p w:rsidR="00B62BE3" w:rsidRDefault="00E56D62">
      <w:pPr>
        <w:spacing w:line="43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项目编号：</w:t>
      </w:r>
      <w:r w:rsidR="00115E10">
        <w:rPr>
          <w:rFonts w:asciiTheme="minorEastAsia" w:eastAsiaTheme="minorEastAsia" w:hAnsiTheme="minorEastAsia" w:cstheme="minorEastAsia" w:hint="eastAsia"/>
        </w:rPr>
        <w:t>HSYH2021-003</w:t>
      </w:r>
    </w:p>
    <w:p w:rsidR="00B62BE3" w:rsidRDefault="00E56D62">
      <w:pPr>
        <w:spacing w:line="430" w:lineRule="exact"/>
        <w:ind w:firstLineChars="200" w:firstLine="420"/>
        <w:rPr>
          <w:rFonts w:asciiTheme="minorEastAsia" w:eastAsiaTheme="minorEastAsia" w:hAnsiTheme="minorEastAsia" w:cstheme="minorEastAsia"/>
          <w:u w:val="single"/>
        </w:rPr>
      </w:pPr>
      <w:r>
        <w:rPr>
          <w:rFonts w:asciiTheme="minorEastAsia" w:eastAsiaTheme="minorEastAsia" w:hAnsiTheme="minorEastAsia" w:cstheme="minorEastAsia" w:hint="eastAsia"/>
        </w:rPr>
        <w:t>项目名称：黄山市中医医院</w:t>
      </w:r>
      <w:r w:rsidR="003E0281">
        <w:rPr>
          <w:rFonts w:asciiTheme="minorEastAsia" w:eastAsiaTheme="minorEastAsia" w:hAnsiTheme="minorEastAsia" w:cstheme="minorEastAsia" w:hint="eastAsia"/>
        </w:rPr>
        <w:t>全自动粪便分析仪</w:t>
      </w:r>
      <w:r>
        <w:rPr>
          <w:rFonts w:asciiTheme="minorEastAsia" w:eastAsiaTheme="minorEastAsia" w:hAnsiTheme="minorEastAsia" w:cstheme="minorEastAsia" w:hint="eastAsia"/>
        </w:rPr>
        <w:t xml:space="preserve">采购项目   </w:t>
      </w:r>
    </w:p>
    <w:p w:rsidR="00B62BE3" w:rsidRDefault="00E56D62">
      <w:pPr>
        <w:spacing w:line="43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采购方式：竞争性谈判</w:t>
      </w:r>
    </w:p>
    <w:p w:rsidR="00B62BE3" w:rsidRDefault="00E56D62">
      <w:pPr>
        <w:spacing w:line="43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预算金额：7</w:t>
      </w:r>
      <w:r w:rsidR="003E0281">
        <w:rPr>
          <w:rFonts w:asciiTheme="minorEastAsia" w:eastAsiaTheme="minorEastAsia" w:hAnsiTheme="minorEastAsia" w:cstheme="minorEastAsia" w:hint="eastAsia"/>
        </w:rPr>
        <w:t>.5</w:t>
      </w:r>
      <w:r>
        <w:rPr>
          <w:rFonts w:asciiTheme="minorEastAsia" w:eastAsiaTheme="minorEastAsia" w:hAnsiTheme="minorEastAsia" w:cstheme="minorEastAsia" w:hint="eastAsia"/>
        </w:rPr>
        <w:t xml:space="preserve">万元   </w:t>
      </w:r>
    </w:p>
    <w:p w:rsidR="00B62BE3" w:rsidRDefault="00E56D62">
      <w:pPr>
        <w:spacing w:line="43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最高限价：同预算金额</w:t>
      </w:r>
    </w:p>
    <w:p w:rsidR="00B62BE3" w:rsidRDefault="00E56D62">
      <w:pPr>
        <w:spacing w:line="43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采购需求：</w:t>
      </w:r>
      <w:r w:rsidR="003E0281">
        <w:rPr>
          <w:rFonts w:asciiTheme="minorEastAsia" w:eastAsiaTheme="minorEastAsia" w:hAnsiTheme="minorEastAsia" w:cstheme="minorEastAsia" w:hint="eastAsia"/>
        </w:rPr>
        <w:t>全自动粪便分析仪</w:t>
      </w:r>
      <w:r>
        <w:rPr>
          <w:rFonts w:asciiTheme="minorEastAsia" w:eastAsiaTheme="minorEastAsia" w:hAnsiTheme="minorEastAsia" w:cstheme="minorEastAsia" w:hint="eastAsia"/>
        </w:rPr>
        <w:t xml:space="preserve"> 1台，详见采购文件正文  </w:t>
      </w:r>
    </w:p>
    <w:p w:rsidR="00B62BE3" w:rsidRDefault="00E56D62">
      <w:pPr>
        <w:spacing w:line="430" w:lineRule="exact"/>
        <w:ind w:firstLineChars="200" w:firstLine="420"/>
        <w:rPr>
          <w:rFonts w:asciiTheme="minorEastAsia" w:eastAsiaTheme="minorEastAsia" w:hAnsiTheme="minorEastAsia" w:cstheme="minorEastAsia"/>
          <w:u w:val="single"/>
        </w:rPr>
      </w:pPr>
      <w:r>
        <w:rPr>
          <w:rFonts w:asciiTheme="minorEastAsia" w:eastAsiaTheme="minorEastAsia" w:hAnsiTheme="minorEastAsia" w:cstheme="minorEastAsia" w:hint="eastAsia"/>
        </w:rPr>
        <w:t>合同履行期限：</w:t>
      </w:r>
      <w:r>
        <w:rPr>
          <w:rFonts w:ascii="宋体" w:hAnsi="宋体" w:hint="eastAsia"/>
          <w:szCs w:val="21"/>
        </w:rPr>
        <w:t>签订合同后 30个日历天内安装完成并验收合格</w:t>
      </w:r>
      <w:r>
        <w:rPr>
          <w:rFonts w:asciiTheme="minorEastAsia" w:eastAsiaTheme="minorEastAsia" w:hAnsiTheme="minorEastAsia" w:cstheme="minorEastAsia" w:hint="eastAsia"/>
        </w:rPr>
        <w:t xml:space="preserve">   </w:t>
      </w:r>
    </w:p>
    <w:p w:rsidR="00B62BE3" w:rsidRDefault="00E56D62">
      <w:pPr>
        <w:spacing w:line="43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本项目不接受联合体。</w:t>
      </w:r>
    </w:p>
    <w:p w:rsidR="00B62BE3" w:rsidRDefault="00E56D62">
      <w:pPr>
        <w:pStyle w:val="H2"/>
        <w:spacing w:line="430" w:lineRule="exact"/>
        <w:jc w:val="left"/>
      </w:pPr>
      <w:bookmarkStart w:id="15" w:name="_Toc28359090"/>
      <w:bookmarkStart w:id="16" w:name="_Toc35393799"/>
      <w:bookmarkStart w:id="17" w:name="_Toc12018"/>
      <w:bookmarkStart w:id="18" w:name="_Toc28359013"/>
      <w:bookmarkStart w:id="19" w:name="_Toc35393630"/>
      <w:r>
        <w:rPr>
          <w:rFonts w:hint="eastAsia"/>
        </w:rPr>
        <w:t>二、申请人的资格要求：</w:t>
      </w:r>
      <w:bookmarkEnd w:id="15"/>
      <w:bookmarkEnd w:id="16"/>
      <w:bookmarkEnd w:id="17"/>
      <w:bookmarkEnd w:id="18"/>
      <w:bookmarkEnd w:id="19"/>
    </w:p>
    <w:p w:rsidR="00B62BE3" w:rsidRDefault="00E56D62">
      <w:pPr>
        <w:spacing w:line="43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1.满足《中华人民共和国政府采购法》第二十二条规定。</w:t>
      </w:r>
    </w:p>
    <w:p w:rsidR="00B62BE3" w:rsidRDefault="00E56D62">
      <w:pPr>
        <w:spacing w:line="430" w:lineRule="exact"/>
        <w:ind w:firstLineChars="200" w:firstLine="420"/>
        <w:rPr>
          <w:rFonts w:asciiTheme="minorEastAsia" w:eastAsiaTheme="minorEastAsia" w:hAnsiTheme="minorEastAsia" w:cstheme="minorEastAsia"/>
        </w:rPr>
      </w:pPr>
      <w:bookmarkStart w:id="20" w:name="_Toc28359014"/>
      <w:bookmarkStart w:id="21" w:name="_Toc28359091"/>
      <w:r>
        <w:rPr>
          <w:rFonts w:asciiTheme="minorEastAsia" w:eastAsiaTheme="minorEastAsia" w:hAnsiTheme="minorEastAsia" w:cstheme="minorEastAsia" w:hint="eastAsia"/>
        </w:rPr>
        <w:t xml:space="preserve">2.落实政府采购政策需满足的资格要求： </w:t>
      </w:r>
    </w:p>
    <w:p w:rsidR="00B62BE3" w:rsidRDefault="00E56D62">
      <w:pPr>
        <w:spacing w:line="43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本项目非专门面向中小微型企业，详见谈判文件供应商须知前附表。</w:t>
      </w:r>
    </w:p>
    <w:p w:rsidR="00B62BE3" w:rsidRDefault="00E56D62">
      <w:pPr>
        <w:spacing w:line="43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3.本项目的特定资格要求：</w:t>
      </w:r>
    </w:p>
    <w:p w:rsidR="00B62BE3" w:rsidRDefault="00E56D62">
      <w:pPr>
        <w:spacing w:line="430" w:lineRule="exact"/>
        <w:ind w:firstLineChars="200" w:firstLine="420"/>
      </w:pPr>
      <w:r>
        <w:rPr>
          <w:rFonts w:asciiTheme="minorEastAsia" w:eastAsiaTheme="minorEastAsia" w:hAnsiTheme="minorEastAsia" w:cstheme="minorEastAsia" w:hint="eastAsia"/>
        </w:rPr>
        <w:t>（1）投标时需</w:t>
      </w:r>
      <w:r>
        <w:rPr>
          <w:rFonts w:hint="eastAsia"/>
        </w:rPr>
        <w:t>提供下列材料（具体要求详见谈判文件资格性审查表）：</w:t>
      </w:r>
    </w:p>
    <w:p w:rsidR="00B62BE3" w:rsidRDefault="00E56D62">
      <w:pPr>
        <w:pStyle w:val="GW-"/>
        <w:spacing w:line="430" w:lineRule="exact"/>
        <w:ind w:firstLine="420"/>
        <w:rPr>
          <w:rFonts w:ascii="宋体" w:hAnsi="宋体"/>
          <w:szCs w:val="21"/>
        </w:rPr>
      </w:pPr>
      <w:r>
        <w:rPr>
          <w:rFonts w:ascii="宋体" w:hAnsi="宋体" w:hint="eastAsia"/>
          <w:szCs w:val="21"/>
        </w:rPr>
        <w:t>①</w:t>
      </w:r>
      <w:r>
        <w:rPr>
          <w:rFonts w:hint="eastAsia"/>
        </w:rPr>
        <w:t>身份证明材料；</w:t>
      </w:r>
    </w:p>
    <w:p w:rsidR="00B62BE3" w:rsidRDefault="00E56D62">
      <w:pPr>
        <w:pStyle w:val="GW-"/>
        <w:spacing w:line="430" w:lineRule="exact"/>
        <w:ind w:firstLine="420"/>
        <w:rPr>
          <w:rFonts w:ascii="宋体" w:hAnsi="宋体"/>
          <w:szCs w:val="21"/>
        </w:rPr>
      </w:pPr>
      <w:bookmarkStart w:id="22" w:name="_Toc20839"/>
      <w:bookmarkStart w:id="23" w:name="_Toc5975"/>
      <w:bookmarkStart w:id="24" w:name="_Toc25210"/>
      <w:r>
        <w:rPr>
          <w:rFonts w:ascii="宋体" w:hAnsi="宋体" w:hint="eastAsia"/>
          <w:szCs w:val="21"/>
        </w:rPr>
        <w:t>②财务状况报告，依法缴纳税收和社会保障资金的相关材料；</w:t>
      </w:r>
      <w:bookmarkEnd w:id="22"/>
      <w:bookmarkEnd w:id="23"/>
      <w:bookmarkEnd w:id="24"/>
    </w:p>
    <w:p w:rsidR="00B62BE3" w:rsidRDefault="00E56D62">
      <w:pPr>
        <w:pStyle w:val="GW-"/>
        <w:spacing w:line="430" w:lineRule="exact"/>
        <w:ind w:firstLine="420"/>
        <w:rPr>
          <w:rFonts w:ascii="宋体" w:hAnsi="宋体"/>
          <w:szCs w:val="21"/>
        </w:rPr>
      </w:pPr>
      <w:bookmarkStart w:id="25" w:name="_Toc1527"/>
      <w:bookmarkStart w:id="26" w:name="_Toc16909"/>
      <w:bookmarkStart w:id="27" w:name="_Toc32335"/>
      <w:r>
        <w:rPr>
          <w:rFonts w:ascii="宋体" w:hAnsi="宋体" w:hint="eastAsia"/>
          <w:szCs w:val="21"/>
        </w:rPr>
        <w:t>③具备履行合同所必须的设备和专业技术能力的证明材料；</w:t>
      </w:r>
      <w:bookmarkEnd w:id="25"/>
      <w:bookmarkEnd w:id="26"/>
      <w:bookmarkEnd w:id="27"/>
    </w:p>
    <w:p w:rsidR="00B62BE3" w:rsidRDefault="00E56D62">
      <w:pPr>
        <w:spacing w:line="430" w:lineRule="exact"/>
        <w:ind w:firstLineChars="200" w:firstLine="420"/>
        <w:rPr>
          <w:rFonts w:asciiTheme="minorEastAsia" w:eastAsiaTheme="minorEastAsia" w:hAnsiTheme="minorEastAsia" w:cstheme="minorEastAsia"/>
        </w:rPr>
      </w:pPr>
      <w:bookmarkStart w:id="28" w:name="_Toc17594"/>
      <w:bookmarkStart w:id="29" w:name="_Toc16828"/>
      <w:bookmarkStart w:id="30" w:name="_Toc22663"/>
      <w:r>
        <w:rPr>
          <w:rFonts w:ascii="宋体" w:hAnsi="宋体" w:hint="eastAsia"/>
        </w:rPr>
        <w:t>④</w:t>
      </w:r>
      <w:bookmarkEnd w:id="28"/>
      <w:bookmarkEnd w:id="29"/>
      <w:bookmarkEnd w:id="30"/>
      <w:r>
        <w:rPr>
          <w:rFonts w:ascii="宋体" w:hAnsi="宋体" w:hint="eastAsia"/>
        </w:rPr>
        <w:t>参加政府采购活动（以开启时间为准）前3年内在经营活动中没有重大违法记录以及本项目开启时未</w:t>
      </w:r>
      <w:r>
        <w:rPr>
          <w:rFonts w:ascii="宋体" w:hAnsi="宋体" w:hint="eastAsia"/>
          <w:color w:val="000000"/>
        </w:rPr>
        <w:t>被禁止参加本项目所在地的政府采购活动</w:t>
      </w:r>
      <w:r>
        <w:rPr>
          <w:rFonts w:ascii="宋体" w:hAnsi="宋体" w:hint="eastAsia"/>
        </w:rPr>
        <w:t>的书面声明</w:t>
      </w:r>
      <w:r>
        <w:rPr>
          <w:rFonts w:ascii="宋体" w:hAnsi="宋体" w:hint="eastAsia"/>
          <w:color w:val="000000"/>
        </w:rPr>
        <w:t>。</w:t>
      </w:r>
    </w:p>
    <w:p w:rsidR="00B62BE3" w:rsidRDefault="00E56D62">
      <w:pPr>
        <w:spacing w:line="430" w:lineRule="exact"/>
        <w:ind w:firstLine="540"/>
        <w:rPr>
          <w:rFonts w:asciiTheme="minorEastAsia" w:eastAsiaTheme="minorEastAsia" w:hAnsiTheme="minorEastAsia" w:cstheme="minorEastAsia"/>
          <w:b/>
          <w:bCs/>
        </w:rPr>
      </w:pPr>
      <w:r>
        <w:rPr>
          <w:rFonts w:asciiTheme="minorEastAsia" w:eastAsiaTheme="minorEastAsia" w:hAnsiTheme="minorEastAsia" w:cstheme="minorEastAsia" w:hint="eastAsia"/>
          <w:b/>
          <w:bCs/>
        </w:rPr>
        <w:t>（2）信誉要求</w:t>
      </w:r>
    </w:p>
    <w:p w:rsidR="00B62BE3" w:rsidRDefault="00E56D62">
      <w:pPr>
        <w:spacing w:line="430" w:lineRule="exact"/>
        <w:ind w:firstLine="540"/>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 xml:space="preserve">供应商（含不具有独立法人资格的分公司、不含具备独立法人资格的子公司）存在以下不良信用记录情形之一,不得推荐为成交候选人，不得确定为成交供应商: </w:t>
      </w:r>
    </w:p>
    <w:p w:rsidR="00B62BE3" w:rsidRDefault="00E56D62">
      <w:pPr>
        <w:spacing w:line="430" w:lineRule="exact"/>
        <w:ind w:firstLine="540"/>
        <w:rPr>
          <w:rFonts w:asciiTheme="minorEastAsia" w:eastAsiaTheme="minorEastAsia" w:hAnsiTheme="minorEastAsia" w:cstheme="minorEastAsia"/>
        </w:rPr>
      </w:pPr>
      <w:r>
        <w:rPr>
          <w:rFonts w:asciiTheme="minorEastAsia" w:eastAsiaTheme="minorEastAsia" w:hAnsiTheme="minorEastAsia" w:cstheme="minorEastAsia" w:hint="eastAsia"/>
        </w:rPr>
        <w:t>①供应商被人民法院列入失信被执行人的；</w:t>
      </w:r>
    </w:p>
    <w:p w:rsidR="00B62BE3" w:rsidRDefault="00E56D62">
      <w:pPr>
        <w:spacing w:line="430" w:lineRule="exact"/>
        <w:ind w:firstLine="540"/>
        <w:rPr>
          <w:rFonts w:asciiTheme="minorEastAsia" w:eastAsiaTheme="minorEastAsia" w:hAnsiTheme="minorEastAsia" w:cstheme="minorEastAsia"/>
        </w:rPr>
      </w:pPr>
      <w:r>
        <w:rPr>
          <w:rFonts w:asciiTheme="minorEastAsia" w:eastAsiaTheme="minorEastAsia" w:hAnsiTheme="minorEastAsia" w:cstheme="minorEastAsia" w:hint="eastAsia"/>
          <w:b/>
          <w:bCs/>
        </w:rPr>
        <w:t>② 供应商或其法定代表人近三年（自开启之日起往前追溯）有行贿犯罪行为的；（供应商需按照本文件规定的格式自行出具《近三年无行贿犯罪行为承诺书》）</w:t>
      </w:r>
      <w:r>
        <w:rPr>
          <w:rFonts w:asciiTheme="minorEastAsia" w:eastAsiaTheme="minorEastAsia" w:hAnsiTheme="minorEastAsia" w:cstheme="minorEastAsia" w:hint="eastAsia"/>
        </w:rPr>
        <w:t xml:space="preserve">    </w:t>
      </w:r>
    </w:p>
    <w:p w:rsidR="00B62BE3" w:rsidRDefault="00E56D62">
      <w:pPr>
        <w:spacing w:line="430" w:lineRule="exact"/>
        <w:ind w:firstLine="540"/>
        <w:rPr>
          <w:rFonts w:asciiTheme="minorEastAsia" w:eastAsiaTheme="minorEastAsia" w:hAnsiTheme="minorEastAsia" w:cstheme="minorEastAsia"/>
        </w:rPr>
      </w:pPr>
      <w:r>
        <w:rPr>
          <w:rFonts w:asciiTheme="minorEastAsia" w:eastAsiaTheme="minorEastAsia" w:hAnsiTheme="minorEastAsia" w:cstheme="minorEastAsia" w:hint="eastAsia"/>
        </w:rPr>
        <w:t>③供应商被市场监管部门列入严重违法失信企业名单；</w:t>
      </w:r>
    </w:p>
    <w:p w:rsidR="00B62BE3" w:rsidRDefault="00E56D62">
      <w:pPr>
        <w:spacing w:line="430" w:lineRule="exact"/>
        <w:ind w:firstLine="540"/>
        <w:rPr>
          <w:rFonts w:asciiTheme="minorEastAsia" w:eastAsiaTheme="minorEastAsia" w:hAnsiTheme="minorEastAsia" w:cstheme="minorEastAsia"/>
        </w:rPr>
      </w:pPr>
      <w:r>
        <w:rPr>
          <w:rFonts w:asciiTheme="minorEastAsia" w:eastAsiaTheme="minorEastAsia" w:hAnsiTheme="minorEastAsia" w:cstheme="minorEastAsia" w:hint="eastAsia"/>
        </w:rPr>
        <w:t>④供应商被税务部门列入重大税收违法案件当事人名单的；</w:t>
      </w:r>
    </w:p>
    <w:p w:rsidR="00B62BE3" w:rsidRDefault="00E56D62">
      <w:pPr>
        <w:spacing w:line="430" w:lineRule="exact"/>
        <w:ind w:firstLine="540"/>
        <w:rPr>
          <w:rFonts w:asciiTheme="minorEastAsia" w:eastAsiaTheme="minorEastAsia" w:hAnsiTheme="minorEastAsia" w:cstheme="minorEastAsia"/>
        </w:rPr>
      </w:pPr>
      <w:r>
        <w:rPr>
          <w:rFonts w:asciiTheme="minorEastAsia" w:eastAsiaTheme="minorEastAsia" w:hAnsiTheme="minorEastAsia" w:cstheme="minorEastAsia" w:hint="eastAsia"/>
        </w:rPr>
        <w:t>⑤ 供应商被政府采购监管部门列入政府采购严重违法失信行为记录名单的。</w:t>
      </w:r>
    </w:p>
    <w:p w:rsidR="00B62BE3" w:rsidRDefault="00E56D62">
      <w:pPr>
        <w:spacing w:line="430" w:lineRule="exact"/>
        <w:ind w:firstLine="540"/>
        <w:rPr>
          <w:rFonts w:asciiTheme="minorEastAsia" w:eastAsiaTheme="minorEastAsia" w:hAnsiTheme="minorEastAsia" w:cstheme="minorEastAsia"/>
        </w:rPr>
      </w:pPr>
      <w:r>
        <w:rPr>
          <w:rFonts w:asciiTheme="minorEastAsia" w:eastAsiaTheme="minorEastAsia" w:hAnsiTheme="minorEastAsia" w:cstheme="minorEastAsia" w:hint="eastAsia"/>
        </w:rPr>
        <w:t>以上情形第①③④⑤以</w:t>
      </w:r>
      <w:r>
        <w:rPr>
          <w:rFonts w:asciiTheme="minorEastAsia" w:hAnsiTheme="minorEastAsia" w:cstheme="minorEastAsia" w:hint="eastAsia"/>
        </w:rPr>
        <w:t>“信用中国”（http://www.creditchina.gov.cn）或其他指定媒介[国家税务总局网站（www.chinatax.gov.cn）、最高人民法院网站（www.court.gov.cn）、国家企业信用信息公示系统网站（www.gsxt.gov.cn）]以及中国政府采购网（</w:t>
      </w:r>
      <w:hyperlink r:id="rId8" w:history="1">
        <w:r>
          <w:rPr>
            <w:rFonts w:asciiTheme="minorEastAsia" w:hAnsiTheme="minorEastAsia" w:cstheme="minorEastAsia" w:hint="eastAsia"/>
          </w:rPr>
          <w:t>www.ccgp.gov.cn</w:t>
        </w:r>
      </w:hyperlink>
      <w:r>
        <w:rPr>
          <w:rFonts w:asciiTheme="minorEastAsia" w:hAnsiTheme="minorEastAsia" w:cstheme="minorEastAsia" w:hint="eastAsia"/>
        </w:rPr>
        <w:t>）</w:t>
      </w:r>
      <w:r>
        <w:rPr>
          <w:rFonts w:asciiTheme="minorEastAsia" w:hAnsiTheme="minorEastAsia" w:cstheme="minorEastAsia"/>
        </w:rPr>
        <w:t>”</w:t>
      </w:r>
      <w:r>
        <w:rPr>
          <w:rFonts w:asciiTheme="minorEastAsia" w:eastAsiaTheme="minorEastAsia" w:hAnsiTheme="minorEastAsia" w:cstheme="minorEastAsia" w:hint="eastAsia"/>
        </w:rPr>
        <w:t>发布的为准，有限制期限的按规定期限执行，无限制期限的按投标截止时间前12个月计算。在推荐成交候选人前由代理机构对拟推荐的成交候选人进行查询并将结果反馈至评审小组。</w:t>
      </w:r>
      <w:r>
        <w:rPr>
          <w:rFonts w:asciiTheme="minorEastAsia" w:eastAsiaTheme="minorEastAsia" w:hAnsiTheme="minorEastAsia" w:cstheme="minorEastAsia" w:hint="eastAsia"/>
          <w:b/>
          <w:bCs/>
        </w:rPr>
        <w:t>第②项在资格性审查时进行评审。</w:t>
      </w:r>
    </w:p>
    <w:p w:rsidR="00B62BE3" w:rsidRDefault="00E56D62">
      <w:pPr>
        <w:spacing w:line="430" w:lineRule="exact"/>
        <w:ind w:firstLine="540"/>
        <w:rPr>
          <w:rFonts w:asciiTheme="minorEastAsia" w:eastAsiaTheme="minorEastAsia" w:hAnsiTheme="minorEastAsia" w:cstheme="minorEastAsia"/>
        </w:rPr>
      </w:pPr>
      <w:r>
        <w:rPr>
          <w:rFonts w:asciiTheme="minorEastAsia" w:eastAsiaTheme="minorEastAsia" w:hAnsiTheme="minorEastAsia" w:cstheme="minorEastAsia" w:hint="eastAsia"/>
        </w:rPr>
        <w:t>（3）本项目不接受联合体谈判。</w:t>
      </w:r>
    </w:p>
    <w:p w:rsidR="00B62BE3" w:rsidRDefault="00E56D62">
      <w:pPr>
        <w:pStyle w:val="a8"/>
        <w:shd w:val="clear" w:color="auto" w:fill="FFFFFF"/>
        <w:spacing w:before="0" w:beforeAutospacing="0" w:after="0" w:afterAutospacing="0" w:line="430" w:lineRule="exact"/>
        <w:ind w:leftChars="171" w:left="359" w:firstLineChars="100" w:firstLine="210"/>
        <w:jc w:val="both"/>
        <w:rPr>
          <w:rFonts w:ascii="Calibri" w:hAnsi="Calibri" w:cs="Calibri"/>
          <w:color w:val="000000"/>
          <w:sz w:val="21"/>
          <w:szCs w:val="21"/>
        </w:rPr>
      </w:pPr>
      <w:r>
        <w:rPr>
          <w:rFonts w:hint="eastAsia"/>
          <w:color w:val="000000"/>
          <w:sz w:val="21"/>
          <w:szCs w:val="21"/>
        </w:rPr>
        <w:t>（4）其他：①投标人所投医疗器械应当拥有医疗器械注册证（有效期内）</w:t>
      </w:r>
      <w:r>
        <w:rPr>
          <w:color w:val="000000"/>
          <w:sz w:val="21"/>
          <w:szCs w:val="21"/>
        </w:rPr>
        <w:t xml:space="preserve"> </w:t>
      </w:r>
      <w:r>
        <w:rPr>
          <w:rFonts w:hint="eastAsia"/>
          <w:color w:val="000000"/>
          <w:sz w:val="21"/>
          <w:szCs w:val="21"/>
        </w:rPr>
        <w:t>；投标人如为制造商，应当拥有医疗器械生产许可证（有效期内）；投标人如为经销（代理）商，应当拥有医疗器械经营许可证或备案凭证（有效期内）；</w:t>
      </w:r>
      <w:r>
        <w:rPr>
          <w:b/>
          <w:bCs/>
          <w:color w:val="000000"/>
          <w:sz w:val="21"/>
          <w:szCs w:val="21"/>
        </w:rPr>
        <w:t>(</w:t>
      </w:r>
      <w:r>
        <w:rPr>
          <w:rFonts w:hint="eastAsia"/>
          <w:b/>
          <w:bCs/>
          <w:color w:val="000000"/>
          <w:sz w:val="21"/>
          <w:szCs w:val="21"/>
        </w:rPr>
        <w:t>投标时需将医疗器械注册证扫描件，医疗器械生产许可证∕医疗器械经营许可证</w:t>
      </w:r>
      <w:r>
        <w:rPr>
          <w:rFonts w:hint="eastAsia"/>
          <w:b/>
          <w:color w:val="000000"/>
          <w:sz w:val="21"/>
          <w:szCs w:val="21"/>
        </w:rPr>
        <w:t>或备案凭证</w:t>
      </w:r>
      <w:r>
        <w:rPr>
          <w:rFonts w:hint="eastAsia"/>
          <w:b/>
          <w:bCs/>
          <w:color w:val="000000"/>
          <w:sz w:val="21"/>
          <w:szCs w:val="21"/>
        </w:rPr>
        <w:t>扫描件装订在标书中</w:t>
      </w:r>
      <w:r>
        <w:rPr>
          <w:b/>
          <w:bCs/>
          <w:color w:val="000000"/>
          <w:sz w:val="21"/>
          <w:szCs w:val="21"/>
        </w:rPr>
        <w:t>)</w:t>
      </w:r>
      <w:r>
        <w:rPr>
          <w:rFonts w:hint="eastAsia"/>
          <w:b/>
          <w:bCs/>
          <w:color w:val="000000"/>
          <w:sz w:val="21"/>
          <w:szCs w:val="21"/>
        </w:rPr>
        <w:t>；</w:t>
      </w:r>
    </w:p>
    <w:p w:rsidR="00B62BE3" w:rsidRDefault="00E56D62" w:rsidP="00E56D62">
      <w:pPr>
        <w:pStyle w:val="a8"/>
        <w:shd w:val="clear" w:color="auto" w:fill="FFFFFF"/>
        <w:spacing w:before="0" w:beforeAutospacing="0" w:after="0" w:afterAutospacing="0" w:line="430" w:lineRule="exact"/>
        <w:ind w:leftChars="171" w:left="359" w:firstLineChars="325" w:firstLine="683"/>
        <w:jc w:val="both"/>
        <w:rPr>
          <w:b/>
          <w:bCs/>
          <w:color w:val="000000"/>
          <w:sz w:val="21"/>
          <w:szCs w:val="21"/>
        </w:rPr>
      </w:pPr>
      <w:r>
        <w:rPr>
          <w:rFonts w:cs="Arial" w:hint="eastAsia"/>
          <w:color w:val="000000"/>
          <w:sz w:val="21"/>
          <w:szCs w:val="21"/>
        </w:rPr>
        <w:t>②</w:t>
      </w:r>
      <w:r>
        <w:rPr>
          <w:rFonts w:hint="eastAsia"/>
          <w:color w:val="000000"/>
          <w:sz w:val="21"/>
          <w:szCs w:val="21"/>
        </w:rPr>
        <w:t>如所投产品为进口产品，投标人是一级经销商的，应得到货物制造商厂家针对本项目的正式授权，允许其提供该货物；投标人是次级经销商的，则必须提供上一级经销商的授权文件和货物制造厂家对上一级经销商的有效授权，以证明其提供货物的合法性</w:t>
      </w:r>
      <w:r>
        <w:rPr>
          <w:b/>
          <w:bCs/>
          <w:color w:val="000000"/>
          <w:sz w:val="21"/>
          <w:szCs w:val="21"/>
        </w:rPr>
        <w:t>(</w:t>
      </w:r>
      <w:r w:rsidR="00115E10">
        <w:rPr>
          <w:rFonts w:hint="eastAsia"/>
          <w:b/>
          <w:bCs/>
          <w:color w:val="000000"/>
          <w:sz w:val="21"/>
          <w:szCs w:val="21"/>
        </w:rPr>
        <w:t>承诺中标后签订合同前提供授权书，投标时需将承诺书装订在标书内</w:t>
      </w:r>
      <w:r>
        <w:rPr>
          <w:b/>
          <w:bCs/>
          <w:color w:val="000000"/>
          <w:sz w:val="21"/>
          <w:szCs w:val="21"/>
        </w:rPr>
        <w:t>)</w:t>
      </w:r>
      <w:r>
        <w:rPr>
          <w:rFonts w:hint="eastAsia"/>
          <w:b/>
          <w:bCs/>
          <w:color w:val="000000"/>
          <w:sz w:val="21"/>
          <w:szCs w:val="21"/>
        </w:rPr>
        <w:t>；</w:t>
      </w:r>
    </w:p>
    <w:p w:rsidR="00B62BE3" w:rsidRDefault="00E56D62">
      <w:pPr>
        <w:spacing w:line="430" w:lineRule="exact"/>
        <w:ind w:firstLineChars="494" w:firstLine="1037"/>
        <w:jc w:val="left"/>
        <w:rPr>
          <w:rFonts w:asciiTheme="minorEastAsia" w:eastAsiaTheme="minorEastAsia" w:hAnsiTheme="minorEastAsia" w:cstheme="minorEastAsia"/>
        </w:rPr>
      </w:pPr>
      <w:r>
        <w:rPr>
          <w:rFonts w:ascii="宋体" w:hAnsi="宋体" w:hint="eastAsia"/>
          <w:bCs/>
          <w:szCs w:val="21"/>
        </w:rPr>
        <w:t>③需提供产品制造厂家或</w:t>
      </w:r>
      <w:r>
        <w:rPr>
          <w:rFonts w:ascii="宋体" w:hAnsi="宋体" w:hint="eastAsia"/>
          <w:szCs w:val="21"/>
        </w:rPr>
        <w:t>中国总代理的</w:t>
      </w:r>
      <w:r>
        <w:rPr>
          <w:rFonts w:ascii="宋体" w:hAnsi="宋体" w:hint="eastAsia"/>
          <w:bCs/>
          <w:szCs w:val="21"/>
        </w:rPr>
        <w:t>质保</w:t>
      </w:r>
      <w:r>
        <w:rPr>
          <w:rFonts w:ascii="宋体" w:hAnsi="宋体" w:hint="eastAsia"/>
          <w:szCs w:val="21"/>
        </w:rPr>
        <w:t>承诺书。</w:t>
      </w:r>
      <w:r>
        <w:rPr>
          <w:rFonts w:asciiTheme="minorEastAsia" w:eastAsiaTheme="minorEastAsia" w:hAnsiTheme="minorEastAsia" w:cstheme="minorEastAsia" w:hint="eastAsia"/>
        </w:rPr>
        <w:t xml:space="preserve">            </w:t>
      </w:r>
    </w:p>
    <w:p w:rsidR="00B62BE3" w:rsidRDefault="00E56D62">
      <w:pPr>
        <w:pStyle w:val="H2"/>
        <w:spacing w:line="430" w:lineRule="exact"/>
        <w:jc w:val="left"/>
      </w:pPr>
      <w:bookmarkStart w:id="31" w:name="_Toc35393631"/>
      <w:bookmarkStart w:id="32" w:name="_Toc29126"/>
      <w:bookmarkStart w:id="33" w:name="_Toc35393800"/>
      <w:r>
        <w:rPr>
          <w:rFonts w:hint="eastAsia"/>
        </w:rPr>
        <w:t>三、获取采购文件</w:t>
      </w:r>
      <w:bookmarkEnd w:id="20"/>
      <w:bookmarkEnd w:id="21"/>
      <w:bookmarkEnd w:id="31"/>
      <w:bookmarkEnd w:id="32"/>
      <w:bookmarkEnd w:id="33"/>
    </w:p>
    <w:p w:rsidR="00B62BE3" w:rsidRDefault="00E56D62">
      <w:pPr>
        <w:spacing w:line="430" w:lineRule="exact"/>
        <w:ind w:firstLine="540"/>
        <w:rPr>
          <w:rFonts w:asciiTheme="minorEastAsia" w:eastAsiaTheme="minorEastAsia" w:hAnsiTheme="minorEastAsia" w:cstheme="minorEastAsia"/>
        </w:rPr>
      </w:pPr>
      <w:bookmarkStart w:id="34" w:name="_Toc35393632"/>
      <w:bookmarkStart w:id="35" w:name="_Toc35393801"/>
      <w:bookmarkStart w:id="36" w:name="_Toc28359092"/>
      <w:bookmarkStart w:id="37" w:name="_Toc28359015"/>
      <w:r>
        <w:rPr>
          <w:rFonts w:asciiTheme="minorEastAsia" w:eastAsiaTheme="minorEastAsia" w:hAnsiTheme="minorEastAsia" w:cstheme="minorEastAsia" w:hint="eastAsia"/>
        </w:rPr>
        <w:t>时间：2021年0</w:t>
      </w:r>
      <w:r w:rsidR="00E76F48">
        <w:rPr>
          <w:rFonts w:asciiTheme="minorEastAsia" w:eastAsiaTheme="minorEastAsia" w:hAnsiTheme="minorEastAsia" w:cstheme="minorEastAsia" w:hint="eastAsia"/>
        </w:rPr>
        <w:t>5</w:t>
      </w:r>
      <w:r>
        <w:rPr>
          <w:rFonts w:asciiTheme="minorEastAsia" w:eastAsiaTheme="minorEastAsia" w:hAnsiTheme="minorEastAsia" w:cstheme="minorEastAsia" w:hint="eastAsia"/>
        </w:rPr>
        <w:t>月</w:t>
      </w:r>
      <w:r w:rsidR="00E76F48">
        <w:rPr>
          <w:rFonts w:asciiTheme="minorEastAsia" w:eastAsiaTheme="minorEastAsia" w:hAnsiTheme="minorEastAsia" w:cstheme="minorEastAsia" w:hint="eastAsia"/>
        </w:rPr>
        <w:t>8</w:t>
      </w:r>
      <w:r>
        <w:rPr>
          <w:rFonts w:asciiTheme="minorEastAsia" w:eastAsiaTheme="minorEastAsia" w:hAnsiTheme="minorEastAsia" w:cstheme="minorEastAsia" w:hint="eastAsia"/>
        </w:rPr>
        <w:t>日至2021年0</w:t>
      </w:r>
      <w:r w:rsidR="00E76F48">
        <w:rPr>
          <w:rFonts w:asciiTheme="minorEastAsia" w:eastAsiaTheme="minorEastAsia" w:hAnsiTheme="minorEastAsia" w:cstheme="minorEastAsia" w:hint="eastAsia"/>
        </w:rPr>
        <w:t>5</w:t>
      </w:r>
      <w:r>
        <w:rPr>
          <w:rFonts w:asciiTheme="minorEastAsia" w:eastAsiaTheme="minorEastAsia" w:hAnsiTheme="minorEastAsia" w:cstheme="minorEastAsia" w:hint="eastAsia"/>
        </w:rPr>
        <w:t>月</w:t>
      </w:r>
      <w:r w:rsidR="00E76F48">
        <w:rPr>
          <w:rFonts w:asciiTheme="minorEastAsia" w:eastAsiaTheme="minorEastAsia" w:hAnsiTheme="minorEastAsia" w:cstheme="minorEastAsia" w:hint="eastAsia"/>
        </w:rPr>
        <w:t>11</w:t>
      </w:r>
      <w:r>
        <w:rPr>
          <w:rFonts w:asciiTheme="minorEastAsia" w:eastAsiaTheme="minorEastAsia" w:hAnsiTheme="minorEastAsia" w:cstheme="minorEastAsia" w:hint="eastAsia"/>
        </w:rPr>
        <w:t>日，每天上午08:00至12:00，下午14:00至17:00（北京时间）</w:t>
      </w:r>
    </w:p>
    <w:p w:rsidR="00B62BE3" w:rsidRDefault="00E56D62">
      <w:pPr>
        <w:spacing w:line="430" w:lineRule="exact"/>
        <w:ind w:firstLine="540"/>
        <w:rPr>
          <w:rFonts w:asciiTheme="minorEastAsia" w:eastAsiaTheme="minorEastAsia" w:hAnsiTheme="minorEastAsia" w:cstheme="minorEastAsia"/>
          <w:u w:val="single"/>
        </w:rPr>
      </w:pPr>
      <w:r>
        <w:rPr>
          <w:rFonts w:asciiTheme="minorEastAsia" w:eastAsiaTheme="minorEastAsia" w:hAnsiTheme="minorEastAsia" w:cstheme="minorEastAsia" w:hint="eastAsia"/>
        </w:rPr>
        <w:t>地点：</w:t>
      </w:r>
      <w:r>
        <w:rPr>
          <w:rFonts w:ascii="宋体" w:hAnsi="宋体" w:hint="eastAsia"/>
          <w:kern w:val="0"/>
          <w:szCs w:val="21"/>
        </w:rPr>
        <w:t>黄山市中医医院网站</w:t>
      </w:r>
    </w:p>
    <w:p w:rsidR="00B62BE3" w:rsidRPr="00E56D62" w:rsidRDefault="00E56D62" w:rsidP="00E56D62">
      <w:pPr>
        <w:spacing w:line="430" w:lineRule="exact"/>
        <w:ind w:firstLine="540"/>
        <w:rPr>
          <w:rFonts w:asciiTheme="minorEastAsia" w:eastAsiaTheme="minorEastAsia" w:hAnsiTheme="minorEastAsia" w:cstheme="minorEastAsia"/>
          <w:u w:val="single"/>
        </w:rPr>
      </w:pPr>
      <w:r>
        <w:rPr>
          <w:rFonts w:asciiTheme="minorEastAsia" w:eastAsiaTheme="minorEastAsia" w:hAnsiTheme="minorEastAsia" w:cstheme="minorEastAsia" w:hint="eastAsia"/>
        </w:rPr>
        <w:t>方式：</w:t>
      </w:r>
      <w:r w:rsidRPr="00E56D62">
        <w:rPr>
          <w:rFonts w:eastAsiaTheme="minorEastAsia"/>
          <w:lang w:bidi="he-IL"/>
        </w:rPr>
        <w:t>http://www.hsszyyy.com.cn/</w:t>
      </w:r>
    </w:p>
    <w:p w:rsidR="00B62BE3" w:rsidRDefault="00E56D62">
      <w:pPr>
        <w:pStyle w:val="H2"/>
        <w:spacing w:line="430" w:lineRule="exact"/>
        <w:jc w:val="left"/>
      </w:pPr>
      <w:bookmarkStart w:id="38" w:name="_Toc13060"/>
      <w:r>
        <w:rPr>
          <w:rFonts w:hint="eastAsia"/>
        </w:rPr>
        <w:t>四、响应文件提交</w:t>
      </w:r>
      <w:bookmarkEnd w:id="34"/>
      <w:bookmarkEnd w:id="35"/>
      <w:bookmarkEnd w:id="36"/>
      <w:bookmarkEnd w:id="37"/>
      <w:bookmarkEnd w:id="38"/>
    </w:p>
    <w:p w:rsidR="00B62BE3" w:rsidRDefault="00E56D62">
      <w:pPr>
        <w:spacing w:line="430" w:lineRule="exact"/>
        <w:ind w:firstLineChars="200" w:firstLine="420"/>
        <w:rPr>
          <w:rFonts w:asciiTheme="minorEastAsia" w:eastAsiaTheme="minorEastAsia" w:hAnsiTheme="minorEastAsia" w:cstheme="minorEastAsia"/>
          <w:bCs/>
          <w:u w:val="single"/>
        </w:rPr>
      </w:pPr>
      <w:r>
        <w:rPr>
          <w:rFonts w:asciiTheme="minorEastAsia" w:eastAsiaTheme="minorEastAsia" w:hAnsiTheme="minorEastAsia" w:cstheme="minorEastAsia" w:hint="eastAsia"/>
        </w:rPr>
        <w:t>截止时间：2021</w:t>
      </w:r>
      <w:r>
        <w:rPr>
          <w:rFonts w:asciiTheme="minorEastAsia" w:eastAsiaTheme="minorEastAsia" w:hAnsiTheme="minorEastAsia" w:cstheme="minorEastAsia" w:hint="eastAsia"/>
          <w:bCs/>
        </w:rPr>
        <w:t>年0</w:t>
      </w:r>
      <w:r w:rsidR="00E76F48">
        <w:rPr>
          <w:rFonts w:asciiTheme="minorEastAsia" w:eastAsiaTheme="minorEastAsia" w:hAnsiTheme="minorEastAsia" w:cstheme="minorEastAsia" w:hint="eastAsia"/>
          <w:bCs/>
        </w:rPr>
        <w:t>5</w:t>
      </w:r>
      <w:r>
        <w:rPr>
          <w:rFonts w:asciiTheme="minorEastAsia" w:eastAsiaTheme="minorEastAsia" w:hAnsiTheme="minorEastAsia" w:cstheme="minorEastAsia" w:hint="eastAsia"/>
          <w:bCs/>
        </w:rPr>
        <w:t>月</w:t>
      </w:r>
      <w:r w:rsidR="00E76F48">
        <w:rPr>
          <w:rFonts w:asciiTheme="minorEastAsia" w:eastAsiaTheme="minorEastAsia" w:hAnsiTheme="minorEastAsia" w:cstheme="minorEastAsia" w:hint="eastAsia"/>
          <w:bCs/>
        </w:rPr>
        <w:t>12</w:t>
      </w:r>
      <w:r>
        <w:rPr>
          <w:rFonts w:asciiTheme="minorEastAsia" w:eastAsiaTheme="minorEastAsia" w:hAnsiTheme="minorEastAsia" w:cstheme="minorEastAsia" w:hint="eastAsia"/>
          <w:bCs/>
        </w:rPr>
        <w:t>日14点30 分（北京时间）</w:t>
      </w:r>
    </w:p>
    <w:p w:rsidR="00B62BE3" w:rsidRDefault="00E56D62">
      <w:pPr>
        <w:spacing w:line="430" w:lineRule="exact"/>
        <w:ind w:firstLineChars="200" w:firstLine="420"/>
        <w:rPr>
          <w:rFonts w:asciiTheme="minorEastAsia" w:eastAsiaTheme="minorEastAsia" w:hAnsiTheme="minorEastAsia" w:cstheme="minorEastAsia"/>
          <w:bCs/>
          <w:u w:val="single"/>
        </w:rPr>
      </w:pPr>
      <w:r>
        <w:rPr>
          <w:rFonts w:asciiTheme="minorEastAsia" w:eastAsiaTheme="minorEastAsia" w:hAnsiTheme="minorEastAsia" w:cstheme="minorEastAsia" w:hint="eastAsia"/>
        </w:rPr>
        <w:lastRenderedPageBreak/>
        <w:t>地点：</w:t>
      </w:r>
      <w:r>
        <w:rPr>
          <w:rFonts w:hint="eastAsia"/>
          <w:lang w:bidi="he-IL"/>
        </w:rPr>
        <w:t>黄山市</w:t>
      </w:r>
      <w:r w:rsidR="00A66689">
        <w:rPr>
          <w:rFonts w:hint="eastAsia"/>
          <w:lang w:bidi="he-IL"/>
        </w:rPr>
        <w:t>中医医院器械科</w:t>
      </w:r>
    </w:p>
    <w:p w:rsidR="00B62BE3" w:rsidRDefault="00E56D62">
      <w:pPr>
        <w:pStyle w:val="H2"/>
        <w:spacing w:line="430" w:lineRule="exact"/>
        <w:jc w:val="left"/>
        <w:rPr>
          <w:rFonts w:asciiTheme="minorEastAsia" w:eastAsiaTheme="minorEastAsia" w:hAnsiTheme="minorEastAsia" w:cstheme="minorEastAsia"/>
        </w:rPr>
      </w:pPr>
      <w:bookmarkStart w:id="39" w:name="_Toc35393633"/>
      <w:bookmarkStart w:id="40" w:name="_Toc28359093"/>
      <w:bookmarkStart w:id="41" w:name="_Toc10189"/>
      <w:bookmarkStart w:id="42" w:name="_Toc35393802"/>
      <w:bookmarkStart w:id="43" w:name="_Toc28359016"/>
      <w:r>
        <w:rPr>
          <w:rFonts w:hint="eastAsia"/>
        </w:rPr>
        <w:t>五、开启</w:t>
      </w:r>
      <w:bookmarkEnd w:id="39"/>
      <w:bookmarkEnd w:id="40"/>
      <w:bookmarkEnd w:id="41"/>
      <w:bookmarkEnd w:id="42"/>
      <w:bookmarkEnd w:id="43"/>
    </w:p>
    <w:p w:rsidR="00B62BE3" w:rsidRDefault="00E56D62">
      <w:pPr>
        <w:spacing w:line="430" w:lineRule="exact"/>
        <w:ind w:firstLineChars="200" w:firstLine="420"/>
        <w:rPr>
          <w:rFonts w:asciiTheme="minorEastAsia" w:eastAsiaTheme="minorEastAsia" w:hAnsiTheme="minorEastAsia" w:cstheme="minorEastAsia"/>
          <w:bCs/>
          <w:u w:val="single"/>
        </w:rPr>
      </w:pPr>
      <w:r>
        <w:rPr>
          <w:rFonts w:asciiTheme="minorEastAsia" w:eastAsiaTheme="minorEastAsia" w:hAnsiTheme="minorEastAsia" w:cstheme="minorEastAsia" w:hint="eastAsia"/>
        </w:rPr>
        <w:t>时间：2021</w:t>
      </w:r>
      <w:r>
        <w:rPr>
          <w:rFonts w:asciiTheme="minorEastAsia" w:eastAsiaTheme="minorEastAsia" w:hAnsiTheme="minorEastAsia" w:cstheme="minorEastAsia" w:hint="eastAsia"/>
          <w:bCs/>
        </w:rPr>
        <w:t>年0</w:t>
      </w:r>
      <w:r w:rsidR="00E76F48">
        <w:rPr>
          <w:rFonts w:asciiTheme="minorEastAsia" w:eastAsiaTheme="minorEastAsia" w:hAnsiTheme="minorEastAsia" w:cstheme="minorEastAsia" w:hint="eastAsia"/>
          <w:bCs/>
        </w:rPr>
        <w:t>5</w:t>
      </w:r>
      <w:r>
        <w:rPr>
          <w:rFonts w:asciiTheme="minorEastAsia" w:eastAsiaTheme="minorEastAsia" w:hAnsiTheme="minorEastAsia" w:cstheme="minorEastAsia" w:hint="eastAsia"/>
          <w:bCs/>
        </w:rPr>
        <w:t>月</w:t>
      </w:r>
      <w:r w:rsidR="00E76F48">
        <w:rPr>
          <w:rFonts w:asciiTheme="minorEastAsia" w:eastAsiaTheme="minorEastAsia" w:hAnsiTheme="minorEastAsia" w:cstheme="minorEastAsia" w:hint="eastAsia"/>
          <w:bCs/>
        </w:rPr>
        <w:t>12</w:t>
      </w:r>
      <w:r>
        <w:rPr>
          <w:rFonts w:asciiTheme="minorEastAsia" w:eastAsiaTheme="minorEastAsia" w:hAnsiTheme="minorEastAsia" w:cstheme="minorEastAsia" w:hint="eastAsia"/>
          <w:bCs/>
        </w:rPr>
        <w:t>日14点30 分（北京时间）</w:t>
      </w:r>
    </w:p>
    <w:p w:rsidR="00B62BE3" w:rsidRDefault="00E56D62">
      <w:pPr>
        <w:spacing w:line="430" w:lineRule="exact"/>
        <w:ind w:firstLineChars="200" w:firstLine="420"/>
        <w:rPr>
          <w:rFonts w:asciiTheme="minorEastAsia" w:eastAsiaTheme="minorEastAsia" w:hAnsiTheme="minorEastAsia" w:cstheme="minorEastAsia"/>
          <w:bCs/>
          <w:u w:val="single"/>
        </w:rPr>
      </w:pPr>
      <w:r>
        <w:rPr>
          <w:rFonts w:asciiTheme="minorEastAsia" w:eastAsiaTheme="minorEastAsia" w:hAnsiTheme="minorEastAsia" w:cstheme="minorEastAsia" w:hint="eastAsia"/>
        </w:rPr>
        <w:t>地点：</w:t>
      </w:r>
      <w:r>
        <w:rPr>
          <w:rFonts w:hint="eastAsia"/>
          <w:lang w:bidi="he-IL"/>
        </w:rPr>
        <w:t>黄山市</w:t>
      </w:r>
      <w:r w:rsidR="008876AA">
        <w:rPr>
          <w:rFonts w:hint="eastAsia"/>
          <w:lang w:bidi="he-IL"/>
        </w:rPr>
        <w:t>中医医院十一楼会议室</w:t>
      </w:r>
      <w:r>
        <w:rPr>
          <w:rFonts w:asciiTheme="minorEastAsia" w:eastAsiaTheme="minorEastAsia" w:hAnsiTheme="minorEastAsia" w:cstheme="minorEastAsia" w:hint="eastAsia"/>
        </w:rPr>
        <w:t>（地址：</w:t>
      </w:r>
      <w:r>
        <w:rPr>
          <w:rFonts w:ascii="宋体" w:hAnsi="宋体" w:hint="eastAsia"/>
          <w:kern w:val="0"/>
          <w:szCs w:val="21"/>
        </w:rPr>
        <w:t>黄山市屯溪区</w:t>
      </w:r>
      <w:r w:rsidR="008876AA">
        <w:rPr>
          <w:rFonts w:ascii="宋体" w:hAnsi="宋体" w:hint="eastAsia"/>
          <w:kern w:val="0"/>
          <w:szCs w:val="21"/>
        </w:rPr>
        <w:t>黄山东路59号</w:t>
      </w:r>
      <w:r>
        <w:rPr>
          <w:rFonts w:asciiTheme="minorEastAsia" w:eastAsiaTheme="minorEastAsia" w:hAnsiTheme="minorEastAsia" w:cstheme="minorEastAsia" w:hint="eastAsia"/>
        </w:rPr>
        <w:t>）</w:t>
      </w:r>
    </w:p>
    <w:p w:rsidR="00B62BE3" w:rsidRDefault="00E56D62">
      <w:pPr>
        <w:pStyle w:val="H2"/>
        <w:spacing w:line="430" w:lineRule="exact"/>
        <w:jc w:val="left"/>
        <w:rPr>
          <w:rFonts w:asciiTheme="minorEastAsia" w:eastAsiaTheme="minorEastAsia" w:hAnsiTheme="minorEastAsia" w:cstheme="minorEastAsia"/>
        </w:rPr>
      </w:pPr>
      <w:bookmarkStart w:id="44" w:name="_Toc28359094"/>
      <w:bookmarkStart w:id="45" w:name="_Toc24280"/>
      <w:bookmarkStart w:id="46" w:name="_Toc35393803"/>
      <w:bookmarkStart w:id="47" w:name="_Toc28359017"/>
      <w:bookmarkStart w:id="48" w:name="_Toc35393634"/>
      <w:r>
        <w:rPr>
          <w:rFonts w:hint="eastAsia"/>
        </w:rPr>
        <w:t>六、公告期限</w:t>
      </w:r>
      <w:bookmarkEnd w:id="44"/>
      <w:bookmarkEnd w:id="45"/>
      <w:bookmarkEnd w:id="46"/>
      <w:bookmarkEnd w:id="47"/>
      <w:bookmarkEnd w:id="48"/>
    </w:p>
    <w:p w:rsidR="00B62BE3" w:rsidRDefault="00E56D62">
      <w:pPr>
        <w:spacing w:line="430" w:lineRule="exact"/>
        <w:ind w:firstLineChars="200" w:firstLine="42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自本公告发布之日起</w:t>
      </w:r>
      <w:r w:rsidR="003E0281">
        <w:rPr>
          <w:rFonts w:asciiTheme="minorEastAsia" w:eastAsiaTheme="minorEastAsia" w:hAnsiTheme="minorEastAsia" w:cstheme="minorEastAsia" w:hint="eastAsia"/>
          <w:kern w:val="0"/>
        </w:rPr>
        <w:t>3</w:t>
      </w:r>
      <w:r>
        <w:rPr>
          <w:rFonts w:asciiTheme="minorEastAsia" w:eastAsiaTheme="minorEastAsia" w:hAnsiTheme="minorEastAsia" w:cstheme="minorEastAsia" w:hint="eastAsia"/>
          <w:kern w:val="0"/>
        </w:rPr>
        <w:t>个工作日。</w:t>
      </w:r>
    </w:p>
    <w:p w:rsidR="00B62BE3" w:rsidRDefault="00E56D62">
      <w:pPr>
        <w:pStyle w:val="H2"/>
        <w:spacing w:line="430" w:lineRule="exact"/>
        <w:jc w:val="left"/>
      </w:pPr>
      <w:bookmarkStart w:id="49" w:name="_Toc31921"/>
      <w:bookmarkStart w:id="50" w:name="_Toc35393635"/>
      <w:bookmarkStart w:id="51" w:name="_Toc35393804"/>
      <w:r>
        <w:rPr>
          <w:rFonts w:hint="eastAsia"/>
        </w:rPr>
        <w:t>七、其他补充事宜</w:t>
      </w:r>
      <w:bookmarkEnd w:id="49"/>
      <w:bookmarkEnd w:id="50"/>
      <w:bookmarkEnd w:id="51"/>
    </w:p>
    <w:p w:rsidR="00B62BE3" w:rsidRDefault="00E56D62">
      <w:pPr>
        <w:spacing w:line="430" w:lineRule="exact"/>
        <w:ind w:firstLineChars="200" w:firstLine="42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 xml:space="preserve">1.项目类别：货物类   </w:t>
      </w:r>
    </w:p>
    <w:p w:rsidR="00B62BE3" w:rsidRDefault="00E56D62">
      <w:pPr>
        <w:spacing w:line="430" w:lineRule="exact"/>
        <w:ind w:firstLineChars="200" w:firstLine="42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 xml:space="preserve">2.资金来源：财政资金   </w:t>
      </w:r>
    </w:p>
    <w:p w:rsidR="00B62BE3" w:rsidRDefault="00E56D62">
      <w:pPr>
        <w:spacing w:line="430" w:lineRule="exact"/>
        <w:ind w:firstLineChars="200" w:firstLine="42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 xml:space="preserve">3.标段（包别）划分：1个包  </w:t>
      </w:r>
    </w:p>
    <w:p w:rsidR="00B62BE3" w:rsidRDefault="00E56D62">
      <w:pPr>
        <w:spacing w:line="430" w:lineRule="exact"/>
        <w:ind w:firstLineChars="200" w:firstLine="42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 xml:space="preserve">4.项目地点：黄山市屯溪区   </w:t>
      </w:r>
    </w:p>
    <w:p w:rsidR="00B62BE3" w:rsidRDefault="00E56D62">
      <w:pPr>
        <w:pStyle w:val="H2"/>
        <w:spacing w:line="430" w:lineRule="exact"/>
        <w:jc w:val="left"/>
      </w:pPr>
      <w:bookmarkStart w:id="52" w:name="_Toc28359018"/>
      <w:bookmarkStart w:id="53" w:name="_Toc28359095"/>
      <w:bookmarkStart w:id="54" w:name="_Toc10488"/>
      <w:bookmarkStart w:id="55" w:name="_Toc35393805"/>
      <w:bookmarkStart w:id="56" w:name="_Toc35393636"/>
      <w:r>
        <w:rPr>
          <w:rFonts w:hint="eastAsia"/>
        </w:rPr>
        <w:t>八、凡对本次采购提出询问，请按以下方式联系。</w:t>
      </w:r>
      <w:bookmarkEnd w:id="52"/>
      <w:bookmarkEnd w:id="53"/>
      <w:bookmarkEnd w:id="54"/>
      <w:bookmarkEnd w:id="55"/>
      <w:bookmarkEnd w:id="56"/>
    </w:p>
    <w:p w:rsidR="00B62BE3" w:rsidRDefault="00E56D62">
      <w:pPr>
        <w:widowControl/>
        <w:spacing w:line="430" w:lineRule="exact"/>
        <w:ind w:firstLineChars="200" w:firstLine="420"/>
        <w:jc w:val="left"/>
        <w:rPr>
          <w:rFonts w:asciiTheme="minorEastAsia" w:eastAsiaTheme="minorEastAsia" w:hAnsiTheme="minorEastAsia" w:cstheme="minorEastAsia"/>
        </w:rPr>
      </w:pPr>
      <w:r>
        <w:rPr>
          <w:rFonts w:asciiTheme="minorEastAsia" w:eastAsiaTheme="minorEastAsia" w:hAnsiTheme="minorEastAsia" w:cstheme="minorEastAsia" w:hint="eastAsia"/>
        </w:rPr>
        <w:t>1.采购人信息</w:t>
      </w:r>
    </w:p>
    <w:p w:rsidR="00B62BE3" w:rsidRDefault="00E56D62">
      <w:pPr>
        <w:spacing w:line="430" w:lineRule="exact"/>
        <w:ind w:firstLineChars="200" w:firstLine="420"/>
        <w:jc w:val="left"/>
        <w:rPr>
          <w:rFonts w:asciiTheme="minorEastAsia" w:eastAsiaTheme="minorEastAsia" w:hAnsiTheme="minorEastAsia" w:cstheme="minorEastAsia"/>
        </w:rPr>
      </w:pPr>
      <w:r>
        <w:rPr>
          <w:rFonts w:asciiTheme="minorEastAsia" w:eastAsiaTheme="minorEastAsia" w:hAnsiTheme="minorEastAsia" w:cstheme="minorEastAsia" w:hint="eastAsia"/>
        </w:rPr>
        <w:t>名  称：</w:t>
      </w:r>
      <w:r>
        <w:rPr>
          <w:rFonts w:hint="eastAsia"/>
        </w:rPr>
        <w:t>黄山市中医医院</w:t>
      </w:r>
      <w:r>
        <w:rPr>
          <w:rFonts w:asciiTheme="minorEastAsia" w:eastAsiaTheme="minorEastAsia" w:hAnsiTheme="minorEastAsia" w:cstheme="minorEastAsia" w:hint="eastAsia"/>
        </w:rPr>
        <w:t xml:space="preserve">   </w:t>
      </w:r>
    </w:p>
    <w:p w:rsidR="00B62BE3" w:rsidRDefault="00E56D62">
      <w:pPr>
        <w:spacing w:line="430" w:lineRule="exact"/>
        <w:ind w:firstLineChars="200" w:firstLine="420"/>
        <w:jc w:val="left"/>
        <w:rPr>
          <w:rFonts w:asciiTheme="minorEastAsia" w:eastAsiaTheme="minorEastAsia" w:hAnsiTheme="minorEastAsia" w:cstheme="minorEastAsia"/>
        </w:rPr>
      </w:pPr>
      <w:r>
        <w:rPr>
          <w:rFonts w:asciiTheme="minorEastAsia" w:eastAsiaTheme="minorEastAsia" w:hAnsiTheme="minorEastAsia" w:cstheme="minorEastAsia" w:hint="eastAsia"/>
        </w:rPr>
        <w:t>地  址：</w:t>
      </w:r>
      <w:r>
        <w:rPr>
          <w:rFonts w:hint="eastAsia"/>
        </w:rPr>
        <w:t>黄山市屯溪区黄山东路</w:t>
      </w:r>
      <w:r>
        <w:rPr>
          <w:rFonts w:hint="eastAsia"/>
        </w:rPr>
        <w:t>59</w:t>
      </w:r>
      <w:r>
        <w:rPr>
          <w:rFonts w:hint="eastAsia"/>
        </w:rPr>
        <w:t>号</w:t>
      </w:r>
      <w:r>
        <w:rPr>
          <w:rFonts w:asciiTheme="minorEastAsia" w:eastAsiaTheme="minorEastAsia" w:hAnsiTheme="minorEastAsia" w:cstheme="minorEastAsia" w:hint="eastAsia"/>
        </w:rPr>
        <w:t xml:space="preserve">   </w:t>
      </w:r>
    </w:p>
    <w:p w:rsidR="00B62BE3" w:rsidRPr="008876AA" w:rsidRDefault="00E56D62" w:rsidP="008876AA">
      <w:pPr>
        <w:spacing w:line="430" w:lineRule="exact"/>
        <w:ind w:firstLineChars="200" w:firstLine="420"/>
        <w:jc w:val="left"/>
        <w:rPr>
          <w:rFonts w:asciiTheme="minorEastAsia" w:eastAsiaTheme="minorEastAsia" w:hAnsiTheme="minorEastAsia" w:cstheme="minorEastAsia"/>
          <w:u w:val="single"/>
        </w:rPr>
      </w:pPr>
      <w:r>
        <w:rPr>
          <w:rFonts w:asciiTheme="minorEastAsia" w:eastAsiaTheme="minorEastAsia" w:hAnsiTheme="minorEastAsia" w:cstheme="minorEastAsia" w:hint="eastAsia"/>
        </w:rPr>
        <w:t>联系方式：</w:t>
      </w:r>
      <w:bookmarkStart w:id="57" w:name="_Toc28359009"/>
      <w:bookmarkStart w:id="58" w:name="_Toc28359086"/>
      <w:r>
        <w:rPr>
          <w:rFonts w:ascii="宋体" w:hAnsi="宋体" w:hint="eastAsia"/>
          <w:szCs w:val="21"/>
        </w:rPr>
        <w:t>0559-2177879</w:t>
      </w:r>
      <w:r>
        <w:rPr>
          <w:rFonts w:asciiTheme="minorEastAsia" w:eastAsiaTheme="minorEastAsia" w:hAnsiTheme="minorEastAsia" w:cstheme="minorEastAsia" w:hint="eastAsia"/>
        </w:rPr>
        <w:t xml:space="preserve">   </w:t>
      </w:r>
      <w:bookmarkStart w:id="59" w:name="_Toc28359010"/>
      <w:bookmarkStart w:id="60" w:name="_Toc28359087"/>
      <w:bookmarkEnd w:id="57"/>
      <w:bookmarkEnd w:id="58"/>
      <w:r>
        <w:rPr>
          <w:rFonts w:asciiTheme="minorEastAsia" w:eastAsiaTheme="minorEastAsia" w:hAnsiTheme="minorEastAsia" w:cstheme="minorEastAsia" w:hint="eastAsia"/>
        </w:rPr>
        <w:t xml:space="preserve">  </w:t>
      </w:r>
    </w:p>
    <w:p w:rsidR="00B62BE3" w:rsidRDefault="008876AA">
      <w:pPr>
        <w:spacing w:line="430" w:lineRule="exact"/>
        <w:ind w:firstLineChars="200" w:firstLine="420"/>
        <w:rPr>
          <w:rFonts w:asciiTheme="minorEastAsia" w:eastAsiaTheme="minorEastAsia" w:hAnsiTheme="minorEastAsia" w:cstheme="minorEastAsia"/>
          <w:u w:val="single"/>
        </w:rPr>
      </w:pPr>
      <w:r>
        <w:rPr>
          <w:rFonts w:asciiTheme="minorEastAsia" w:eastAsiaTheme="minorEastAsia" w:hAnsiTheme="minorEastAsia" w:cstheme="minorEastAsia" w:hint="eastAsia"/>
        </w:rPr>
        <w:t>2</w:t>
      </w:r>
      <w:r w:rsidR="00E56D62">
        <w:rPr>
          <w:rFonts w:asciiTheme="minorEastAsia" w:eastAsiaTheme="minorEastAsia" w:hAnsiTheme="minorEastAsia" w:cstheme="minorEastAsia" w:hint="eastAsia"/>
        </w:rPr>
        <w:t>.项目联系方式</w:t>
      </w:r>
      <w:bookmarkEnd w:id="59"/>
      <w:bookmarkEnd w:id="60"/>
    </w:p>
    <w:p w:rsidR="00B62BE3" w:rsidRDefault="00E56D62">
      <w:pPr>
        <w:spacing w:line="430" w:lineRule="exact"/>
        <w:ind w:firstLineChars="200" w:firstLine="420"/>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项目</w:t>
      </w:r>
      <w:r w:rsidR="008876AA">
        <w:rPr>
          <w:rFonts w:asciiTheme="minorEastAsia" w:eastAsiaTheme="minorEastAsia" w:hAnsiTheme="minorEastAsia" w:cstheme="minorEastAsia" w:hint="eastAsia"/>
          <w:szCs w:val="22"/>
        </w:rPr>
        <w:t>联系人：陈剑</w:t>
      </w:r>
      <w:r>
        <w:rPr>
          <w:rFonts w:asciiTheme="minorEastAsia" w:eastAsiaTheme="minorEastAsia" w:hAnsiTheme="minorEastAsia" w:cstheme="minorEastAsia" w:hint="eastAsia"/>
          <w:szCs w:val="22"/>
        </w:rPr>
        <w:t xml:space="preserve">   </w:t>
      </w:r>
    </w:p>
    <w:p w:rsidR="00055520" w:rsidRDefault="00E56D62">
      <w:pPr>
        <w:spacing w:line="43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szCs w:val="22"/>
        </w:rPr>
        <w:t>电　话：</w:t>
      </w:r>
      <w:r w:rsidR="008876AA">
        <w:rPr>
          <w:rFonts w:asciiTheme="minorEastAsia" w:eastAsiaTheme="minorEastAsia" w:hAnsiTheme="minorEastAsia" w:cstheme="minorEastAsia" w:hint="eastAsia"/>
          <w:szCs w:val="22"/>
        </w:rPr>
        <w:t>13905596563</w:t>
      </w:r>
      <w:r>
        <w:rPr>
          <w:rFonts w:asciiTheme="minorEastAsia" w:eastAsiaTheme="minorEastAsia" w:hAnsiTheme="minorEastAsia" w:cstheme="minorEastAsia" w:hint="eastAsia"/>
        </w:rPr>
        <w:t xml:space="preserve">  </w:t>
      </w:r>
    </w:p>
    <w:p w:rsidR="00055520" w:rsidRDefault="00055520">
      <w:pPr>
        <w:spacing w:line="430" w:lineRule="exact"/>
        <w:ind w:firstLineChars="200" w:firstLine="420"/>
        <w:rPr>
          <w:rFonts w:asciiTheme="minorEastAsia" w:eastAsiaTheme="minorEastAsia" w:hAnsiTheme="minorEastAsia" w:cstheme="minorEastAsia"/>
        </w:rPr>
      </w:pPr>
    </w:p>
    <w:p w:rsidR="00055520" w:rsidRDefault="00055520">
      <w:pPr>
        <w:spacing w:line="430" w:lineRule="exact"/>
        <w:ind w:firstLineChars="200" w:firstLine="420"/>
        <w:rPr>
          <w:rFonts w:asciiTheme="minorEastAsia" w:eastAsiaTheme="minorEastAsia" w:hAnsiTheme="minorEastAsia" w:cstheme="minorEastAsia"/>
        </w:rPr>
      </w:pPr>
    </w:p>
    <w:p w:rsidR="00055520" w:rsidRDefault="00055520">
      <w:pPr>
        <w:spacing w:line="430" w:lineRule="exact"/>
        <w:ind w:firstLineChars="200" w:firstLine="420"/>
        <w:rPr>
          <w:rFonts w:asciiTheme="minorEastAsia" w:eastAsiaTheme="minorEastAsia" w:hAnsiTheme="minorEastAsia" w:cstheme="minorEastAsia"/>
        </w:rPr>
      </w:pPr>
    </w:p>
    <w:p w:rsidR="00055520" w:rsidRDefault="00055520" w:rsidP="00055520">
      <w:pPr>
        <w:widowControl/>
        <w:shd w:val="clear" w:color="auto" w:fill="FFFFFF"/>
        <w:spacing w:line="520" w:lineRule="exact"/>
        <w:ind w:firstLineChars="250" w:firstLine="703"/>
        <w:rPr>
          <w:rFonts w:ascii="宋体" w:hAnsi="宋体" w:cs="宋体"/>
          <w:b/>
          <w:sz w:val="28"/>
          <w:szCs w:val="28"/>
        </w:rPr>
      </w:pPr>
    </w:p>
    <w:p w:rsidR="00055520" w:rsidRDefault="00055520" w:rsidP="00055520">
      <w:pPr>
        <w:widowControl/>
        <w:shd w:val="clear" w:color="auto" w:fill="FFFFFF"/>
        <w:spacing w:line="520" w:lineRule="exact"/>
        <w:ind w:firstLineChars="250" w:firstLine="703"/>
        <w:rPr>
          <w:rFonts w:ascii="宋体" w:hAnsi="宋体" w:cs="宋体"/>
          <w:b/>
          <w:sz w:val="28"/>
          <w:szCs w:val="28"/>
        </w:rPr>
      </w:pPr>
    </w:p>
    <w:p w:rsidR="00055520" w:rsidRPr="001B7C8C" w:rsidRDefault="00055520" w:rsidP="00977941">
      <w:pPr>
        <w:widowControl/>
        <w:shd w:val="clear" w:color="auto" w:fill="FFFFFF"/>
        <w:spacing w:line="520" w:lineRule="exact"/>
        <w:ind w:firstLineChars="250" w:firstLine="703"/>
        <w:jc w:val="center"/>
        <w:rPr>
          <w:rFonts w:ascii="宋体"/>
          <w:b/>
          <w:color w:val="000000"/>
          <w:sz w:val="28"/>
          <w:szCs w:val="28"/>
        </w:rPr>
      </w:pPr>
      <w:r>
        <w:rPr>
          <w:rFonts w:ascii="宋体" w:hAnsi="宋体" w:cs="宋体" w:hint="eastAsia"/>
          <w:b/>
          <w:sz w:val="28"/>
          <w:szCs w:val="28"/>
        </w:rPr>
        <w:t>供应商需提供投标文件</w:t>
      </w:r>
      <w:r w:rsidRPr="001B7C8C">
        <w:rPr>
          <w:rFonts w:ascii="宋体" w:hAnsi="宋体" w:cs="宋体" w:hint="eastAsia"/>
          <w:b/>
          <w:color w:val="000000"/>
          <w:sz w:val="28"/>
          <w:szCs w:val="28"/>
          <w:highlight w:val="yellow"/>
        </w:rPr>
        <w:t>正本副本各一套</w:t>
      </w:r>
      <w:r w:rsidR="00977941">
        <w:rPr>
          <w:rFonts w:ascii="宋体" w:hAnsi="宋体" w:cs="宋体" w:hint="eastAsia"/>
          <w:b/>
          <w:color w:val="000000"/>
          <w:sz w:val="28"/>
          <w:szCs w:val="28"/>
        </w:rPr>
        <w:t>，</w:t>
      </w:r>
      <w:r w:rsidR="00115E10">
        <w:rPr>
          <w:rFonts w:ascii="宋体" w:hAnsi="宋体" w:cs="宋体" w:hint="eastAsia"/>
          <w:b/>
          <w:color w:val="000000"/>
          <w:sz w:val="28"/>
          <w:szCs w:val="28"/>
        </w:rPr>
        <w:t>胶装并</w:t>
      </w:r>
      <w:r w:rsidR="00977941">
        <w:rPr>
          <w:rFonts w:ascii="宋体" w:hAnsi="宋体" w:cs="宋体" w:hint="eastAsia"/>
          <w:b/>
          <w:color w:val="000000"/>
          <w:sz w:val="28"/>
          <w:szCs w:val="28"/>
        </w:rPr>
        <w:t>密封</w:t>
      </w:r>
    </w:p>
    <w:p w:rsidR="00B62BE3" w:rsidRDefault="00E56D62" w:rsidP="00977941">
      <w:pPr>
        <w:spacing w:line="430" w:lineRule="exact"/>
        <w:ind w:firstLineChars="200" w:firstLine="420"/>
        <w:jc w:val="center"/>
      </w:pPr>
      <w:r>
        <w:br w:type="page"/>
      </w:r>
      <w:bookmarkStart w:id="61" w:name="_Toc19807"/>
      <w:r>
        <w:rPr>
          <w:rFonts w:ascii="宋体" w:eastAsia="黑体" w:hAnsi="宋体" w:hint="eastAsia"/>
          <w:b/>
          <w:bCs/>
          <w:color w:val="000000"/>
          <w:sz w:val="32"/>
          <w:szCs w:val="21"/>
        </w:rPr>
        <w:lastRenderedPageBreak/>
        <w:t>第二章</w:t>
      </w:r>
      <w:r>
        <w:rPr>
          <w:rFonts w:ascii="宋体" w:eastAsia="黑体" w:hAnsi="宋体" w:hint="eastAsia"/>
          <w:b/>
          <w:bCs/>
          <w:color w:val="000000"/>
          <w:sz w:val="32"/>
          <w:szCs w:val="21"/>
        </w:rPr>
        <w:t xml:space="preserve"> </w:t>
      </w:r>
      <w:bookmarkEnd w:id="4"/>
      <w:bookmarkEnd w:id="5"/>
      <w:bookmarkEnd w:id="6"/>
      <w:r>
        <w:rPr>
          <w:rFonts w:ascii="宋体" w:eastAsia="黑体" w:hAnsi="宋体" w:hint="eastAsia"/>
          <w:b/>
          <w:bCs/>
          <w:color w:val="000000"/>
          <w:sz w:val="32"/>
          <w:szCs w:val="21"/>
        </w:rPr>
        <w:t>供应商须知前附表</w:t>
      </w:r>
      <w:bookmarkEnd w:id="61"/>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09"/>
        <w:gridCol w:w="7751"/>
      </w:tblGrid>
      <w:tr w:rsidR="00B62BE3">
        <w:trPr>
          <w:trHeight w:val="391"/>
        </w:trPr>
        <w:tc>
          <w:tcPr>
            <w:tcW w:w="709" w:type="dxa"/>
            <w:vAlign w:val="center"/>
          </w:tcPr>
          <w:p w:rsidR="00B62BE3" w:rsidRDefault="00E56D62">
            <w:pPr>
              <w:spacing w:line="360" w:lineRule="auto"/>
              <w:jc w:val="center"/>
              <w:rPr>
                <w:rFonts w:ascii="宋体" w:hAnsi="宋体" w:cs="Arial"/>
                <w:b/>
                <w:color w:val="000000"/>
                <w:szCs w:val="21"/>
              </w:rPr>
            </w:pPr>
            <w:r>
              <w:rPr>
                <w:rFonts w:ascii="宋体" w:hAnsi="宋体" w:cs="Arial"/>
                <w:b/>
                <w:color w:val="000000"/>
                <w:szCs w:val="21"/>
              </w:rPr>
              <w:t>序号</w:t>
            </w:r>
          </w:p>
        </w:tc>
        <w:tc>
          <w:tcPr>
            <w:tcW w:w="7751" w:type="dxa"/>
            <w:vAlign w:val="center"/>
          </w:tcPr>
          <w:p w:rsidR="00B62BE3" w:rsidRDefault="00E56D62">
            <w:pPr>
              <w:spacing w:line="360" w:lineRule="auto"/>
              <w:jc w:val="center"/>
              <w:rPr>
                <w:rFonts w:ascii="宋体" w:hAnsi="宋体" w:cs="Arial"/>
                <w:b/>
                <w:color w:val="000000"/>
                <w:szCs w:val="21"/>
              </w:rPr>
            </w:pPr>
            <w:r>
              <w:rPr>
                <w:rFonts w:ascii="宋体" w:hAnsi="宋体" w:cs="Arial"/>
                <w:b/>
                <w:color w:val="000000"/>
                <w:szCs w:val="21"/>
              </w:rPr>
              <w:t>内  容</w:t>
            </w:r>
          </w:p>
        </w:tc>
      </w:tr>
      <w:tr w:rsidR="00B62BE3">
        <w:trPr>
          <w:trHeight w:val="775"/>
        </w:trPr>
        <w:tc>
          <w:tcPr>
            <w:tcW w:w="709" w:type="dxa"/>
            <w:vAlign w:val="center"/>
          </w:tcPr>
          <w:p w:rsidR="00B62BE3" w:rsidRDefault="00E56D62">
            <w:pPr>
              <w:spacing w:line="360" w:lineRule="auto"/>
              <w:jc w:val="center"/>
              <w:rPr>
                <w:rFonts w:ascii="宋体" w:hAnsi="宋体" w:cs="Arial"/>
                <w:color w:val="000000"/>
                <w:szCs w:val="21"/>
              </w:rPr>
            </w:pPr>
            <w:r>
              <w:rPr>
                <w:rFonts w:ascii="宋体" w:hAnsi="宋体" w:cs="Arial"/>
                <w:color w:val="000000"/>
                <w:szCs w:val="21"/>
              </w:rPr>
              <w:t>1</w:t>
            </w:r>
          </w:p>
        </w:tc>
        <w:tc>
          <w:tcPr>
            <w:tcW w:w="7751" w:type="dxa"/>
            <w:vAlign w:val="center"/>
          </w:tcPr>
          <w:p w:rsidR="00B62BE3" w:rsidRDefault="00E56D62">
            <w:pPr>
              <w:spacing w:line="400" w:lineRule="exact"/>
              <w:ind w:left="-3" w:firstLine="3"/>
              <w:rPr>
                <w:rFonts w:ascii="宋体" w:hAnsi="宋体" w:cs="Arial"/>
                <w:b/>
                <w:color w:val="000000"/>
                <w:szCs w:val="21"/>
              </w:rPr>
            </w:pPr>
            <w:r>
              <w:rPr>
                <w:rFonts w:ascii="宋体" w:hAnsi="宋体" w:cs="Arial"/>
                <w:color w:val="000000"/>
                <w:szCs w:val="21"/>
              </w:rPr>
              <w:t>项目名称：</w:t>
            </w:r>
            <w:r>
              <w:rPr>
                <w:rFonts w:ascii="宋体" w:hAnsi="宋体" w:cs="Arial" w:hint="eastAsia"/>
                <w:color w:val="000000"/>
                <w:szCs w:val="21"/>
              </w:rPr>
              <w:t>详见竞争性谈判</w:t>
            </w:r>
            <w:r>
              <w:rPr>
                <w:rFonts w:ascii="宋体" w:hAnsi="宋体" w:cs="Arial" w:hint="eastAsia"/>
                <w:szCs w:val="21"/>
              </w:rPr>
              <w:t>公告</w:t>
            </w:r>
          </w:p>
          <w:p w:rsidR="00B62BE3" w:rsidRDefault="00E56D62">
            <w:pPr>
              <w:spacing w:line="400" w:lineRule="exact"/>
              <w:rPr>
                <w:rFonts w:ascii="宋体" w:hAnsi="宋体" w:cs="Arial"/>
                <w:color w:val="000000"/>
                <w:szCs w:val="21"/>
              </w:rPr>
            </w:pPr>
            <w:r>
              <w:rPr>
                <w:rFonts w:ascii="宋体" w:hAnsi="宋体" w:cs="Arial" w:hint="eastAsia"/>
                <w:color w:val="000000"/>
                <w:szCs w:val="21"/>
              </w:rPr>
              <w:t>项目编号</w:t>
            </w:r>
            <w:r>
              <w:rPr>
                <w:rFonts w:ascii="宋体" w:hAnsi="宋体" w:cs="Arial"/>
                <w:color w:val="000000"/>
                <w:szCs w:val="21"/>
              </w:rPr>
              <w:t>：</w:t>
            </w:r>
            <w:r>
              <w:rPr>
                <w:rFonts w:ascii="宋体" w:hAnsi="宋体" w:cs="Arial" w:hint="eastAsia"/>
                <w:color w:val="000000"/>
                <w:szCs w:val="21"/>
              </w:rPr>
              <w:t>详见竞争性谈判</w:t>
            </w:r>
            <w:r>
              <w:rPr>
                <w:rFonts w:ascii="宋体" w:hAnsi="宋体" w:cs="Arial" w:hint="eastAsia"/>
                <w:szCs w:val="21"/>
              </w:rPr>
              <w:t>公告</w:t>
            </w:r>
          </w:p>
          <w:p w:rsidR="00B62BE3" w:rsidRDefault="00E56D62">
            <w:pPr>
              <w:spacing w:line="400" w:lineRule="exact"/>
              <w:rPr>
                <w:rFonts w:ascii="宋体" w:hAnsi="宋体" w:cs="Arial"/>
                <w:color w:val="000000"/>
                <w:szCs w:val="21"/>
              </w:rPr>
            </w:pPr>
            <w:r>
              <w:rPr>
                <w:rFonts w:ascii="宋体" w:hAnsi="宋体" w:cs="Arial" w:hint="eastAsia"/>
                <w:color w:val="000000"/>
                <w:szCs w:val="21"/>
              </w:rPr>
              <w:t>采购内容：详见本文件第三章</w:t>
            </w:r>
          </w:p>
          <w:p w:rsidR="00B62BE3" w:rsidRDefault="00E56D62" w:rsidP="008876AA">
            <w:pPr>
              <w:spacing w:line="400" w:lineRule="exact"/>
              <w:rPr>
                <w:rFonts w:ascii="宋体" w:hAnsi="宋体" w:cs="Arial"/>
                <w:color w:val="000000"/>
                <w:szCs w:val="21"/>
              </w:rPr>
            </w:pPr>
            <w:r>
              <w:rPr>
                <w:rFonts w:ascii="宋体" w:hAnsi="宋体" w:cs="Arial" w:hint="eastAsia"/>
                <w:color w:val="000000"/>
                <w:szCs w:val="21"/>
              </w:rPr>
              <w:t>预算金额：</w:t>
            </w:r>
            <w:r w:rsidR="008876AA">
              <w:rPr>
                <w:rFonts w:ascii="宋体" w:hAnsi="宋体" w:cs="Arial" w:hint="eastAsia"/>
                <w:color w:val="000000"/>
                <w:szCs w:val="21"/>
              </w:rPr>
              <w:t>7</w:t>
            </w:r>
            <w:r w:rsidR="003E0281">
              <w:rPr>
                <w:rFonts w:ascii="宋体" w:hAnsi="宋体" w:cs="Arial" w:hint="eastAsia"/>
                <w:color w:val="000000"/>
                <w:szCs w:val="21"/>
              </w:rPr>
              <w:t>.5</w:t>
            </w:r>
            <w:r>
              <w:rPr>
                <w:rFonts w:ascii="宋体" w:hAnsi="宋体" w:cs="Arial" w:hint="eastAsia"/>
                <w:color w:val="000000"/>
                <w:szCs w:val="21"/>
              </w:rPr>
              <w:t xml:space="preserve">万元 </w:t>
            </w:r>
            <w:r>
              <w:rPr>
                <w:rFonts w:ascii="宋体" w:hAnsi="宋体" w:cs="Arial"/>
                <w:color w:val="000000"/>
                <w:szCs w:val="21"/>
              </w:rPr>
              <w:t xml:space="preserve">     </w:t>
            </w:r>
          </w:p>
        </w:tc>
      </w:tr>
      <w:tr w:rsidR="00B62BE3">
        <w:trPr>
          <w:trHeight w:val="690"/>
        </w:trPr>
        <w:tc>
          <w:tcPr>
            <w:tcW w:w="709" w:type="dxa"/>
            <w:vAlign w:val="center"/>
          </w:tcPr>
          <w:p w:rsidR="00B62BE3" w:rsidRDefault="00E56D62">
            <w:pPr>
              <w:spacing w:line="360" w:lineRule="auto"/>
              <w:ind w:right="102"/>
              <w:jc w:val="center"/>
              <w:rPr>
                <w:rFonts w:ascii="宋体" w:hAnsi="宋体" w:cs="Arial"/>
                <w:color w:val="000000"/>
                <w:szCs w:val="21"/>
              </w:rPr>
            </w:pPr>
            <w:r>
              <w:rPr>
                <w:rFonts w:ascii="宋体" w:hAnsi="宋体" w:cs="Arial"/>
                <w:color w:val="000000"/>
                <w:szCs w:val="21"/>
              </w:rPr>
              <w:t>2</w:t>
            </w:r>
          </w:p>
        </w:tc>
        <w:tc>
          <w:tcPr>
            <w:tcW w:w="7751" w:type="dxa"/>
            <w:vAlign w:val="center"/>
          </w:tcPr>
          <w:p w:rsidR="00B62BE3" w:rsidRDefault="00E56D62">
            <w:pPr>
              <w:spacing w:line="400" w:lineRule="exact"/>
              <w:ind w:left="-6" w:firstLine="6"/>
              <w:rPr>
                <w:rFonts w:ascii="宋体" w:hAnsi="宋体" w:cs="Arial"/>
                <w:color w:val="000000"/>
                <w:szCs w:val="21"/>
              </w:rPr>
            </w:pPr>
            <w:r>
              <w:rPr>
                <w:rFonts w:ascii="宋体" w:hAnsi="宋体" w:cs="Arial" w:hint="eastAsia"/>
                <w:color w:val="000000"/>
                <w:szCs w:val="21"/>
              </w:rPr>
              <w:t>采购人</w:t>
            </w:r>
            <w:r>
              <w:rPr>
                <w:rFonts w:ascii="宋体" w:hAnsi="宋体" w:cs="Arial"/>
                <w:color w:val="000000"/>
                <w:szCs w:val="21"/>
              </w:rPr>
              <w:t>：</w:t>
            </w:r>
            <w:r>
              <w:rPr>
                <w:rFonts w:ascii="宋体" w:hAnsi="宋体" w:cs="Arial" w:hint="eastAsia"/>
                <w:color w:val="000000"/>
                <w:szCs w:val="21"/>
              </w:rPr>
              <w:t>详见竞争性谈判</w:t>
            </w:r>
            <w:r>
              <w:rPr>
                <w:rFonts w:ascii="宋体" w:hAnsi="宋体" w:cs="Arial" w:hint="eastAsia"/>
                <w:szCs w:val="21"/>
              </w:rPr>
              <w:t>公告</w:t>
            </w:r>
          </w:p>
          <w:p w:rsidR="00B62BE3" w:rsidRDefault="00E56D62">
            <w:pPr>
              <w:spacing w:line="400" w:lineRule="exact"/>
              <w:ind w:left="-6" w:firstLine="6"/>
              <w:rPr>
                <w:rFonts w:ascii="宋体" w:hAnsi="宋体" w:cs="Arial"/>
                <w:color w:val="000000"/>
                <w:szCs w:val="21"/>
                <w:u w:val="single"/>
              </w:rPr>
            </w:pPr>
            <w:r>
              <w:rPr>
                <w:rFonts w:ascii="宋体" w:hAnsi="宋体" w:cs="Arial" w:hint="eastAsia"/>
                <w:color w:val="000000"/>
                <w:szCs w:val="21"/>
              </w:rPr>
              <w:t>地址：详见竞争性谈判</w:t>
            </w:r>
            <w:r>
              <w:rPr>
                <w:rFonts w:ascii="宋体" w:hAnsi="宋体" w:cs="Arial" w:hint="eastAsia"/>
                <w:szCs w:val="21"/>
              </w:rPr>
              <w:t>公告</w:t>
            </w:r>
          </w:p>
          <w:p w:rsidR="00B62BE3" w:rsidRDefault="00E56D62">
            <w:pPr>
              <w:spacing w:line="400" w:lineRule="exact"/>
              <w:ind w:left="-6" w:firstLine="6"/>
              <w:rPr>
                <w:rFonts w:ascii="宋体" w:hAnsi="宋体" w:cs="Arial"/>
                <w:color w:val="000000"/>
                <w:szCs w:val="21"/>
              </w:rPr>
            </w:pPr>
            <w:r>
              <w:rPr>
                <w:rFonts w:ascii="宋体" w:hAnsi="宋体" w:cs="Arial" w:hint="eastAsia"/>
                <w:szCs w:val="21"/>
              </w:rPr>
              <w:t>联系人及联系方式：详见竞争性谈判公告</w:t>
            </w:r>
          </w:p>
        </w:tc>
      </w:tr>
      <w:tr w:rsidR="00B62BE3">
        <w:trPr>
          <w:trHeight w:val="960"/>
        </w:trPr>
        <w:tc>
          <w:tcPr>
            <w:tcW w:w="709" w:type="dxa"/>
            <w:vAlign w:val="center"/>
          </w:tcPr>
          <w:p w:rsidR="00B62BE3" w:rsidRDefault="00E56D62">
            <w:pPr>
              <w:spacing w:line="360" w:lineRule="auto"/>
              <w:ind w:right="102"/>
              <w:jc w:val="center"/>
              <w:rPr>
                <w:rFonts w:ascii="宋体" w:hAnsi="宋体" w:cs="Arial"/>
                <w:color w:val="000000"/>
                <w:szCs w:val="21"/>
              </w:rPr>
            </w:pPr>
            <w:r>
              <w:rPr>
                <w:rFonts w:ascii="宋体" w:hAnsi="宋体" w:cs="Arial" w:hint="eastAsia"/>
                <w:color w:val="000000"/>
                <w:szCs w:val="21"/>
              </w:rPr>
              <w:t>3</w:t>
            </w:r>
          </w:p>
        </w:tc>
        <w:tc>
          <w:tcPr>
            <w:tcW w:w="7751" w:type="dxa"/>
            <w:vAlign w:val="center"/>
          </w:tcPr>
          <w:p w:rsidR="00B62BE3" w:rsidRDefault="00E56D62">
            <w:pPr>
              <w:spacing w:line="400" w:lineRule="exact"/>
              <w:ind w:left="1887" w:hanging="1887"/>
              <w:rPr>
                <w:rFonts w:ascii="宋体" w:hAnsi="宋体" w:cs="Arial"/>
                <w:color w:val="000000"/>
                <w:szCs w:val="21"/>
                <w:u w:val="single"/>
              </w:rPr>
            </w:pPr>
            <w:r>
              <w:rPr>
                <w:rFonts w:ascii="宋体" w:hAnsi="宋体" w:cs="Arial" w:hint="eastAsia"/>
                <w:szCs w:val="21"/>
              </w:rPr>
              <w:t>联系人及联系方式：详见竞争性谈判公告</w:t>
            </w:r>
            <w:r>
              <w:rPr>
                <w:rFonts w:ascii="宋体" w:hAnsi="宋体" w:cs="Arial" w:hint="eastAsia"/>
                <w:color w:val="000000"/>
                <w:szCs w:val="21"/>
              </w:rPr>
              <w:t xml:space="preserve">                 </w:t>
            </w:r>
          </w:p>
        </w:tc>
      </w:tr>
      <w:tr w:rsidR="00B62BE3">
        <w:trPr>
          <w:trHeight w:val="653"/>
        </w:trPr>
        <w:tc>
          <w:tcPr>
            <w:tcW w:w="709" w:type="dxa"/>
            <w:vAlign w:val="center"/>
          </w:tcPr>
          <w:p w:rsidR="00B62BE3" w:rsidRDefault="00E56D62">
            <w:pPr>
              <w:spacing w:line="360" w:lineRule="auto"/>
              <w:ind w:right="102"/>
              <w:jc w:val="center"/>
              <w:rPr>
                <w:rFonts w:ascii="宋体" w:hAnsi="宋体" w:cs="Arial"/>
                <w:color w:val="000000"/>
                <w:szCs w:val="21"/>
              </w:rPr>
            </w:pPr>
            <w:r>
              <w:rPr>
                <w:rFonts w:ascii="宋体" w:hAnsi="宋体" w:cs="Arial" w:hint="eastAsia"/>
                <w:color w:val="000000"/>
                <w:szCs w:val="21"/>
              </w:rPr>
              <w:t>5</w:t>
            </w:r>
          </w:p>
        </w:tc>
        <w:tc>
          <w:tcPr>
            <w:tcW w:w="7751" w:type="dxa"/>
            <w:vAlign w:val="center"/>
          </w:tcPr>
          <w:p w:rsidR="00B62BE3" w:rsidRDefault="00E56D62">
            <w:pPr>
              <w:spacing w:line="400" w:lineRule="exact"/>
              <w:ind w:left="-3" w:firstLine="3"/>
              <w:rPr>
                <w:rFonts w:ascii="宋体" w:hAnsi="宋体" w:cs="Arial"/>
                <w:color w:val="000000"/>
                <w:szCs w:val="21"/>
              </w:rPr>
            </w:pPr>
            <w:r>
              <w:rPr>
                <w:rFonts w:ascii="宋体" w:hAnsi="宋体" w:cs="Arial" w:hint="eastAsia"/>
                <w:color w:val="000000"/>
                <w:szCs w:val="21"/>
              </w:rPr>
              <w:t>本项目类别：☑货物类  □服务类  □工程类</w:t>
            </w:r>
          </w:p>
        </w:tc>
      </w:tr>
      <w:tr w:rsidR="00B62BE3">
        <w:trPr>
          <w:trHeight w:val="406"/>
        </w:trPr>
        <w:tc>
          <w:tcPr>
            <w:tcW w:w="709" w:type="dxa"/>
            <w:vAlign w:val="center"/>
          </w:tcPr>
          <w:p w:rsidR="00B62BE3" w:rsidRDefault="00E56D62">
            <w:pPr>
              <w:spacing w:line="360" w:lineRule="auto"/>
              <w:ind w:right="102"/>
              <w:jc w:val="center"/>
              <w:rPr>
                <w:rFonts w:ascii="宋体" w:hAnsi="宋体" w:cs="Arial"/>
                <w:color w:val="000000"/>
                <w:szCs w:val="21"/>
              </w:rPr>
            </w:pPr>
            <w:r>
              <w:rPr>
                <w:rFonts w:ascii="宋体" w:hAnsi="宋体" w:cs="Arial" w:hint="eastAsia"/>
                <w:color w:val="000000"/>
                <w:szCs w:val="21"/>
              </w:rPr>
              <w:t xml:space="preserve"> 6</w:t>
            </w:r>
          </w:p>
        </w:tc>
        <w:tc>
          <w:tcPr>
            <w:tcW w:w="7751" w:type="dxa"/>
            <w:vAlign w:val="center"/>
          </w:tcPr>
          <w:p w:rsidR="00B62BE3" w:rsidRDefault="00E56D62">
            <w:pPr>
              <w:spacing w:line="360" w:lineRule="auto"/>
              <w:rPr>
                <w:rFonts w:ascii="宋体" w:hAnsi="宋体" w:cs="Arial"/>
                <w:color w:val="000000"/>
                <w:szCs w:val="21"/>
              </w:rPr>
            </w:pPr>
            <w:r>
              <w:rPr>
                <w:rFonts w:ascii="宋体" w:hAnsi="宋体" w:cs="Arial" w:hint="eastAsia"/>
                <w:color w:val="000000"/>
                <w:szCs w:val="21"/>
              </w:rPr>
              <w:t>采购</w:t>
            </w:r>
            <w:r>
              <w:rPr>
                <w:rFonts w:ascii="宋体" w:hAnsi="宋体" w:cs="Arial"/>
                <w:color w:val="000000"/>
                <w:szCs w:val="21"/>
              </w:rPr>
              <w:t>有效期：</w:t>
            </w:r>
            <w:r>
              <w:rPr>
                <w:rFonts w:ascii="宋体" w:hAnsi="宋体" w:cs="Arial" w:hint="eastAsia"/>
                <w:color w:val="000000"/>
                <w:szCs w:val="21"/>
              </w:rPr>
              <w:t>谈判开始</w:t>
            </w:r>
            <w:r>
              <w:rPr>
                <w:rFonts w:ascii="宋体" w:hAnsi="宋体" w:cs="Arial"/>
                <w:color w:val="000000"/>
                <w:szCs w:val="21"/>
              </w:rPr>
              <w:t>后</w:t>
            </w:r>
            <w:r>
              <w:rPr>
                <w:rFonts w:ascii="宋体" w:hAnsi="宋体" w:cs="Arial" w:hint="eastAsia"/>
                <w:color w:val="000000"/>
                <w:szCs w:val="21"/>
              </w:rPr>
              <w:t>60</w:t>
            </w:r>
            <w:r>
              <w:rPr>
                <w:rFonts w:ascii="宋体" w:hAnsi="宋体" w:cs="Arial"/>
                <w:color w:val="000000"/>
                <w:szCs w:val="21"/>
              </w:rPr>
              <w:t>天</w:t>
            </w:r>
          </w:p>
        </w:tc>
      </w:tr>
      <w:tr w:rsidR="00B62BE3">
        <w:trPr>
          <w:trHeight w:val="588"/>
        </w:trPr>
        <w:tc>
          <w:tcPr>
            <w:tcW w:w="709" w:type="dxa"/>
            <w:vAlign w:val="center"/>
          </w:tcPr>
          <w:p w:rsidR="00B62BE3" w:rsidRDefault="00E56D62">
            <w:pPr>
              <w:spacing w:line="360" w:lineRule="auto"/>
              <w:jc w:val="center"/>
              <w:rPr>
                <w:rFonts w:ascii="宋体" w:hAnsi="宋体" w:cs="Arial"/>
                <w:color w:val="000000"/>
                <w:szCs w:val="21"/>
              </w:rPr>
            </w:pPr>
            <w:r>
              <w:rPr>
                <w:rFonts w:ascii="宋体" w:hAnsi="宋体" w:cs="Arial" w:hint="eastAsia"/>
                <w:color w:val="000000"/>
                <w:szCs w:val="21"/>
              </w:rPr>
              <w:t>7</w:t>
            </w:r>
          </w:p>
        </w:tc>
        <w:tc>
          <w:tcPr>
            <w:tcW w:w="7751" w:type="dxa"/>
            <w:vAlign w:val="center"/>
          </w:tcPr>
          <w:p w:rsidR="00B62BE3" w:rsidRDefault="00E56D62">
            <w:pPr>
              <w:spacing w:line="360" w:lineRule="auto"/>
              <w:rPr>
                <w:b/>
              </w:rPr>
            </w:pPr>
            <w:r>
              <w:rPr>
                <w:rFonts w:hint="eastAsia"/>
                <w:b/>
              </w:rPr>
              <w:t>货物</w:t>
            </w:r>
            <w:r>
              <w:rPr>
                <w:rFonts w:hint="eastAsia"/>
              </w:rPr>
              <w:t>进口产品要求：</w:t>
            </w:r>
          </w:p>
          <w:p w:rsidR="00B62BE3" w:rsidRDefault="00E56D62">
            <w:pPr>
              <w:pStyle w:val="GW-"/>
              <w:spacing w:line="400" w:lineRule="exact"/>
              <w:ind w:firstLineChars="0" w:firstLine="0"/>
              <w:rPr>
                <w:rFonts w:ascii="宋体" w:hAnsi="宋体" w:cs="Arial"/>
                <w:color w:val="000000"/>
                <w:szCs w:val="21"/>
              </w:rPr>
            </w:pPr>
            <w:r>
              <w:rPr>
                <w:rFonts w:ascii="宋体" w:hAnsi="宋体" w:hint="eastAsia"/>
                <w:szCs w:val="21"/>
              </w:rPr>
              <w:t>若本项目已明确允许采购进口产品，则在采购活动开始前，采购人已履行相关审批手续；若本项目未明确允许采购进口产品，则根据财政部《政府采购进口产品管理办法》（财库[2007]119号）及《关于政府采购进口产品管理有关问题的通知》(财办库［2008］248号)要求，本采购项目不接受进口产品投标；［进口产品是指通过中国海关报关验放进入中国境内且产自关境外的产品，但在海关特殊监管区域内生产或加工(包括从境外进口料件)销往境内其他地区的产品除外］。</w:t>
            </w:r>
          </w:p>
        </w:tc>
      </w:tr>
      <w:tr w:rsidR="00B62BE3">
        <w:trPr>
          <w:trHeight w:val="588"/>
        </w:trPr>
        <w:tc>
          <w:tcPr>
            <w:tcW w:w="709" w:type="dxa"/>
            <w:vAlign w:val="center"/>
          </w:tcPr>
          <w:p w:rsidR="00B62BE3" w:rsidRDefault="00E56D62">
            <w:pPr>
              <w:spacing w:line="360" w:lineRule="auto"/>
              <w:jc w:val="center"/>
              <w:rPr>
                <w:rFonts w:ascii="宋体" w:hAnsi="宋体" w:cs="Arial"/>
                <w:color w:val="000000"/>
                <w:szCs w:val="21"/>
              </w:rPr>
            </w:pPr>
            <w:r>
              <w:rPr>
                <w:rFonts w:ascii="宋体" w:hAnsi="宋体" w:cs="Arial" w:hint="eastAsia"/>
                <w:color w:val="000000"/>
                <w:szCs w:val="21"/>
              </w:rPr>
              <w:t>8</w:t>
            </w:r>
          </w:p>
        </w:tc>
        <w:tc>
          <w:tcPr>
            <w:tcW w:w="7751" w:type="dxa"/>
            <w:vAlign w:val="center"/>
          </w:tcPr>
          <w:p w:rsidR="00B62BE3" w:rsidRDefault="00E56D62">
            <w:pPr>
              <w:spacing w:line="360" w:lineRule="auto"/>
              <w:rPr>
                <w:rFonts w:ascii="宋体" w:hAnsi="宋体" w:cs="Arial"/>
                <w:color w:val="000000"/>
                <w:szCs w:val="21"/>
              </w:rPr>
            </w:pPr>
            <w:r>
              <w:rPr>
                <w:rFonts w:ascii="宋体" w:hAnsi="宋体" w:cs="Arial"/>
                <w:color w:val="000000"/>
                <w:szCs w:val="21"/>
              </w:rPr>
              <w:t>竞争性谈判文件的澄清</w:t>
            </w:r>
            <w:r>
              <w:rPr>
                <w:rFonts w:ascii="宋体" w:hAnsi="宋体" w:cs="Arial" w:hint="eastAsia"/>
                <w:color w:val="000000"/>
                <w:szCs w:val="21"/>
              </w:rPr>
              <w:t>和修改：详见第五章</w:t>
            </w:r>
            <w:r>
              <w:rPr>
                <w:rFonts w:ascii="宋体" w:hAnsi="宋体" w:cs="Arial" w:hint="eastAsia"/>
                <w:szCs w:val="21"/>
              </w:rPr>
              <w:t>供应商须知</w:t>
            </w:r>
            <w:r>
              <w:rPr>
                <w:rFonts w:ascii="宋体" w:hAnsi="宋体" w:cs="Arial" w:hint="eastAsia"/>
                <w:color w:val="000000"/>
                <w:szCs w:val="21"/>
              </w:rPr>
              <w:t>第11条</w:t>
            </w:r>
          </w:p>
        </w:tc>
      </w:tr>
      <w:tr w:rsidR="00B62BE3">
        <w:trPr>
          <w:trHeight w:val="588"/>
        </w:trPr>
        <w:tc>
          <w:tcPr>
            <w:tcW w:w="709" w:type="dxa"/>
            <w:vAlign w:val="center"/>
          </w:tcPr>
          <w:p w:rsidR="00B62BE3" w:rsidRDefault="00E56D62">
            <w:pPr>
              <w:spacing w:line="360" w:lineRule="auto"/>
              <w:ind w:right="102"/>
              <w:jc w:val="center"/>
              <w:rPr>
                <w:rFonts w:ascii="宋体" w:hAnsi="宋体" w:cs="Arial"/>
                <w:color w:val="000000"/>
                <w:szCs w:val="21"/>
              </w:rPr>
            </w:pPr>
            <w:r>
              <w:rPr>
                <w:rFonts w:ascii="宋体" w:hAnsi="宋体" w:cs="Arial" w:hint="eastAsia"/>
                <w:color w:val="000000"/>
                <w:szCs w:val="21"/>
              </w:rPr>
              <w:t>9</w:t>
            </w:r>
          </w:p>
        </w:tc>
        <w:tc>
          <w:tcPr>
            <w:tcW w:w="7751" w:type="dxa"/>
            <w:vAlign w:val="center"/>
          </w:tcPr>
          <w:p w:rsidR="00B62BE3" w:rsidRDefault="00E56D62">
            <w:pPr>
              <w:spacing w:line="360" w:lineRule="auto"/>
              <w:rPr>
                <w:rFonts w:ascii="宋体" w:hAnsi="宋体" w:cs="等线"/>
              </w:rPr>
            </w:pPr>
            <w:r>
              <w:rPr>
                <w:rFonts w:ascii="宋体" w:hAnsi="宋体" w:cs="Arial"/>
                <w:color w:val="000000"/>
                <w:szCs w:val="21"/>
              </w:rPr>
              <w:t>竞争性谈判文件的</w:t>
            </w:r>
            <w:r>
              <w:rPr>
                <w:rFonts w:ascii="宋体" w:hAnsi="宋体" w:hint="eastAsia"/>
                <w:bCs/>
                <w:color w:val="000000"/>
              </w:rPr>
              <w:t>质疑和答复：</w:t>
            </w:r>
            <w:r>
              <w:rPr>
                <w:rFonts w:ascii="宋体" w:hAnsi="宋体" w:cs="Arial" w:hint="eastAsia"/>
                <w:color w:val="000000"/>
                <w:szCs w:val="21"/>
              </w:rPr>
              <w:t>详见第五章</w:t>
            </w:r>
            <w:r>
              <w:rPr>
                <w:rFonts w:ascii="宋体" w:hAnsi="宋体" w:cs="Arial" w:hint="eastAsia"/>
                <w:szCs w:val="21"/>
              </w:rPr>
              <w:t>供应商须知</w:t>
            </w:r>
            <w:r>
              <w:rPr>
                <w:rFonts w:ascii="宋体" w:hAnsi="宋体" w:cs="Arial" w:hint="eastAsia"/>
                <w:color w:val="000000"/>
                <w:szCs w:val="21"/>
              </w:rPr>
              <w:t>第12条</w:t>
            </w:r>
          </w:p>
        </w:tc>
      </w:tr>
      <w:tr w:rsidR="00B62BE3">
        <w:trPr>
          <w:trHeight w:val="588"/>
        </w:trPr>
        <w:tc>
          <w:tcPr>
            <w:tcW w:w="709" w:type="dxa"/>
            <w:vAlign w:val="center"/>
          </w:tcPr>
          <w:p w:rsidR="00B62BE3" w:rsidRDefault="00E56D62">
            <w:pPr>
              <w:spacing w:line="360" w:lineRule="auto"/>
              <w:jc w:val="center"/>
              <w:rPr>
                <w:rFonts w:ascii="宋体" w:hAnsi="宋体" w:cs="Arial"/>
                <w:color w:val="000000"/>
                <w:szCs w:val="21"/>
              </w:rPr>
            </w:pPr>
            <w:r>
              <w:rPr>
                <w:rFonts w:ascii="宋体" w:hAnsi="宋体" w:cs="Arial" w:hint="eastAsia"/>
                <w:color w:val="000000"/>
                <w:szCs w:val="21"/>
              </w:rPr>
              <w:t>10</w:t>
            </w:r>
          </w:p>
        </w:tc>
        <w:tc>
          <w:tcPr>
            <w:tcW w:w="7751" w:type="dxa"/>
            <w:vAlign w:val="center"/>
          </w:tcPr>
          <w:p w:rsidR="00B62BE3" w:rsidRDefault="00E56D62">
            <w:pPr>
              <w:spacing w:line="380" w:lineRule="exact"/>
              <w:rPr>
                <w:rFonts w:ascii="宋体" w:hAnsi="宋体" w:cs="Arial"/>
                <w:color w:val="000000"/>
                <w:szCs w:val="21"/>
              </w:rPr>
            </w:pPr>
            <w:r>
              <w:rPr>
                <w:rFonts w:ascii="宋体" w:hAnsi="宋体" w:cs="Arial" w:hint="eastAsia"/>
                <w:color w:val="000000"/>
                <w:szCs w:val="21"/>
              </w:rPr>
              <w:t>谈判响应文件提交截止时间和谈判开启时间：详见竞争性谈判</w:t>
            </w:r>
            <w:r>
              <w:rPr>
                <w:rFonts w:ascii="宋体" w:hAnsi="宋体" w:cs="Arial" w:hint="eastAsia"/>
                <w:szCs w:val="21"/>
              </w:rPr>
              <w:t>公告</w:t>
            </w:r>
          </w:p>
          <w:p w:rsidR="00B62BE3" w:rsidRDefault="00E56D62">
            <w:pPr>
              <w:spacing w:line="380" w:lineRule="exact"/>
              <w:rPr>
                <w:rFonts w:ascii="宋体" w:hAnsi="宋体"/>
                <w:szCs w:val="21"/>
              </w:rPr>
            </w:pPr>
            <w:r>
              <w:rPr>
                <w:rFonts w:ascii="宋体" w:hAnsi="宋体" w:cs="Arial" w:hint="eastAsia"/>
                <w:color w:val="000000"/>
                <w:szCs w:val="21"/>
              </w:rPr>
              <w:t>谈判</w:t>
            </w:r>
            <w:r>
              <w:rPr>
                <w:rFonts w:ascii="宋体" w:hAnsi="宋体" w:cs="Arial"/>
                <w:color w:val="000000"/>
                <w:szCs w:val="21"/>
              </w:rPr>
              <w:t>地点：</w:t>
            </w:r>
            <w:r>
              <w:rPr>
                <w:rFonts w:ascii="宋体" w:hAnsi="宋体" w:cs="Arial" w:hint="eastAsia"/>
                <w:color w:val="000000"/>
                <w:szCs w:val="21"/>
              </w:rPr>
              <w:t>详见竞争性谈判</w:t>
            </w:r>
            <w:r>
              <w:rPr>
                <w:rFonts w:ascii="宋体" w:hAnsi="宋体" w:cs="Arial" w:hint="eastAsia"/>
                <w:szCs w:val="21"/>
              </w:rPr>
              <w:t>公告</w:t>
            </w:r>
          </w:p>
        </w:tc>
      </w:tr>
      <w:tr w:rsidR="00B62BE3">
        <w:trPr>
          <w:trHeight w:val="503"/>
        </w:trPr>
        <w:tc>
          <w:tcPr>
            <w:tcW w:w="709" w:type="dxa"/>
            <w:vAlign w:val="center"/>
          </w:tcPr>
          <w:p w:rsidR="00B62BE3" w:rsidRDefault="00E56D62">
            <w:pPr>
              <w:spacing w:line="360" w:lineRule="auto"/>
              <w:jc w:val="center"/>
              <w:rPr>
                <w:rFonts w:ascii="宋体" w:hAnsi="宋体" w:cs="Arial"/>
                <w:color w:val="000000"/>
                <w:szCs w:val="21"/>
              </w:rPr>
            </w:pPr>
            <w:r>
              <w:rPr>
                <w:rFonts w:ascii="宋体" w:hAnsi="宋体" w:cs="Arial" w:hint="eastAsia"/>
                <w:color w:val="000000"/>
                <w:szCs w:val="21"/>
              </w:rPr>
              <w:t>11</w:t>
            </w:r>
          </w:p>
        </w:tc>
        <w:tc>
          <w:tcPr>
            <w:tcW w:w="7751" w:type="dxa"/>
            <w:vAlign w:val="center"/>
          </w:tcPr>
          <w:p w:rsidR="00B62BE3" w:rsidRDefault="00E56D62">
            <w:pPr>
              <w:spacing w:line="360" w:lineRule="auto"/>
              <w:rPr>
                <w:rFonts w:ascii="宋体" w:hAnsi="宋体" w:cs="Arial"/>
                <w:color w:val="000000"/>
                <w:szCs w:val="21"/>
              </w:rPr>
            </w:pPr>
            <w:r>
              <w:rPr>
                <w:rFonts w:ascii="宋体" w:hAnsi="宋体" w:cs="Arial" w:hint="eastAsia"/>
                <w:color w:val="000000"/>
                <w:szCs w:val="21"/>
              </w:rPr>
              <w:t>谈判响应文件份数：</w:t>
            </w:r>
            <w:r>
              <w:rPr>
                <w:rFonts w:ascii="宋体" w:hAnsi="宋体" w:cs="Arial" w:hint="eastAsia"/>
                <w:szCs w:val="21"/>
              </w:rPr>
              <w:t>纸质投标：</w:t>
            </w:r>
            <w:r w:rsidR="00977941">
              <w:rPr>
                <w:rFonts w:ascii="宋体" w:hAnsi="宋体" w:hint="eastAsia"/>
                <w:szCs w:val="21"/>
              </w:rPr>
              <w:t>正本一份，副本一</w:t>
            </w:r>
            <w:r>
              <w:rPr>
                <w:rFonts w:ascii="宋体" w:hAnsi="宋体" w:hint="eastAsia"/>
                <w:szCs w:val="21"/>
              </w:rPr>
              <w:t>份。</w:t>
            </w:r>
            <w:r>
              <w:rPr>
                <w:rFonts w:ascii="宋体" w:hAnsi="宋体" w:cs="Arial"/>
                <w:color w:val="000000"/>
                <w:szCs w:val="21"/>
              </w:rPr>
              <w:t xml:space="preserve"> </w:t>
            </w:r>
          </w:p>
        </w:tc>
      </w:tr>
      <w:tr w:rsidR="00B62BE3">
        <w:trPr>
          <w:trHeight w:val="567"/>
        </w:trPr>
        <w:tc>
          <w:tcPr>
            <w:tcW w:w="709" w:type="dxa"/>
            <w:vAlign w:val="center"/>
          </w:tcPr>
          <w:p w:rsidR="00B62BE3" w:rsidRDefault="00E56D62">
            <w:pPr>
              <w:spacing w:line="360" w:lineRule="auto"/>
              <w:jc w:val="center"/>
              <w:rPr>
                <w:rFonts w:ascii="宋体" w:hAnsi="宋体" w:cs="Arial"/>
                <w:color w:val="000000"/>
                <w:szCs w:val="21"/>
              </w:rPr>
            </w:pPr>
            <w:r>
              <w:rPr>
                <w:rFonts w:ascii="宋体" w:hAnsi="宋体" w:cs="Arial" w:hint="eastAsia"/>
                <w:color w:val="000000"/>
                <w:szCs w:val="21"/>
              </w:rPr>
              <w:t>12</w:t>
            </w:r>
          </w:p>
        </w:tc>
        <w:tc>
          <w:tcPr>
            <w:tcW w:w="7751" w:type="dxa"/>
            <w:vAlign w:val="center"/>
          </w:tcPr>
          <w:p w:rsidR="00B62BE3" w:rsidRDefault="00E56D62">
            <w:pPr>
              <w:spacing w:line="380" w:lineRule="exact"/>
              <w:rPr>
                <w:rFonts w:ascii="宋体" w:hAnsi="宋体" w:cs="Arial"/>
                <w:color w:val="000000"/>
                <w:szCs w:val="21"/>
              </w:rPr>
            </w:pPr>
            <w:r>
              <w:rPr>
                <w:rFonts w:ascii="宋体" w:hAnsi="宋体" w:cs="Arial" w:hint="eastAsia"/>
                <w:color w:val="000000"/>
                <w:szCs w:val="21"/>
              </w:rPr>
              <w:t>谈判响应文件的装订、密封要求：</w:t>
            </w:r>
          </w:p>
          <w:p w:rsidR="00B62BE3" w:rsidRDefault="00E56D62">
            <w:pPr>
              <w:spacing w:line="380" w:lineRule="exact"/>
              <w:rPr>
                <w:rFonts w:ascii="宋体" w:hAnsi="宋体" w:cs="Arial"/>
                <w:color w:val="000000"/>
                <w:szCs w:val="21"/>
              </w:rPr>
            </w:pPr>
            <w:r>
              <w:rPr>
                <w:rFonts w:ascii="宋体" w:hAnsi="宋体" w:cs="Arial" w:hint="eastAsia"/>
                <w:color w:val="000000"/>
                <w:szCs w:val="21"/>
              </w:rPr>
              <w:t>详见第五章“18、谈判</w:t>
            </w:r>
            <w:r>
              <w:rPr>
                <w:rFonts w:ascii="宋体" w:hAnsi="宋体" w:cs="Arial"/>
                <w:color w:val="000000"/>
                <w:szCs w:val="21"/>
              </w:rPr>
              <w:t>响应</w:t>
            </w:r>
            <w:r>
              <w:rPr>
                <w:rFonts w:ascii="宋体" w:hAnsi="宋体" w:cs="Arial" w:hint="eastAsia"/>
                <w:color w:val="000000"/>
                <w:szCs w:val="21"/>
              </w:rPr>
              <w:t>文件</w:t>
            </w:r>
            <w:r>
              <w:rPr>
                <w:rFonts w:ascii="宋体" w:hAnsi="宋体" w:cs="Arial"/>
                <w:color w:val="000000"/>
                <w:szCs w:val="21"/>
              </w:rPr>
              <w:t>的密封</w:t>
            </w:r>
            <w:r>
              <w:rPr>
                <w:rFonts w:ascii="宋体" w:hAnsi="宋体" w:cs="Arial" w:hint="eastAsia"/>
                <w:szCs w:val="21"/>
              </w:rPr>
              <w:t>、</w:t>
            </w:r>
            <w:r>
              <w:rPr>
                <w:rFonts w:ascii="宋体" w:hAnsi="宋体" w:cs="Arial"/>
                <w:szCs w:val="21"/>
              </w:rPr>
              <w:t>标记</w:t>
            </w:r>
            <w:r>
              <w:rPr>
                <w:rFonts w:ascii="宋体" w:hAnsi="宋体" w:cs="Arial" w:hint="eastAsia"/>
                <w:szCs w:val="21"/>
              </w:rPr>
              <w:t>和装订</w:t>
            </w:r>
            <w:r>
              <w:rPr>
                <w:rFonts w:ascii="宋体" w:hAnsi="宋体" w:cs="Arial" w:hint="eastAsia"/>
                <w:color w:val="000000"/>
                <w:szCs w:val="21"/>
              </w:rPr>
              <w:t>”</w:t>
            </w:r>
          </w:p>
        </w:tc>
      </w:tr>
      <w:tr w:rsidR="00B62BE3">
        <w:trPr>
          <w:trHeight w:val="681"/>
        </w:trPr>
        <w:tc>
          <w:tcPr>
            <w:tcW w:w="709" w:type="dxa"/>
            <w:vAlign w:val="center"/>
          </w:tcPr>
          <w:p w:rsidR="00B62BE3" w:rsidRDefault="00E56D62">
            <w:pPr>
              <w:spacing w:line="360" w:lineRule="auto"/>
              <w:jc w:val="center"/>
              <w:rPr>
                <w:rFonts w:ascii="宋体" w:hAnsi="宋体" w:cs="Arial"/>
                <w:color w:val="000000"/>
                <w:szCs w:val="21"/>
              </w:rPr>
            </w:pPr>
            <w:r>
              <w:rPr>
                <w:rFonts w:ascii="宋体" w:hAnsi="宋体" w:cs="Arial" w:hint="eastAsia"/>
                <w:color w:val="000000"/>
                <w:szCs w:val="21"/>
              </w:rPr>
              <w:t>13</w:t>
            </w:r>
          </w:p>
        </w:tc>
        <w:tc>
          <w:tcPr>
            <w:tcW w:w="7751" w:type="dxa"/>
            <w:vAlign w:val="center"/>
          </w:tcPr>
          <w:p w:rsidR="00B62BE3" w:rsidRDefault="00E56D62">
            <w:pPr>
              <w:spacing w:line="400" w:lineRule="exact"/>
              <w:rPr>
                <w:rFonts w:ascii="宋体" w:hAnsi="宋体" w:cs="Arial"/>
                <w:color w:val="000000"/>
                <w:szCs w:val="21"/>
              </w:rPr>
            </w:pPr>
            <w:r>
              <w:rPr>
                <w:rFonts w:ascii="宋体" w:hAnsi="宋体" w:cs="Arial" w:hint="eastAsia"/>
                <w:color w:val="000000"/>
                <w:szCs w:val="21"/>
              </w:rPr>
              <w:t>谈判响应文件提交地点：</w:t>
            </w:r>
            <w:r>
              <w:rPr>
                <w:rFonts w:ascii="宋体" w:hAnsi="宋体" w:hint="eastAsia"/>
                <w:color w:val="000000"/>
              </w:rPr>
              <w:t xml:space="preserve">纸质投标：同开标地点，详见招标公告      </w:t>
            </w:r>
          </w:p>
        </w:tc>
      </w:tr>
      <w:tr w:rsidR="00B62BE3">
        <w:trPr>
          <w:trHeight w:val="994"/>
        </w:trPr>
        <w:tc>
          <w:tcPr>
            <w:tcW w:w="709" w:type="dxa"/>
            <w:vAlign w:val="center"/>
          </w:tcPr>
          <w:p w:rsidR="00B62BE3" w:rsidRDefault="00E56D62">
            <w:pPr>
              <w:spacing w:line="360" w:lineRule="auto"/>
              <w:jc w:val="center"/>
              <w:rPr>
                <w:rFonts w:ascii="宋体" w:hAnsi="宋体" w:cs="Arial"/>
                <w:color w:val="000000"/>
                <w:szCs w:val="21"/>
              </w:rPr>
            </w:pPr>
            <w:r>
              <w:rPr>
                <w:rFonts w:ascii="宋体" w:hAnsi="宋体" w:cs="Arial" w:hint="eastAsia"/>
                <w:color w:val="000000"/>
                <w:szCs w:val="21"/>
              </w:rPr>
              <w:lastRenderedPageBreak/>
              <w:t>14</w:t>
            </w:r>
          </w:p>
        </w:tc>
        <w:tc>
          <w:tcPr>
            <w:tcW w:w="7751" w:type="dxa"/>
            <w:vAlign w:val="center"/>
          </w:tcPr>
          <w:p w:rsidR="00B62BE3" w:rsidRDefault="00E56D62">
            <w:pPr>
              <w:spacing w:line="380" w:lineRule="exact"/>
              <w:rPr>
                <w:rFonts w:ascii="宋体" w:hAnsi="宋体" w:cs="Arial"/>
                <w:color w:val="000000"/>
                <w:szCs w:val="21"/>
              </w:rPr>
            </w:pPr>
            <w:r>
              <w:rPr>
                <w:rFonts w:ascii="宋体" w:hAnsi="宋体" w:cs="Arial" w:hint="eastAsia"/>
                <w:b/>
                <w:color w:val="000000"/>
                <w:szCs w:val="21"/>
              </w:rPr>
              <w:t>供应商是否需要到谈判现场</w:t>
            </w:r>
            <w:r>
              <w:rPr>
                <w:rFonts w:ascii="宋体" w:hAnsi="宋体" w:cs="Arial" w:hint="eastAsia"/>
                <w:color w:val="000000"/>
                <w:szCs w:val="21"/>
              </w:rPr>
              <w:t>：</w:t>
            </w:r>
          </w:p>
          <w:p w:rsidR="00B62BE3" w:rsidRDefault="00E56D62" w:rsidP="00F822EF">
            <w:pPr>
              <w:spacing w:line="380" w:lineRule="exact"/>
              <w:rPr>
                <w:rFonts w:ascii="宋体" w:hAnsi="宋体" w:cs="Arial"/>
                <w:color w:val="000000"/>
                <w:szCs w:val="21"/>
              </w:rPr>
            </w:pPr>
            <w:bookmarkStart w:id="62" w:name="_GoBack"/>
            <w:bookmarkEnd w:id="62"/>
            <w:r>
              <w:rPr>
                <w:rFonts w:ascii="MS Mincho" w:eastAsia="MS Mincho" w:hAnsi="MS Mincho" w:cs="MS Mincho" w:hint="eastAsia"/>
                <w:color w:val="000000"/>
                <w:szCs w:val="21"/>
              </w:rPr>
              <w:t>☑</w:t>
            </w:r>
            <w:r>
              <w:rPr>
                <w:rFonts w:ascii="宋体" w:hAnsi="宋体" w:cs="Arial" w:hint="eastAsia"/>
                <w:color w:val="000000"/>
                <w:szCs w:val="21"/>
              </w:rPr>
              <w:t xml:space="preserve"> 是，供应商的法定代表人或其委托的代理人（被授权人）应携带有效身份证件在</w:t>
            </w:r>
            <w:r>
              <w:rPr>
                <w:rFonts w:ascii="宋体" w:hAnsi="宋体" w:cs="Arial" w:hint="eastAsia"/>
                <w:szCs w:val="21"/>
              </w:rPr>
              <w:t>磋商开启前到黄山市</w:t>
            </w:r>
            <w:r w:rsidR="00F822EF">
              <w:rPr>
                <w:rFonts w:ascii="宋体" w:hAnsi="宋体" w:cs="Arial" w:hint="eastAsia"/>
                <w:szCs w:val="21"/>
              </w:rPr>
              <w:t>中医医院十一楼会议</w:t>
            </w:r>
            <w:r>
              <w:rPr>
                <w:rFonts w:ascii="宋体" w:hAnsi="宋体" w:cs="Arial" w:hint="eastAsia"/>
                <w:szCs w:val="21"/>
              </w:rPr>
              <w:t>室进行签到后</w:t>
            </w:r>
            <w:r>
              <w:rPr>
                <w:rFonts w:ascii="宋体" w:hAnsi="宋体" w:cs="Arial" w:hint="eastAsia"/>
                <w:color w:val="000000"/>
                <w:szCs w:val="21"/>
              </w:rPr>
              <w:t>准时参加谈判（以签到时间为准），否则，</w:t>
            </w:r>
            <w:r>
              <w:rPr>
                <w:rFonts w:ascii="宋体" w:hAnsi="宋体" w:cs="Arial" w:hint="eastAsia"/>
                <w:b/>
                <w:color w:val="000000"/>
                <w:szCs w:val="21"/>
              </w:rPr>
              <w:t>谈判响应文件无效</w:t>
            </w:r>
            <w:r>
              <w:rPr>
                <w:rFonts w:ascii="宋体" w:hAnsi="宋体" w:cs="Arial" w:hint="eastAsia"/>
                <w:color w:val="000000"/>
                <w:szCs w:val="21"/>
              </w:rPr>
              <w:t>。</w:t>
            </w:r>
          </w:p>
        </w:tc>
      </w:tr>
      <w:tr w:rsidR="00B62BE3">
        <w:trPr>
          <w:trHeight w:val="484"/>
        </w:trPr>
        <w:tc>
          <w:tcPr>
            <w:tcW w:w="709" w:type="dxa"/>
            <w:vAlign w:val="center"/>
          </w:tcPr>
          <w:p w:rsidR="00B62BE3" w:rsidRDefault="00E56D62">
            <w:pPr>
              <w:spacing w:line="360" w:lineRule="auto"/>
              <w:jc w:val="center"/>
              <w:rPr>
                <w:rFonts w:ascii="宋体" w:hAnsi="宋体" w:cs="Arial"/>
                <w:color w:val="000000"/>
                <w:szCs w:val="21"/>
              </w:rPr>
            </w:pPr>
            <w:r>
              <w:rPr>
                <w:rFonts w:ascii="宋体" w:hAnsi="宋体" w:cs="Arial" w:hint="eastAsia"/>
                <w:color w:val="000000"/>
                <w:szCs w:val="21"/>
              </w:rPr>
              <w:t>15</w:t>
            </w:r>
          </w:p>
        </w:tc>
        <w:tc>
          <w:tcPr>
            <w:tcW w:w="7751" w:type="dxa"/>
            <w:vAlign w:val="center"/>
          </w:tcPr>
          <w:p w:rsidR="00B62BE3" w:rsidRDefault="00E56D62">
            <w:pPr>
              <w:spacing w:line="360" w:lineRule="auto"/>
              <w:rPr>
                <w:rFonts w:ascii="宋体" w:hAnsi="宋体" w:cs="Arial"/>
                <w:color w:val="000000"/>
                <w:szCs w:val="21"/>
              </w:rPr>
            </w:pPr>
            <w:r>
              <w:rPr>
                <w:rFonts w:ascii="宋体" w:hAnsi="宋体" w:cs="Arial" w:hint="eastAsia"/>
                <w:color w:val="000000"/>
                <w:szCs w:val="21"/>
              </w:rPr>
              <w:t>谈判响应文件格式：详见第七章</w:t>
            </w:r>
          </w:p>
        </w:tc>
      </w:tr>
      <w:tr w:rsidR="00B62BE3">
        <w:trPr>
          <w:trHeight w:val="549"/>
        </w:trPr>
        <w:tc>
          <w:tcPr>
            <w:tcW w:w="709" w:type="dxa"/>
            <w:vAlign w:val="center"/>
          </w:tcPr>
          <w:p w:rsidR="00B62BE3" w:rsidRDefault="00E56D62">
            <w:pPr>
              <w:spacing w:line="360" w:lineRule="auto"/>
              <w:jc w:val="center"/>
              <w:rPr>
                <w:rFonts w:ascii="宋体" w:hAnsi="宋体" w:cs="Arial"/>
                <w:color w:val="000000"/>
                <w:szCs w:val="21"/>
              </w:rPr>
            </w:pPr>
            <w:r>
              <w:rPr>
                <w:rFonts w:ascii="宋体" w:hAnsi="宋体" w:cs="Arial" w:hint="eastAsia"/>
                <w:color w:val="000000"/>
                <w:szCs w:val="21"/>
              </w:rPr>
              <w:t>16</w:t>
            </w:r>
          </w:p>
        </w:tc>
        <w:tc>
          <w:tcPr>
            <w:tcW w:w="7751" w:type="dxa"/>
            <w:vAlign w:val="center"/>
          </w:tcPr>
          <w:p w:rsidR="00B62BE3" w:rsidRDefault="00E56D62">
            <w:pPr>
              <w:spacing w:line="360" w:lineRule="auto"/>
              <w:rPr>
                <w:rFonts w:ascii="宋体" w:hAnsi="宋体" w:cs="Arial"/>
                <w:color w:val="000000"/>
                <w:szCs w:val="21"/>
              </w:rPr>
            </w:pPr>
            <w:r>
              <w:rPr>
                <w:rFonts w:ascii="宋体" w:hAnsi="宋体" w:cs="Arial" w:hint="eastAsia"/>
                <w:color w:val="000000"/>
                <w:szCs w:val="21"/>
              </w:rPr>
              <w:t>评审方法：</w:t>
            </w:r>
            <w:r>
              <w:rPr>
                <w:rFonts w:ascii="宋体" w:hAnsi="宋体" w:cs="Arial" w:hint="eastAsia"/>
                <w:szCs w:val="21"/>
              </w:rPr>
              <w:t>详见第五章供应商须知第22、23条和本文件第四章</w:t>
            </w:r>
          </w:p>
        </w:tc>
      </w:tr>
      <w:tr w:rsidR="00B62BE3">
        <w:trPr>
          <w:trHeight w:val="609"/>
        </w:trPr>
        <w:tc>
          <w:tcPr>
            <w:tcW w:w="709" w:type="dxa"/>
            <w:vAlign w:val="center"/>
          </w:tcPr>
          <w:p w:rsidR="00B62BE3" w:rsidRDefault="00E56D62">
            <w:pPr>
              <w:spacing w:line="360" w:lineRule="auto"/>
              <w:jc w:val="center"/>
              <w:rPr>
                <w:rFonts w:ascii="宋体" w:hAnsi="宋体" w:cs="Arial"/>
                <w:color w:val="000000"/>
                <w:szCs w:val="21"/>
              </w:rPr>
            </w:pPr>
            <w:r>
              <w:rPr>
                <w:rFonts w:ascii="宋体" w:hAnsi="宋体" w:cs="Arial" w:hint="eastAsia"/>
                <w:color w:val="000000"/>
                <w:szCs w:val="21"/>
              </w:rPr>
              <w:t>17</w:t>
            </w:r>
          </w:p>
        </w:tc>
        <w:tc>
          <w:tcPr>
            <w:tcW w:w="7751" w:type="dxa"/>
            <w:vAlign w:val="center"/>
          </w:tcPr>
          <w:p w:rsidR="00B62BE3" w:rsidRDefault="00E56D62">
            <w:pPr>
              <w:spacing w:line="400" w:lineRule="exact"/>
              <w:rPr>
                <w:rFonts w:ascii="宋体" w:hAnsi="宋体" w:cs="Arial"/>
                <w:color w:val="000000"/>
                <w:szCs w:val="21"/>
              </w:rPr>
            </w:pPr>
            <w:r>
              <w:rPr>
                <w:rFonts w:hint="eastAsia"/>
              </w:rPr>
              <w:t>谈判响应文件的</w:t>
            </w:r>
            <w:r>
              <w:rPr>
                <w:rFonts w:ascii="宋体" w:hAnsi="宋体" w:hint="eastAsia"/>
                <w:color w:val="000000"/>
                <w:szCs w:val="21"/>
              </w:rPr>
              <w:t>澄清、说明或者更正：</w:t>
            </w:r>
            <w:r>
              <w:rPr>
                <w:rFonts w:hint="eastAsia"/>
              </w:rPr>
              <w:t>采用纸质方式</w:t>
            </w:r>
          </w:p>
        </w:tc>
      </w:tr>
      <w:tr w:rsidR="00B62BE3">
        <w:trPr>
          <w:trHeight w:val="590"/>
        </w:trPr>
        <w:tc>
          <w:tcPr>
            <w:tcW w:w="709" w:type="dxa"/>
            <w:vAlign w:val="center"/>
          </w:tcPr>
          <w:p w:rsidR="00B62BE3" w:rsidRDefault="00E56D62">
            <w:pPr>
              <w:spacing w:line="360" w:lineRule="auto"/>
              <w:jc w:val="center"/>
              <w:rPr>
                <w:rFonts w:ascii="宋体" w:hAnsi="宋体" w:cs="Arial"/>
                <w:color w:val="000000"/>
                <w:szCs w:val="21"/>
              </w:rPr>
            </w:pPr>
            <w:r>
              <w:rPr>
                <w:rFonts w:ascii="宋体" w:hAnsi="宋体" w:cs="Arial" w:hint="eastAsia"/>
                <w:color w:val="000000"/>
                <w:szCs w:val="21"/>
              </w:rPr>
              <w:t>18</w:t>
            </w:r>
          </w:p>
        </w:tc>
        <w:tc>
          <w:tcPr>
            <w:tcW w:w="7751" w:type="dxa"/>
            <w:vAlign w:val="center"/>
          </w:tcPr>
          <w:p w:rsidR="00B62BE3" w:rsidRDefault="00E56D62">
            <w:pPr>
              <w:spacing w:line="380" w:lineRule="exact"/>
              <w:rPr>
                <w:rFonts w:ascii="宋体" w:hAnsi="宋体" w:cs="Arial"/>
                <w:color w:val="000000"/>
                <w:szCs w:val="21"/>
              </w:rPr>
            </w:pPr>
            <w:r>
              <w:rPr>
                <w:rFonts w:ascii="宋体" w:hAnsi="宋体" w:cs="Arial" w:hint="eastAsia"/>
                <w:color w:val="000000"/>
                <w:szCs w:val="21"/>
              </w:rPr>
              <w:t>无效谈判响应文件告知：</w:t>
            </w:r>
            <w:r>
              <w:rPr>
                <w:rFonts w:hint="eastAsia"/>
              </w:rPr>
              <w:t>采用纸质方式</w:t>
            </w:r>
          </w:p>
        </w:tc>
      </w:tr>
      <w:tr w:rsidR="008876AA">
        <w:trPr>
          <w:trHeight w:val="548"/>
        </w:trPr>
        <w:tc>
          <w:tcPr>
            <w:tcW w:w="709" w:type="dxa"/>
            <w:vAlign w:val="center"/>
          </w:tcPr>
          <w:p w:rsidR="008876AA" w:rsidRDefault="008876AA">
            <w:pPr>
              <w:spacing w:line="360" w:lineRule="auto"/>
              <w:jc w:val="center"/>
              <w:rPr>
                <w:rFonts w:ascii="宋体" w:hAnsi="宋体" w:cs="Arial"/>
                <w:color w:val="000000"/>
                <w:szCs w:val="21"/>
              </w:rPr>
            </w:pPr>
            <w:r>
              <w:rPr>
                <w:rFonts w:ascii="宋体" w:hAnsi="宋体" w:cs="Arial" w:hint="eastAsia"/>
                <w:color w:val="000000"/>
                <w:szCs w:val="21"/>
              </w:rPr>
              <w:t>19</w:t>
            </w:r>
          </w:p>
        </w:tc>
        <w:tc>
          <w:tcPr>
            <w:tcW w:w="7751" w:type="dxa"/>
            <w:vAlign w:val="center"/>
          </w:tcPr>
          <w:p w:rsidR="008876AA" w:rsidRDefault="008876AA">
            <w:pPr>
              <w:spacing w:line="360" w:lineRule="auto"/>
              <w:rPr>
                <w:rFonts w:ascii="宋体" w:hAnsi="宋体" w:cs="Arial"/>
                <w:color w:val="000000"/>
                <w:szCs w:val="21"/>
              </w:rPr>
            </w:pPr>
            <w:r>
              <w:rPr>
                <w:rFonts w:ascii="宋体" w:hAnsi="宋体" w:cs="Arial" w:hint="eastAsia"/>
                <w:color w:val="000000"/>
                <w:szCs w:val="21"/>
              </w:rPr>
              <w:t xml:space="preserve">成交人个数：1个 </w:t>
            </w:r>
          </w:p>
        </w:tc>
      </w:tr>
      <w:tr w:rsidR="008876AA">
        <w:trPr>
          <w:trHeight w:val="548"/>
        </w:trPr>
        <w:tc>
          <w:tcPr>
            <w:tcW w:w="709" w:type="dxa"/>
            <w:vAlign w:val="center"/>
          </w:tcPr>
          <w:p w:rsidR="008876AA" w:rsidRDefault="008876AA">
            <w:pPr>
              <w:spacing w:line="360" w:lineRule="auto"/>
              <w:jc w:val="center"/>
              <w:rPr>
                <w:rFonts w:ascii="宋体" w:hAnsi="宋体" w:cs="Arial"/>
                <w:color w:val="000000"/>
                <w:szCs w:val="21"/>
              </w:rPr>
            </w:pPr>
            <w:r>
              <w:rPr>
                <w:rFonts w:ascii="宋体" w:hAnsi="宋体" w:cs="Arial" w:hint="eastAsia"/>
                <w:color w:val="000000"/>
                <w:szCs w:val="21"/>
              </w:rPr>
              <w:t>20</w:t>
            </w:r>
          </w:p>
        </w:tc>
        <w:tc>
          <w:tcPr>
            <w:tcW w:w="7751" w:type="dxa"/>
            <w:vAlign w:val="center"/>
          </w:tcPr>
          <w:p w:rsidR="008876AA" w:rsidRDefault="008876AA">
            <w:pPr>
              <w:spacing w:line="400" w:lineRule="exact"/>
              <w:rPr>
                <w:rFonts w:ascii="宋体" w:hAnsi="宋体" w:cs="Arial"/>
                <w:color w:val="000000"/>
                <w:szCs w:val="21"/>
              </w:rPr>
            </w:pPr>
            <w:r>
              <w:rPr>
                <w:rFonts w:hint="eastAsia"/>
              </w:rPr>
              <w:t>公告公示媒介：</w:t>
            </w:r>
            <w:r w:rsidRPr="008876AA">
              <w:rPr>
                <w:rFonts w:ascii="宋体" w:hAnsi="宋体"/>
                <w:color w:val="000000"/>
              </w:rPr>
              <w:t>http://www.hsszyyy.com.cn/</w:t>
            </w:r>
          </w:p>
        </w:tc>
      </w:tr>
      <w:tr w:rsidR="008876AA">
        <w:trPr>
          <w:trHeight w:val="548"/>
        </w:trPr>
        <w:tc>
          <w:tcPr>
            <w:tcW w:w="709" w:type="dxa"/>
            <w:vAlign w:val="center"/>
          </w:tcPr>
          <w:p w:rsidR="008876AA" w:rsidRDefault="008876AA">
            <w:pPr>
              <w:spacing w:line="360" w:lineRule="auto"/>
              <w:jc w:val="center"/>
              <w:rPr>
                <w:rFonts w:ascii="宋体" w:hAnsi="宋体" w:cs="Arial"/>
                <w:color w:val="000000"/>
                <w:szCs w:val="21"/>
              </w:rPr>
            </w:pPr>
          </w:p>
        </w:tc>
        <w:tc>
          <w:tcPr>
            <w:tcW w:w="7751" w:type="dxa"/>
            <w:vAlign w:val="center"/>
          </w:tcPr>
          <w:p w:rsidR="008876AA" w:rsidRDefault="008876AA">
            <w:pPr>
              <w:spacing w:line="400" w:lineRule="exact"/>
              <w:rPr>
                <w:rFonts w:ascii="宋体" w:hAnsi="宋体" w:cs="Arial"/>
                <w:color w:val="000000"/>
                <w:szCs w:val="21"/>
              </w:rPr>
            </w:pPr>
          </w:p>
        </w:tc>
      </w:tr>
      <w:tr w:rsidR="008876AA">
        <w:trPr>
          <w:trHeight w:val="694"/>
        </w:trPr>
        <w:tc>
          <w:tcPr>
            <w:tcW w:w="709" w:type="dxa"/>
            <w:vAlign w:val="center"/>
          </w:tcPr>
          <w:p w:rsidR="008876AA" w:rsidRDefault="008876AA">
            <w:pPr>
              <w:spacing w:line="360" w:lineRule="auto"/>
              <w:jc w:val="center"/>
              <w:rPr>
                <w:rFonts w:ascii="宋体" w:hAnsi="宋体" w:cs="Arial"/>
                <w:color w:val="000000"/>
                <w:szCs w:val="21"/>
              </w:rPr>
            </w:pPr>
          </w:p>
        </w:tc>
        <w:tc>
          <w:tcPr>
            <w:tcW w:w="7751" w:type="dxa"/>
            <w:vAlign w:val="center"/>
          </w:tcPr>
          <w:p w:rsidR="008876AA" w:rsidRDefault="008876AA">
            <w:pPr>
              <w:spacing w:line="400" w:lineRule="exact"/>
              <w:rPr>
                <w:rFonts w:ascii="宋体" w:hAnsi="宋体" w:cs="Arial"/>
                <w:color w:val="000000"/>
                <w:szCs w:val="21"/>
              </w:rPr>
            </w:pPr>
          </w:p>
        </w:tc>
      </w:tr>
    </w:tbl>
    <w:p w:rsidR="00B62BE3" w:rsidRDefault="00E56D62">
      <w:pPr>
        <w:pStyle w:val="H1"/>
        <w:rPr>
          <w:rFonts w:eastAsia="宋体" w:cs="宋体"/>
          <w:sz w:val="21"/>
        </w:rPr>
      </w:pPr>
      <w:bookmarkStart w:id="63" w:name="_Hlk450145192"/>
      <w:r>
        <w:br w:type="page"/>
      </w:r>
      <w:bookmarkStart w:id="64" w:name="_Toc6728"/>
      <w:bookmarkStart w:id="65" w:name="_Toc272218546"/>
      <w:bookmarkStart w:id="66" w:name="_Toc482821790"/>
      <w:bookmarkStart w:id="67" w:name="_Toc488157397"/>
      <w:r>
        <w:rPr>
          <w:rFonts w:hint="eastAsia"/>
        </w:rPr>
        <w:lastRenderedPageBreak/>
        <w:t>第三章</w:t>
      </w:r>
      <w:r>
        <w:rPr>
          <w:rFonts w:hint="eastAsia"/>
        </w:rPr>
        <w:t xml:space="preserve"> </w:t>
      </w:r>
      <w:r>
        <w:rPr>
          <w:rFonts w:hint="eastAsia"/>
        </w:rPr>
        <w:t>货物服务要求</w:t>
      </w:r>
      <w:r>
        <w:rPr>
          <w:rFonts w:hint="eastAsia"/>
        </w:rPr>
        <w:t>/</w:t>
      </w:r>
      <w:r>
        <w:rPr>
          <w:rFonts w:hint="eastAsia"/>
        </w:rPr>
        <w:t>项目要求</w:t>
      </w:r>
      <w:bookmarkEnd w:id="64"/>
    </w:p>
    <w:p w:rsidR="008876AA" w:rsidRDefault="008876AA" w:rsidP="008876AA">
      <w:pPr>
        <w:pStyle w:val="1"/>
        <w:keepNext w:val="0"/>
        <w:spacing w:line="520" w:lineRule="exact"/>
        <w:ind w:firstLineChars="200" w:firstLine="480"/>
        <w:rPr>
          <w:rFonts w:ascii="宋体" w:hAnsi="宋体"/>
          <w:b w:val="0"/>
          <w:sz w:val="24"/>
        </w:rPr>
      </w:pPr>
      <w:r>
        <w:rPr>
          <w:rFonts w:ascii="宋体" w:hAnsi="宋体" w:hint="eastAsia"/>
          <w:b w:val="0"/>
          <w:sz w:val="24"/>
        </w:rPr>
        <w:t>一、采购清单及技术要求</w:t>
      </w:r>
    </w:p>
    <w:p w:rsidR="008876AA" w:rsidRDefault="008876AA" w:rsidP="008876AA">
      <w:pPr>
        <w:rPr>
          <w:lang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720"/>
        <w:gridCol w:w="6120"/>
        <w:gridCol w:w="1080"/>
      </w:tblGrid>
      <w:tr w:rsidR="008876AA" w:rsidTr="00FC1EF8">
        <w:trPr>
          <w:trHeight w:val="272"/>
        </w:trPr>
        <w:tc>
          <w:tcPr>
            <w:tcW w:w="1008" w:type="dxa"/>
            <w:tcBorders>
              <w:top w:val="single" w:sz="4" w:space="0" w:color="auto"/>
              <w:left w:val="single" w:sz="4" w:space="0" w:color="auto"/>
              <w:bottom w:val="single" w:sz="4" w:space="0" w:color="auto"/>
              <w:right w:val="single" w:sz="4" w:space="0" w:color="auto"/>
            </w:tcBorders>
            <w:vAlign w:val="center"/>
          </w:tcPr>
          <w:p w:rsidR="008876AA" w:rsidRPr="00420E95" w:rsidRDefault="008876AA" w:rsidP="00FC1EF8">
            <w:pPr>
              <w:adjustRightInd w:val="0"/>
              <w:snapToGrid w:val="0"/>
              <w:spacing w:line="360" w:lineRule="auto"/>
              <w:jc w:val="center"/>
              <w:rPr>
                <w:rFonts w:ascii="宋体" w:hAnsi="宋体"/>
                <w:b/>
                <w:sz w:val="24"/>
              </w:rPr>
            </w:pPr>
            <w:r w:rsidRPr="00420E95">
              <w:rPr>
                <w:rFonts w:ascii="宋体" w:hAnsi="宋体" w:hint="eastAsia"/>
                <w:b/>
                <w:sz w:val="24"/>
              </w:rPr>
              <w:t>采购</w:t>
            </w:r>
          </w:p>
          <w:p w:rsidR="008876AA" w:rsidRDefault="008876AA" w:rsidP="00FC1EF8">
            <w:pPr>
              <w:adjustRightInd w:val="0"/>
              <w:snapToGrid w:val="0"/>
              <w:spacing w:line="360" w:lineRule="auto"/>
              <w:jc w:val="center"/>
              <w:rPr>
                <w:rFonts w:ascii="宋体" w:hAnsi="宋体"/>
                <w:szCs w:val="21"/>
              </w:rPr>
            </w:pPr>
            <w:r w:rsidRPr="00420E95">
              <w:rPr>
                <w:rFonts w:ascii="宋体" w:hAnsi="宋体" w:hint="eastAsia"/>
                <w:b/>
                <w:sz w:val="24"/>
              </w:rPr>
              <w:t>品目</w:t>
            </w:r>
          </w:p>
        </w:tc>
        <w:tc>
          <w:tcPr>
            <w:tcW w:w="720" w:type="dxa"/>
            <w:tcBorders>
              <w:top w:val="single" w:sz="4" w:space="0" w:color="auto"/>
              <w:left w:val="single" w:sz="4" w:space="0" w:color="auto"/>
              <w:bottom w:val="single" w:sz="4" w:space="0" w:color="auto"/>
              <w:right w:val="single" w:sz="4" w:space="0" w:color="auto"/>
            </w:tcBorders>
            <w:vAlign w:val="center"/>
          </w:tcPr>
          <w:p w:rsidR="008876AA" w:rsidRPr="00420E95" w:rsidRDefault="008876AA" w:rsidP="00FC1EF8">
            <w:pPr>
              <w:adjustRightInd w:val="0"/>
              <w:snapToGrid w:val="0"/>
              <w:spacing w:line="360" w:lineRule="auto"/>
              <w:jc w:val="center"/>
              <w:rPr>
                <w:rFonts w:ascii="宋体" w:hAnsi="宋体"/>
                <w:b/>
                <w:sz w:val="24"/>
              </w:rPr>
            </w:pPr>
            <w:r w:rsidRPr="00420E95">
              <w:rPr>
                <w:rFonts w:ascii="宋体" w:hAnsi="宋体" w:hint="eastAsia"/>
                <w:b/>
                <w:sz w:val="24"/>
              </w:rPr>
              <w:t>采购数量</w:t>
            </w:r>
          </w:p>
        </w:tc>
        <w:tc>
          <w:tcPr>
            <w:tcW w:w="6120" w:type="dxa"/>
            <w:tcBorders>
              <w:top w:val="single" w:sz="4" w:space="0" w:color="auto"/>
              <w:left w:val="single" w:sz="4" w:space="0" w:color="auto"/>
              <w:bottom w:val="single" w:sz="4" w:space="0" w:color="auto"/>
              <w:right w:val="single" w:sz="4" w:space="0" w:color="auto"/>
            </w:tcBorders>
            <w:vAlign w:val="center"/>
          </w:tcPr>
          <w:p w:rsidR="008876AA" w:rsidRPr="00420E95" w:rsidRDefault="008876AA" w:rsidP="00FC1EF8">
            <w:pPr>
              <w:adjustRightInd w:val="0"/>
              <w:snapToGrid w:val="0"/>
              <w:spacing w:line="360" w:lineRule="auto"/>
              <w:jc w:val="center"/>
              <w:rPr>
                <w:rFonts w:ascii="宋体" w:hAnsi="宋体"/>
                <w:b/>
                <w:sz w:val="24"/>
              </w:rPr>
            </w:pPr>
            <w:r w:rsidRPr="00420E95">
              <w:rPr>
                <w:rFonts w:ascii="宋体" w:hAnsi="宋体" w:hint="eastAsia"/>
                <w:b/>
                <w:sz w:val="24"/>
              </w:rPr>
              <w:t>详细参数及性能要求</w:t>
            </w:r>
          </w:p>
        </w:tc>
        <w:tc>
          <w:tcPr>
            <w:tcW w:w="1080" w:type="dxa"/>
            <w:tcBorders>
              <w:top w:val="single" w:sz="4" w:space="0" w:color="auto"/>
              <w:left w:val="single" w:sz="4" w:space="0" w:color="auto"/>
              <w:bottom w:val="single" w:sz="4" w:space="0" w:color="auto"/>
              <w:right w:val="single" w:sz="4" w:space="0" w:color="auto"/>
            </w:tcBorders>
            <w:vAlign w:val="center"/>
          </w:tcPr>
          <w:p w:rsidR="008876AA" w:rsidRPr="00420E95" w:rsidRDefault="008876AA" w:rsidP="00FC1EF8">
            <w:pPr>
              <w:adjustRightInd w:val="0"/>
              <w:snapToGrid w:val="0"/>
              <w:spacing w:line="360" w:lineRule="auto"/>
              <w:jc w:val="center"/>
              <w:rPr>
                <w:rFonts w:ascii="宋体" w:hAnsi="宋体"/>
                <w:b/>
                <w:sz w:val="24"/>
              </w:rPr>
            </w:pPr>
            <w:r w:rsidRPr="00420E95">
              <w:rPr>
                <w:rFonts w:ascii="宋体" w:hAnsi="宋体" w:hint="eastAsia"/>
                <w:b/>
                <w:sz w:val="24"/>
              </w:rPr>
              <w:t>备 注</w:t>
            </w:r>
          </w:p>
        </w:tc>
      </w:tr>
      <w:tr w:rsidR="008876AA" w:rsidTr="00FC1EF8">
        <w:trPr>
          <w:trHeight w:val="2134"/>
        </w:trPr>
        <w:tc>
          <w:tcPr>
            <w:tcW w:w="1008" w:type="dxa"/>
            <w:tcBorders>
              <w:top w:val="single" w:sz="4" w:space="0" w:color="auto"/>
              <w:left w:val="single" w:sz="4" w:space="0" w:color="auto"/>
              <w:bottom w:val="single" w:sz="4" w:space="0" w:color="auto"/>
              <w:right w:val="single" w:sz="4" w:space="0" w:color="auto"/>
            </w:tcBorders>
          </w:tcPr>
          <w:p w:rsidR="008876AA" w:rsidRDefault="008876AA" w:rsidP="00FC1EF8">
            <w:pPr>
              <w:adjustRightInd w:val="0"/>
              <w:snapToGrid w:val="0"/>
              <w:spacing w:line="360" w:lineRule="auto"/>
              <w:rPr>
                <w:rFonts w:ascii="宋体" w:hAnsi="宋体"/>
                <w:b/>
                <w:color w:val="000000"/>
                <w:szCs w:val="21"/>
                <w:shd w:val="clear" w:color="auto" w:fill="FFFFFF"/>
              </w:rPr>
            </w:pPr>
          </w:p>
          <w:p w:rsidR="008876AA" w:rsidRDefault="008876AA" w:rsidP="00FC1EF8">
            <w:pPr>
              <w:adjustRightInd w:val="0"/>
              <w:snapToGrid w:val="0"/>
              <w:spacing w:line="360" w:lineRule="auto"/>
              <w:rPr>
                <w:rFonts w:ascii="宋体" w:hAnsi="宋体"/>
                <w:b/>
                <w:color w:val="000000"/>
                <w:szCs w:val="21"/>
                <w:shd w:val="clear" w:color="auto" w:fill="FFFFFF"/>
              </w:rPr>
            </w:pPr>
          </w:p>
          <w:p w:rsidR="008876AA" w:rsidRDefault="008876AA" w:rsidP="00FC1EF8">
            <w:pPr>
              <w:adjustRightInd w:val="0"/>
              <w:snapToGrid w:val="0"/>
              <w:spacing w:line="360" w:lineRule="auto"/>
              <w:rPr>
                <w:rFonts w:ascii="宋体" w:hAnsi="宋体"/>
                <w:b/>
                <w:bCs/>
                <w:szCs w:val="21"/>
              </w:rPr>
            </w:pPr>
          </w:p>
          <w:p w:rsidR="008876AA" w:rsidRDefault="008876AA" w:rsidP="00FC1EF8">
            <w:pPr>
              <w:adjustRightInd w:val="0"/>
              <w:snapToGrid w:val="0"/>
              <w:spacing w:line="360" w:lineRule="auto"/>
              <w:rPr>
                <w:rFonts w:ascii="宋体" w:hAnsi="宋体"/>
                <w:b/>
                <w:bCs/>
                <w:szCs w:val="21"/>
              </w:rPr>
            </w:pPr>
          </w:p>
          <w:p w:rsidR="008876AA" w:rsidRPr="00FC1EF8" w:rsidRDefault="00FC1EF8" w:rsidP="00FC1EF8">
            <w:pPr>
              <w:adjustRightInd w:val="0"/>
              <w:snapToGrid w:val="0"/>
              <w:spacing w:line="360" w:lineRule="auto"/>
              <w:rPr>
                <w:rFonts w:ascii="宋体" w:hAnsi="宋体"/>
                <w:b/>
                <w:sz w:val="24"/>
              </w:rPr>
            </w:pPr>
            <w:r w:rsidRPr="00FC1EF8">
              <w:rPr>
                <w:rFonts w:asciiTheme="minorEastAsia" w:eastAsiaTheme="minorEastAsia" w:hAnsiTheme="minorEastAsia" w:cstheme="minorEastAsia" w:hint="eastAsia"/>
                <w:b/>
              </w:rPr>
              <w:t>全自动粪便分析仪</w:t>
            </w:r>
          </w:p>
        </w:tc>
        <w:tc>
          <w:tcPr>
            <w:tcW w:w="720" w:type="dxa"/>
            <w:tcBorders>
              <w:top w:val="single" w:sz="4" w:space="0" w:color="auto"/>
              <w:left w:val="single" w:sz="4" w:space="0" w:color="auto"/>
              <w:bottom w:val="single" w:sz="4" w:space="0" w:color="auto"/>
              <w:right w:val="single" w:sz="4" w:space="0" w:color="auto"/>
            </w:tcBorders>
          </w:tcPr>
          <w:p w:rsidR="008876AA" w:rsidRDefault="008876AA" w:rsidP="00FC1EF8">
            <w:pPr>
              <w:adjustRightInd w:val="0"/>
              <w:snapToGrid w:val="0"/>
              <w:spacing w:line="360" w:lineRule="auto"/>
              <w:rPr>
                <w:rFonts w:ascii="宋体" w:hAnsi="宋体"/>
                <w:szCs w:val="21"/>
              </w:rPr>
            </w:pPr>
            <w:r>
              <w:rPr>
                <w:rFonts w:ascii="宋体" w:hAnsi="宋体" w:hint="eastAsia"/>
                <w:szCs w:val="21"/>
              </w:rPr>
              <w:t xml:space="preserve"> </w:t>
            </w:r>
          </w:p>
          <w:p w:rsidR="008876AA" w:rsidRDefault="008876AA" w:rsidP="00FC1EF8">
            <w:pPr>
              <w:adjustRightInd w:val="0"/>
              <w:snapToGrid w:val="0"/>
              <w:spacing w:line="360" w:lineRule="auto"/>
              <w:rPr>
                <w:rFonts w:ascii="宋体" w:hAnsi="宋体"/>
                <w:szCs w:val="21"/>
              </w:rPr>
            </w:pPr>
          </w:p>
          <w:p w:rsidR="008876AA" w:rsidRDefault="008876AA" w:rsidP="00FC1EF8">
            <w:pPr>
              <w:adjustRightInd w:val="0"/>
              <w:snapToGrid w:val="0"/>
              <w:spacing w:line="360" w:lineRule="auto"/>
              <w:rPr>
                <w:rFonts w:ascii="宋体" w:hAnsi="宋体"/>
                <w:b/>
                <w:szCs w:val="21"/>
              </w:rPr>
            </w:pPr>
          </w:p>
          <w:p w:rsidR="008876AA" w:rsidRDefault="008876AA" w:rsidP="00FC1EF8">
            <w:pPr>
              <w:adjustRightInd w:val="0"/>
              <w:snapToGrid w:val="0"/>
              <w:spacing w:line="360" w:lineRule="auto"/>
              <w:rPr>
                <w:rFonts w:ascii="宋体" w:hAnsi="宋体"/>
                <w:b/>
                <w:szCs w:val="21"/>
              </w:rPr>
            </w:pPr>
          </w:p>
          <w:p w:rsidR="008876AA" w:rsidRDefault="008876AA" w:rsidP="00FC1EF8">
            <w:pPr>
              <w:adjustRightInd w:val="0"/>
              <w:snapToGrid w:val="0"/>
              <w:spacing w:line="360" w:lineRule="auto"/>
              <w:rPr>
                <w:rFonts w:ascii="宋体" w:hAnsi="宋体"/>
                <w:b/>
                <w:szCs w:val="21"/>
              </w:rPr>
            </w:pPr>
          </w:p>
          <w:p w:rsidR="008876AA" w:rsidRPr="009F4CC2" w:rsidRDefault="008876AA" w:rsidP="00FC1EF8">
            <w:pPr>
              <w:adjustRightInd w:val="0"/>
              <w:snapToGrid w:val="0"/>
              <w:spacing w:line="360" w:lineRule="auto"/>
              <w:rPr>
                <w:rFonts w:ascii="宋体" w:hAnsi="宋体"/>
                <w:b/>
                <w:sz w:val="24"/>
              </w:rPr>
            </w:pPr>
            <w:r w:rsidRPr="009F4CC2">
              <w:rPr>
                <w:rFonts w:ascii="宋体" w:hAnsi="宋体" w:hint="eastAsia"/>
                <w:b/>
                <w:sz w:val="24"/>
              </w:rPr>
              <w:t xml:space="preserve">1台            </w:t>
            </w:r>
          </w:p>
        </w:tc>
        <w:tc>
          <w:tcPr>
            <w:tcW w:w="6120" w:type="dxa"/>
            <w:tcBorders>
              <w:top w:val="single" w:sz="4" w:space="0" w:color="auto"/>
              <w:left w:val="single" w:sz="4" w:space="0" w:color="auto"/>
              <w:bottom w:val="single" w:sz="4" w:space="0" w:color="auto"/>
              <w:right w:val="single" w:sz="4" w:space="0" w:color="auto"/>
            </w:tcBorders>
          </w:tcPr>
          <w:p w:rsidR="00704306" w:rsidRDefault="00704306" w:rsidP="00FC1EF8">
            <w:pPr>
              <w:spacing w:line="360" w:lineRule="auto"/>
              <w:rPr>
                <w:rFonts w:ascii="宋体" w:hAnsi="宋体"/>
                <w:b/>
                <w:bCs/>
                <w:szCs w:val="21"/>
              </w:rPr>
            </w:pPr>
            <w:r>
              <w:rPr>
                <w:rFonts w:ascii="宋体" w:hAnsi="宋体" w:hint="eastAsia"/>
                <w:b/>
                <w:bCs/>
                <w:szCs w:val="21"/>
              </w:rPr>
              <w:t>一、基本要求</w:t>
            </w:r>
          </w:p>
          <w:p w:rsidR="00704306" w:rsidRPr="00AC1342" w:rsidRDefault="00704306" w:rsidP="00FC1EF8">
            <w:pPr>
              <w:spacing w:line="360" w:lineRule="auto"/>
              <w:rPr>
                <w:rFonts w:ascii="宋体" w:hAnsi="宋体"/>
                <w:bCs/>
                <w:szCs w:val="21"/>
              </w:rPr>
            </w:pPr>
            <w:r w:rsidRPr="00AC1342">
              <w:rPr>
                <w:rFonts w:ascii="宋体" w:hAnsi="宋体" w:hint="eastAsia"/>
                <w:bCs/>
                <w:szCs w:val="21"/>
              </w:rPr>
              <w:t>1、</w:t>
            </w:r>
            <w:r w:rsidRPr="00AC1342">
              <w:rPr>
                <w:rFonts w:ascii="宋体" w:hAnsi="宋体" w:cs="宋体" w:hint="eastAsia"/>
                <w:color w:val="000000"/>
                <w:kern w:val="0"/>
                <w:szCs w:val="21"/>
              </w:rPr>
              <w:t>三甲用户数量：</w:t>
            </w:r>
            <w:r w:rsidR="00B07401">
              <w:rPr>
                <w:rFonts w:ascii="宋体" w:hAnsi="宋体" w:cs="宋体" w:hint="eastAsia"/>
                <w:color w:val="000000"/>
                <w:kern w:val="0"/>
                <w:szCs w:val="21"/>
              </w:rPr>
              <w:t>全国</w:t>
            </w:r>
            <w:r w:rsidRPr="00AC1342">
              <w:rPr>
                <w:rFonts w:ascii="宋体" w:hAnsi="宋体" w:cs="宋体" w:hint="eastAsia"/>
                <w:color w:val="000000"/>
                <w:kern w:val="0"/>
                <w:szCs w:val="21"/>
              </w:rPr>
              <w:t>三甲</w:t>
            </w:r>
            <w:r w:rsidR="00B07401">
              <w:rPr>
                <w:rFonts w:ascii="宋体" w:hAnsi="宋体" w:cs="宋体" w:hint="eastAsia"/>
                <w:color w:val="000000"/>
                <w:kern w:val="0"/>
                <w:szCs w:val="21"/>
              </w:rPr>
              <w:t>医院</w:t>
            </w:r>
            <w:r w:rsidRPr="00AC1342">
              <w:rPr>
                <w:rFonts w:ascii="宋体" w:hAnsi="宋体" w:cs="宋体" w:hint="eastAsia"/>
                <w:color w:val="000000"/>
                <w:kern w:val="0"/>
                <w:szCs w:val="21"/>
              </w:rPr>
              <w:t>用户数量≥12家</w:t>
            </w:r>
            <w:r w:rsidR="00A013A2">
              <w:rPr>
                <w:rFonts w:ascii="宋体" w:hAnsi="宋体" w:cs="宋体" w:hint="eastAsia"/>
                <w:color w:val="000000"/>
                <w:kern w:val="0"/>
                <w:szCs w:val="21"/>
              </w:rPr>
              <w:t>（投标时提供用户单位名称、联系人、联系电话、等级医院的医院官网截屏装订在标书内）；</w:t>
            </w:r>
          </w:p>
          <w:p w:rsidR="00704306" w:rsidRPr="00AC1342" w:rsidRDefault="00704306" w:rsidP="00704306">
            <w:pPr>
              <w:pStyle w:val="a4"/>
              <w:spacing w:line="360" w:lineRule="auto"/>
              <w:rPr>
                <w:rFonts w:hAnsi="宋体" w:cs="仿宋_GB2312"/>
              </w:rPr>
            </w:pPr>
            <w:r w:rsidRPr="00AC1342">
              <w:rPr>
                <w:rFonts w:hAnsi="宋体" w:hint="eastAsia"/>
                <w:bCs/>
                <w:szCs w:val="21"/>
              </w:rPr>
              <w:t>2、</w:t>
            </w:r>
            <w:r w:rsidRPr="00AC1342">
              <w:rPr>
                <w:rFonts w:eastAsia="宋体" w:hAnsi="宋体" w:cs="仿宋_GB2312" w:hint="eastAsia"/>
              </w:rPr>
              <w:t>所投产品</w:t>
            </w:r>
            <w:r w:rsidR="00A013A2">
              <w:rPr>
                <w:rFonts w:eastAsia="宋体" w:hAnsi="宋体" w:cs="仿宋_GB2312" w:hint="eastAsia"/>
              </w:rPr>
              <w:t>的配套试剂</w:t>
            </w:r>
            <w:r w:rsidRPr="00AC1342">
              <w:rPr>
                <w:rFonts w:eastAsia="宋体" w:hAnsi="宋体" w:cs="仿宋_GB2312" w:hint="eastAsia"/>
              </w:rPr>
              <w:t>均在《安徽省公立医疗机构医用耗材与检验试剂</w:t>
            </w:r>
            <w:r w:rsidR="00A013A2">
              <w:rPr>
                <w:rFonts w:eastAsia="宋体" w:hAnsi="宋体" w:cs="仿宋_GB2312" w:hint="eastAsia"/>
              </w:rPr>
              <w:t>网上集中交易系统》目录内且有明确限价（提供截屏证明材料装订在</w:t>
            </w:r>
            <w:r w:rsidRPr="00AC1342">
              <w:rPr>
                <w:rFonts w:eastAsia="宋体" w:hAnsi="宋体" w:cs="仿宋_GB2312" w:hint="eastAsia"/>
              </w:rPr>
              <w:t>标书中）；</w:t>
            </w:r>
          </w:p>
          <w:p w:rsidR="00704306" w:rsidRDefault="00704306" w:rsidP="00FC1EF8">
            <w:pPr>
              <w:spacing w:line="360" w:lineRule="auto"/>
              <w:rPr>
                <w:rFonts w:ascii="宋体" w:hAnsi="宋体"/>
                <w:b/>
                <w:bCs/>
                <w:szCs w:val="21"/>
              </w:rPr>
            </w:pPr>
            <w:r w:rsidRPr="00AC1342">
              <w:rPr>
                <w:rFonts w:ascii="宋体" w:hAnsi="宋体" w:hint="eastAsia"/>
                <w:bCs/>
                <w:szCs w:val="21"/>
              </w:rPr>
              <w:t>3、</w:t>
            </w:r>
            <w:r w:rsidRPr="00637383">
              <w:rPr>
                <w:rFonts w:hAnsi="宋体" w:hint="eastAsia"/>
              </w:rPr>
              <w:t>投标单价不允许超过集采平台采购限价；若后期集采平台采购限价上调，供应商按照</w:t>
            </w:r>
            <w:r w:rsidR="00B07401">
              <w:rPr>
                <w:rFonts w:hAnsi="宋体" w:hint="eastAsia"/>
              </w:rPr>
              <w:t>中</w:t>
            </w:r>
            <w:r w:rsidRPr="00637383">
              <w:rPr>
                <w:rFonts w:hAnsi="宋体" w:hint="eastAsia"/>
              </w:rPr>
              <w:t>标价格供应；若集采平台采购限价下调，供应商按照平台限价供应</w:t>
            </w:r>
            <w:r w:rsidRPr="001D6F5A">
              <w:rPr>
                <w:rFonts w:hAnsi="宋体" w:hint="eastAsia"/>
              </w:rPr>
              <w:t>（承诺书</w:t>
            </w:r>
            <w:r w:rsidR="008135D2">
              <w:rPr>
                <w:rFonts w:hAnsi="宋体" w:hint="eastAsia"/>
              </w:rPr>
              <w:t>装订在</w:t>
            </w:r>
            <w:r w:rsidRPr="001D6F5A">
              <w:rPr>
                <w:rFonts w:hAnsi="宋体" w:hint="eastAsia"/>
              </w:rPr>
              <w:t>标书中）</w:t>
            </w:r>
            <w:r w:rsidRPr="00637383">
              <w:rPr>
                <w:rFonts w:hAnsi="宋体" w:hint="eastAsia"/>
              </w:rPr>
              <w:t>；</w:t>
            </w:r>
          </w:p>
          <w:p w:rsidR="008135D2" w:rsidRDefault="00704306" w:rsidP="00FC1EF8">
            <w:pPr>
              <w:spacing w:line="360" w:lineRule="auto"/>
              <w:rPr>
                <w:rFonts w:ascii="宋体" w:hAnsi="宋体"/>
                <w:bCs/>
                <w:szCs w:val="21"/>
              </w:rPr>
            </w:pPr>
            <w:r w:rsidRPr="00AC1342">
              <w:rPr>
                <w:rFonts w:ascii="宋体" w:hAnsi="宋体" w:hint="eastAsia"/>
                <w:bCs/>
                <w:szCs w:val="21"/>
              </w:rPr>
              <w:t>4、</w:t>
            </w:r>
            <w:r w:rsidR="008135D2">
              <w:rPr>
                <w:rFonts w:ascii="宋体" w:hAnsi="宋体" w:hint="eastAsia"/>
                <w:bCs/>
                <w:szCs w:val="21"/>
              </w:rPr>
              <w:t>该设备能与我院HIS系统兼容，直接与本院网络系统连接，接口费用由中标供应商承担；</w:t>
            </w:r>
          </w:p>
          <w:p w:rsidR="008876AA" w:rsidRPr="00AD65FE" w:rsidRDefault="00FC1EF8" w:rsidP="00FC1EF8">
            <w:pPr>
              <w:spacing w:line="360" w:lineRule="auto"/>
              <w:rPr>
                <w:rFonts w:ascii="宋体" w:hAnsi="宋体"/>
                <w:b/>
                <w:bCs/>
                <w:szCs w:val="21"/>
              </w:rPr>
            </w:pPr>
            <w:r>
              <w:rPr>
                <w:rFonts w:ascii="宋体" w:hAnsi="宋体" w:hint="eastAsia"/>
                <w:b/>
                <w:bCs/>
                <w:szCs w:val="21"/>
              </w:rPr>
              <w:t>一</w:t>
            </w:r>
            <w:r w:rsidR="008876AA" w:rsidRPr="00AD65FE">
              <w:rPr>
                <w:rFonts w:ascii="宋体" w:hAnsi="宋体" w:hint="eastAsia"/>
                <w:b/>
                <w:bCs/>
                <w:szCs w:val="21"/>
              </w:rPr>
              <w:t>、性能及参数要求</w:t>
            </w:r>
          </w:p>
          <w:p w:rsidR="008876AA" w:rsidRDefault="008876AA" w:rsidP="00FC1EF8">
            <w:pPr>
              <w:spacing w:line="360" w:lineRule="auto"/>
              <w:ind w:firstLineChars="100" w:firstLine="220"/>
              <w:rPr>
                <w:sz w:val="22"/>
                <w:szCs w:val="16"/>
              </w:rPr>
            </w:pPr>
            <w:r>
              <w:rPr>
                <w:rFonts w:hint="eastAsia"/>
                <w:sz w:val="22"/>
                <w:szCs w:val="16"/>
              </w:rPr>
              <w:t>1</w:t>
            </w:r>
            <w:r>
              <w:rPr>
                <w:rFonts w:hint="eastAsia"/>
                <w:sz w:val="22"/>
                <w:szCs w:val="16"/>
              </w:rPr>
              <w:t>、</w:t>
            </w:r>
            <w:r w:rsidR="00FC1EF8">
              <w:rPr>
                <w:rFonts w:ascii="宋体" w:hAnsi="宋体" w:cs="宋体" w:hint="eastAsia"/>
                <w:bCs/>
                <w:color w:val="000000"/>
                <w:kern w:val="0"/>
                <w:szCs w:val="21"/>
              </w:rPr>
              <w:t>检测速度</w:t>
            </w:r>
            <w:r>
              <w:rPr>
                <w:rFonts w:hint="eastAsia"/>
                <w:sz w:val="22"/>
                <w:szCs w:val="16"/>
              </w:rPr>
              <w:t>：</w:t>
            </w:r>
            <w:r w:rsidR="00FC1EF8">
              <w:rPr>
                <w:rFonts w:ascii="宋体" w:hAnsi="宋体" w:cs="宋体" w:hint="eastAsia"/>
                <w:bCs/>
                <w:color w:val="000000"/>
                <w:kern w:val="0"/>
                <w:szCs w:val="21"/>
              </w:rPr>
              <w:t>检测速度 ≥ 79个标本/小时（提供CFDA检测报告证明仪器速度达到此标准）</w:t>
            </w:r>
          </w:p>
          <w:p w:rsidR="008876AA" w:rsidRDefault="008876AA" w:rsidP="00FC1EF8">
            <w:pPr>
              <w:spacing w:line="360" w:lineRule="auto"/>
              <w:rPr>
                <w:sz w:val="22"/>
                <w:szCs w:val="16"/>
              </w:rPr>
            </w:pPr>
            <w:r>
              <w:rPr>
                <w:rFonts w:hint="eastAsia"/>
                <w:sz w:val="22"/>
                <w:szCs w:val="16"/>
              </w:rPr>
              <w:t xml:space="preserve"> </w:t>
            </w:r>
            <w:r w:rsidR="00FC1EF8">
              <w:rPr>
                <w:rFonts w:hint="eastAsia"/>
                <w:sz w:val="22"/>
                <w:szCs w:val="16"/>
              </w:rPr>
              <w:t>★</w:t>
            </w:r>
            <w:r>
              <w:rPr>
                <w:rFonts w:hint="eastAsia"/>
                <w:sz w:val="22"/>
                <w:szCs w:val="16"/>
              </w:rPr>
              <w:t>2</w:t>
            </w:r>
            <w:r>
              <w:rPr>
                <w:rFonts w:hint="eastAsia"/>
                <w:sz w:val="22"/>
                <w:szCs w:val="16"/>
              </w:rPr>
              <w:t>、</w:t>
            </w:r>
            <w:r w:rsidR="00FC1EF8">
              <w:rPr>
                <w:rFonts w:ascii="宋体" w:hAnsi="宋体" w:cs="宋体" w:hint="eastAsia"/>
                <w:color w:val="000000"/>
                <w:kern w:val="0"/>
                <w:szCs w:val="21"/>
              </w:rPr>
              <w:t>检测通道</w:t>
            </w:r>
            <w:r>
              <w:rPr>
                <w:rFonts w:hint="eastAsia"/>
                <w:sz w:val="22"/>
                <w:szCs w:val="16"/>
              </w:rPr>
              <w:t>：</w:t>
            </w:r>
            <w:r w:rsidR="00FC1EF8">
              <w:rPr>
                <w:rFonts w:ascii="宋体" w:hAnsi="宋体" w:cs="宋体" w:hint="eastAsia"/>
                <w:color w:val="000000"/>
                <w:kern w:val="0"/>
                <w:szCs w:val="21"/>
              </w:rPr>
              <w:t>流动石英计数池，通道数≥2通道</w:t>
            </w:r>
            <w:r>
              <w:rPr>
                <w:rFonts w:hint="eastAsia"/>
                <w:sz w:val="22"/>
                <w:szCs w:val="16"/>
              </w:rPr>
              <w:t>；</w:t>
            </w:r>
          </w:p>
          <w:p w:rsidR="008876AA" w:rsidRDefault="008876AA" w:rsidP="00FC1EF8">
            <w:pPr>
              <w:spacing w:line="360" w:lineRule="auto"/>
              <w:ind w:firstLineChars="100" w:firstLine="220"/>
              <w:rPr>
                <w:sz w:val="22"/>
                <w:szCs w:val="16"/>
              </w:rPr>
            </w:pPr>
            <w:r>
              <w:rPr>
                <w:rFonts w:hint="eastAsia"/>
                <w:sz w:val="22"/>
                <w:szCs w:val="16"/>
              </w:rPr>
              <w:t xml:space="preserve">3 </w:t>
            </w:r>
            <w:r>
              <w:rPr>
                <w:rFonts w:hint="eastAsia"/>
                <w:sz w:val="22"/>
                <w:szCs w:val="16"/>
              </w:rPr>
              <w:t>、</w:t>
            </w:r>
            <w:r w:rsidR="00FC1EF8">
              <w:rPr>
                <w:rFonts w:ascii="宋体" w:hAnsi="宋体" w:cs="宋体" w:hint="eastAsia"/>
                <w:color w:val="000000"/>
                <w:kern w:val="0"/>
                <w:szCs w:val="21"/>
              </w:rPr>
              <w:t>样本稀释方式</w:t>
            </w:r>
            <w:r>
              <w:rPr>
                <w:rFonts w:hint="eastAsia"/>
                <w:sz w:val="22"/>
                <w:szCs w:val="16"/>
              </w:rPr>
              <w:t>：</w:t>
            </w:r>
            <w:r w:rsidR="00FC1EF8">
              <w:rPr>
                <w:rFonts w:ascii="宋体" w:hAnsi="宋体" w:cs="宋体" w:hint="eastAsia"/>
                <w:color w:val="000000"/>
                <w:kern w:val="0"/>
                <w:szCs w:val="21"/>
              </w:rPr>
              <w:t>≥5种以上稀释方式</w:t>
            </w:r>
            <w:r>
              <w:rPr>
                <w:rFonts w:hint="eastAsia"/>
                <w:sz w:val="22"/>
                <w:szCs w:val="16"/>
              </w:rPr>
              <w:t>；</w:t>
            </w:r>
          </w:p>
          <w:p w:rsidR="008876AA" w:rsidRDefault="008876AA" w:rsidP="00FC1EF8">
            <w:pPr>
              <w:spacing w:line="360" w:lineRule="auto"/>
              <w:rPr>
                <w:sz w:val="22"/>
                <w:szCs w:val="16"/>
              </w:rPr>
            </w:pPr>
            <w:r>
              <w:rPr>
                <w:rFonts w:hint="eastAsia"/>
                <w:sz w:val="22"/>
                <w:szCs w:val="16"/>
              </w:rPr>
              <w:t xml:space="preserve"> 4</w:t>
            </w:r>
            <w:r>
              <w:rPr>
                <w:rFonts w:hint="eastAsia"/>
                <w:sz w:val="22"/>
                <w:szCs w:val="16"/>
              </w:rPr>
              <w:t>、</w:t>
            </w:r>
            <w:r w:rsidR="00FC1EF8">
              <w:rPr>
                <w:rFonts w:ascii="宋体" w:hAnsi="宋体" w:cs="宋体" w:hint="eastAsia"/>
                <w:color w:val="000000"/>
                <w:kern w:val="0"/>
                <w:szCs w:val="21"/>
              </w:rPr>
              <w:t>金标项目报告格式</w:t>
            </w:r>
            <w:r>
              <w:rPr>
                <w:rFonts w:hint="eastAsia"/>
                <w:sz w:val="22"/>
                <w:szCs w:val="16"/>
              </w:rPr>
              <w:t>：</w:t>
            </w:r>
            <w:r w:rsidR="00FC1EF8">
              <w:rPr>
                <w:rFonts w:ascii="宋体" w:hAnsi="宋体" w:cs="宋体" w:hint="eastAsia"/>
                <w:color w:val="000000"/>
                <w:kern w:val="0"/>
                <w:szCs w:val="21"/>
              </w:rPr>
              <w:t>可定性和半定量报告模式</w:t>
            </w:r>
            <w:r>
              <w:rPr>
                <w:rFonts w:hint="eastAsia"/>
                <w:sz w:val="22"/>
                <w:szCs w:val="16"/>
              </w:rPr>
              <w:t>；</w:t>
            </w:r>
          </w:p>
          <w:p w:rsidR="008876AA" w:rsidRPr="003030AC" w:rsidRDefault="008876AA" w:rsidP="00FC1EF8">
            <w:pPr>
              <w:spacing w:line="360" w:lineRule="auto"/>
              <w:rPr>
                <w:sz w:val="22"/>
                <w:szCs w:val="16"/>
              </w:rPr>
            </w:pPr>
            <w:r>
              <w:rPr>
                <w:rFonts w:hint="eastAsia"/>
                <w:sz w:val="22"/>
                <w:szCs w:val="16"/>
              </w:rPr>
              <w:t xml:space="preserve">  </w:t>
            </w:r>
            <w:bookmarkStart w:id="68" w:name="_Hlk16584173"/>
            <w:r>
              <w:rPr>
                <w:rFonts w:hint="eastAsia"/>
                <w:sz w:val="22"/>
                <w:szCs w:val="16"/>
              </w:rPr>
              <w:t>★</w:t>
            </w:r>
            <w:bookmarkEnd w:id="68"/>
            <w:r>
              <w:rPr>
                <w:rFonts w:hint="eastAsia"/>
                <w:sz w:val="22"/>
                <w:szCs w:val="16"/>
              </w:rPr>
              <w:t>5</w:t>
            </w:r>
            <w:r w:rsidRPr="003030AC">
              <w:rPr>
                <w:rFonts w:hint="eastAsia"/>
                <w:sz w:val="22"/>
                <w:szCs w:val="16"/>
              </w:rPr>
              <w:t>、</w:t>
            </w:r>
            <w:r w:rsidR="00FC1EF8">
              <w:rPr>
                <w:rFonts w:ascii="宋体" w:hAnsi="宋体" w:cs="宋体" w:hint="eastAsia"/>
                <w:bCs/>
                <w:color w:val="000000"/>
                <w:kern w:val="0"/>
                <w:szCs w:val="21"/>
              </w:rPr>
              <w:t>显微镜物镜</w:t>
            </w:r>
            <w:r w:rsidRPr="003030AC">
              <w:rPr>
                <w:rFonts w:hint="eastAsia"/>
                <w:sz w:val="22"/>
                <w:szCs w:val="16"/>
              </w:rPr>
              <w:t>：</w:t>
            </w:r>
            <w:r w:rsidR="00FC1EF8">
              <w:rPr>
                <w:rFonts w:ascii="宋体" w:hAnsi="宋体" w:cs="宋体" w:hint="eastAsia"/>
                <w:color w:val="000000"/>
                <w:kern w:val="0"/>
                <w:szCs w:val="21"/>
              </w:rPr>
              <w:t>显微镜物镜</w:t>
            </w:r>
            <w:r w:rsidR="00FC1EF8">
              <w:rPr>
                <w:rFonts w:ascii="宋体" w:hAnsi="宋体" w:cs="宋体" w:hint="eastAsia"/>
                <w:bCs/>
                <w:color w:val="000000"/>
                <w:kern w:val="0"/>
                <w:szCs w:val="21"/>
              </w:rPr>
              <w:t>≥2个，开机自动对焦，全自动一键对焦功能</w:t>
            </w:r>
            <w:r>
              <w:rPr>
                <w:rFonts w:hint="eastAsia"/>
                <w:sz w:val="22"/>
                <w:szCs w:val="16"/>
              </w:rPr>
              <w:t>；</w:t>
            </w:r>
          </w:p>
          <w:p w:rsidR="008876AA" w:rsidRPr="003030AC" w:rsidRDefault="008876AA" w:rsidP="00FC1EF8">
            <w:pPr>
              <w:spacing w:line="360" w:lineRule="auto"/>
              <w:ind w:firstLineChars="100" w:firstLine="220"/>
              <w:rPr>
                <w:sz w:val="22"/>
                <w:szCs w:val="16"/>
              </w:rPr>
            </w:pPr>
            <w:r>
              <w:rPr>
                <w:rFonts w:hint="eastAsia"/>
                <w:sz w:val="22"/>
                <w:szCs w:val="16"/>
              </w:rPr>
              <w:t>6</w:t>
            </w:r>
            <w:r w:rsidRPr="003030AC">
              <w:rPr>
                <w:rFonts w:hint="eastAsia"/>
                <w:sz w:val="22"/>
                <w:szCs w:val="16"/>
              </w:rPr>
              <w:t>、</w:t>
            </w:r>
            <w:r w:rsidR="00FC1EF8">
              <w:rPr>
                <w:rFonts w:ascii="宋体" w:hAnsi="宋体" w:cs="宋体" w:hint="eastAsia"/>
                <w:color w:val="000000"/>
                <w:kern w:val="0"/>
                <w:szCs w:val="21"/>
              </w:rPr>
              <w:t>金标卡孵育检测通道：≥20个独立检测单控孵育通道位，</w:t>
            </w:r>
            <w:r w:rsidR="00FC1EF8">
              <w:rPr>
                <w:rFonts w:ascii="宋体" w:hAnsi="宋体" w:cs="宋体" w:hint="eastAsia"/>
                <w:color w:val="000000"/>
                <w:kern w:val="0"/>
                <w:szCs w:val="21"/>
              </w:rPr>
              <w:lastRenderedPageBreak/>
              <w:t>立体式多通道设计</w:t>
            </w:r>
            <w:r>
              <w:rPr>
                <w:rFonts w:hint="eastAsia"/>
                <w:sz w:val="22"/>
                <w:szCs w:val="16"/>
              </w:rPr>
              <w:t>；</w:t>
            </w:r>
          </w:p>
          <w:p w:rsidR="008876AA" w:rsidRPr="003030AC" w:rsidRDefault="008876AA" w:rsidP="00FC1EF8">
            <w:pPr>
              <w:spacing w:line="360" w:lineRule="auto"/>
              <w:ind w:firstLineChars="100" w:firstLine="220"/>
              <w:rPr>
                <w:sz w:val="22"/>
                <w:szCs w:val="16"/>
              </w:rPr>
            </w:pPr>
            <w:r w:rsidRPr="003030AC">
              <w:rPr>
                <w:rFonts w:hint="eastAsia"/>
                <w:sz w:val="22"/>
                <w:szCs w:val="16"/>
              </w:rPr>
              <w:t>★</w:t>
            </w:r>
            <w:r>
              <w:rPr>
                <w:rFonts w:hint="eastAsia"/>
                <w:sz w:val="22"/>
                <w:szCs w:val="16"/>
              </w:rPr>
              <w:t>7</w:t>
            </w:r>
            <w:r w:rsidRPr="003030AC">
              <w:rPr>
                <w:rFonts w:hint="eastAsia"/>
                <w:sz w:val="22"/>
                <w:szCs w:val="16"/>
              </w:rPr>
              <w:t>、</w:t>
            </w:r>
            <w:r w:rsidR="00FC1EF8">
              <w:rPr>
                <w:rFonts w:ascii="宋体" w:hAnsi="宋体" w:cs="宋体" w:hint="eastAsia"/>
                <w:color w:val="000000"/>
                <w:kern w:val="0"/>
                <w:szCs w:val="21"/>
              </w:rPr>
              <w:t>混匀方式：</w:t>
            </w:r>
            <w:r w:rsidR="00FC1EF8">
              <w:rPr>
                <w:rFonts w:ascii="宋体" w:hAnsi="宋体" w:cs="宋体" w:hint="eastAsia"/>
                <w:color w:val="000000"/>
                <w:szCs w:val="21"/>
              </w:rPr>
              <w:t>机械旋转混匀，混匀旋转速度可调</w:t>
            </w:r>
            <w:r w:rsidR="00E01B22">
              <w:rPr>
                <w:rFonts w:ascii="宋体" w:hAnsi="宋体" w:cs="宋体" w:hint="eastAsia"/>
                <w:color w:val="000000"/>
                <w:szCs w:val="21"/>
              </w:rPr>
              <w:t>；</w:t>
            </w:r>
          </w:p>
          <w:p w:rsidR="008876AA" w:rsidRPr="003030AC" w:rsidRDefault="008876AA" w:rsidP="00FC1EF8">
            <w:pPr>
              <w:spacing w:line="360" w:lineRule="auto"/>
              <w:ind w:firstLineChars="100" w:firstLine="220"/>
              <w:rPr>
                <w:sz w:val="22"/>
                <w:szCs w:val="16"/>
              </w:rPr>
            </w:pPr>
            <w:r>
              <w:rPr>
                <w:rFonts w:hint="eastAsia"/>
                <w:sz w:val="22"/>
                <w:szCs w:val="16"/>
              </w:rPr>
              <w:t>8</w:t>
            </w:r>
            <w:r w:rsidRPr="003030AC">
              <w:rPr>
                <w:rFonts w:hint="eastAsia"/>
                <w:sz w:val="22"/>
                <w:szCs w:val="16"/>
              </w:rPr>
              <w:t>、</w:t>
            </w:r>
            <w:r w:rsidR="00E01B22">
              <w:rPr>
                <w:rFonts w:ascii="宋体" w:hAnsi="宋体" w:cs="宋体" w:hint="eastAsia"/>
                <w:color w:val="000000"/>
                <w:kern w:val="0"/>
                <w:szCs w:val="21"/>
              </w:rPr>
              <w:t>预设拍摄图片数量：</w:t>
            </w:r>
            <w:r w:rsidR="00E01B22">
              <w:rPr>
                <w:rFonts w:ascii="宋体" w:hAnsi="宋体" w:cs="宋体" w:hint="eastAsia"/>
                <w:color w:val="000000"/>
                <w:szCs w:val="21"/>
              </w:rPr>
              <w:t>可预设拍摄≥176视野，亦可自定义拍摄视野数目</w:t>
            </w:r>
            <w:r>
              <w:rPr>
                <w:rFonts w:hint="eastAsia"/>
                <w:sz w:val="22"/>
                <w:szCs w:val="16"/>
              </w:rPr>
              <w:t>；</w:t>
            </w:r>
          </w:p>
          <w:p w:rsidR="008876AA" w:rsidRPr="003030AC" w:rsidRDefault="008876AA" w:rsidP="00FC1EF8">
            <w:pPr>
              <w:spacing w:line="360" w:lineRule="auto"/>
              <w:rPr>
                <w:sz w:val="22"/>
                <w:szCs w:val="16"/>
              </w:rPr>
            </w:pPr>
            <w:r>
              <w:rPr>
                <w:rFonts w:hint="eastAsia"/>
                <w:sz w:val="22"/>
                <w:szCs w:val="16"/>
              </w:rPr>
              <w:t>9</w:t>
            </w:r>
            <w:r w:rsidRPr="003030AC">
              <w:rPr>
                <w:rFonts w:hint="eastAsia"/>
                <w:sz w:val="22"/>
                <w:szCs w:val="16"/>
              </w:rPr>
              <w:t>、</w:t>
            </w:r>
            <w:r w:rsidR="00E01B22">
              <w:rPr>
                <w:rFonts w:ascii="宋体" w:hAnsi="宋体" w:cs="宋体" w:hint="eastAsia"/>
                <w:color w:val="000000"/>
                <w:kern w:val="0"/>
                <w:szCs w:val="21"/>
              </w:rPr>
              <w:t>吸样方式：吸样针从上往下穿刺，在采集杯中间吸样</w:t>
            </w:r>
            <w:r>
              <w:rPr>
                <w:rFonts w:hint="eastAsia"/>
                <w:sz w:val="22"/>
                <w:szCs w:val="16"/>
              </w:rPr>
              <w:t>；</w:t>
            </w:r>
          </w:p>
          <w:p w:rsidR="008876AA" w:rsidRPr="003030AC" w:rsidRDefault="008876AA" w:rsidP="00FC1EF8">
            <w:pPr>
              <w:spacing w:line="360" w:lineRule="auto"/>
              <w:rPr>
                <w:sz w:val="22"/>
                <w:szCs w:val="16"/>
              </w:rPr>
            </w:pPr>
            <w:r>
              <w:rPr>
                <w:rFonts w:hint="eastAsia"/>
                <w:sz w:val="22"/>
                <w:szCs w:val="16"/>
              </w:rPr>
              <w:t>10</w:t>
            </w:r>
            <w:r w:rsidRPr="003030AC">
              <w:rPr>
                <w:rFonts w:hint="eastAsia"/>
                <w:sz w:val="22"/>
                <w:szCs w:val="16"/>
              </w:rPr>
              <w:t>、</w:t>
            </w:r>
            <w:r w:rsidR="00E01B22">
              <w:rPr>
                <w:rFonts w:ascii="宋体" w:hAnsi="宋体" w:cs="宋体" w:hint="eastAsia"/>
                <w:color w:val="000000"/>
                <w:kern w:val="0"/>
                <w:szCs w:val="21"/>
              </w:rPr>
              <w:t>有形成分检测</w:t>
            </w:r>
            <w:r w:rsidRPr="003030AC">
              <w:rPr>
                <w:rFonts w:hint="eastAsia"/>
                <w:sz w:val="22"/>
                <w:szCs w:val="16"/>
              </w:rPr>
              <w:t>：</w:t>
            </w:r>
            <w:r w:rsidR="00E01B22">
              <w:rPr>
                <w:rFonts w:ascii="宋体" w:hAnsi="宋体" w:cs="宋体" w:hint="eastAsia"/>
                <w:color w:val="000000"/>
                <w:kern w:val="0"/>
                <w:szCs w:val="21"/>
              </w:rPr>
              <w:t>检测红细胞、白细胞、真菌、虫卵等成分</w:t>
            </w:r>
            <w:r>
              <w:rPr>
                <w:rFonts w:hint="eastAsia"/>
                <w:sz w:val="22"/>
                <w:szCs w:val="16"/>
              </w:rPr>
              <w:t>；</w:t>
            </w:r>
          </w:p>
          <w:p w:rsidR="008876AA" w:rsidRPr="003030AC" w:rsidRDefault="008876AA" w:rsidP="00FC1EF8">
            <w:pPr>
              <w:spacing w:line="360" w:lineRule="auto"/>
              <w:rPr>
                <w:sz w:val="22"/>
                <w:szCs w:val="16"/>
              </w:rPr>
            </w:pPr>
            <w:r w:rsidRPr="003030AC">
              <w:rPr>
                <w:rFonts w:hint="eastAsia"/>
                <w:sz w:val="22"/>
                <w:szCs w:val="16"/>
              </w:rPr>
              <w:t xml:space="preserve"> </w:t>
            </w:r>
            <w:r>
              <w:rPr>
                <w:rFonts w:hint="eastAsia"/>
                <w:sz w:val="22"/>
                <w:szCs w:val="16"/>
              </w:rPr>
              <w:t>11</w:t>
            </w:r>
            <w:r w:rsidRPr="003030AC">
              <w:rPr>
                <w:rFonts w:hint="eastAsia"/>
                <w:sz w:val="22"/>
                <w:szCs w:val="16"/>
              </w:rPr>
              <w:t>、</w:t>
            </w:r>
            <w:r w:rsidR="00E01B22">
              <w:rPr>
                <w:rFonts w:ascii="宋体" w:hAnsi="宋体" w:cs="宋体" w:hint="eastAsia"/>
                <w:bCs/>
                <w:color w:val="000000"/>
                <w:kern w:val="0"/>
                <w:szCs w:val="21"/>
              </w:rPr>
              <w:t>隐血化学物质检测：粪便金标隐血仪器可自动定性识别检测，无需人工判读。（提供产品注册证和CFDA检测报告，证明仪器可做金标项目并自动识别）</w:t>
            </w:r>
            <w:r>
              <w:rPr>
                <w:rFonts w:hint="eastAsia"/>
                <w:sz w:val="22"/>
                <w:szCs w:val="16"/>
              </w:rPr>
              <w:t>；</w:t>
            </w:r>
          </w:p>
          <w:p w:rsidR="008876AA" w:rsidRDefault="008876AA" w:rsidP="00FC1EF8">
            <w:pPr>
              <w:spacing w:line="360" w:lineRule="auto"/>
              <w:rPr>
                <w:sz w:val="22"/>
                <w:szCs w:val="16"/>
              </w:rPr>
            </w:pPr>
            <w:r w:rsidRPr="003030AC">
              <w:rPr>
                <w:rFonts w:hint="eastAsia"/>
                <w:sz w:val="22"/>
                <w:szCs w:val="16"/>
              </w:rPr>
              <w:t>1</w:t>
            </w:r>
            <w:r>
              <w:rPr>
                <w:rFonts w:hint="eastAsia"/>
                <w:sz w:val="22"/>
                <w:szCs w:val="16"/>
              </w:rPr>
              <w:t>2</w:t>
            </w:r>
            <w:r w:rsidRPr="003030AC">
              <w:rPr>
                <w:rFonts w:hint="eastAsia"/>
                <w:sz w:val="22"/>
                <w:szCs w:val="16"/>
              </w:rPr>
              <w:t>、</w:t>
            </w:r>
            <w:r w:rsidR="00E01B22">
              <w:rPr>
                <w:rFonts w:ascii="宋体" w:hAnsi="宋体" w:cs="宋体" w:hint="eastAsia"/>
                <w:color w:val="000000"/>
                <w:kern w:val="0"/>
                <w:szCs w:val="21"/>
              </w:rPr>
              <w:t>金标检测项目：仪器可同时一次性吸样检测项目≥5个</w:t>
            </w:r>
            <w:r>
              <w:rPr>
                <w:rFonts w:hint="eastAsia"/>
                <w:sz w:val="22"/>
                <w:szCs w:val="16"/>
              </w:rPr>
              <w:t>；</w:t>
            </w:r>
          </w:p>
          <w:p w:rsidR="00E01B22" w:rsidRDefault="00E01B22" w:rsidP="00E01B22">
            <w:pPr>
              <w:widowControl/>
              <w:spacing w:line="360" w:lineRule="auto"/>
              <w:jc w:val="left"/>
              <w:rPr>
                <w:rFonts w:ascii="宋体" w:hAnsi="宋体" w:cs="宋体"/>
                <w:color w:val="000000"/>
                <w:kern w:val="0"/>
                <w:szCs w:val="21"/>
              </w:rPr>
            </w:pPr>
            <w:r>
              <w:rPr>
                <w:rFonts w:hint="eastAsia"/>
                <w:sz w:val="22"/>
                <w:szCs w:val="16"/>
              </w:rPr>
              <w:t>13</w:t>
            </w:r>
            <w:r>
              <w:rPr>
                <w:rFonts w:hint="eastAsia"/>
                <w:sz w:val="22"/>
                <w:szCs w:val="16"/>
              </w:rPr>
              <w:t>、</w:t>
            </w:r>
            <w:r>
              <w:rPr>
                <w:rFonts w:ascii="宋体" w:hAnsi="宋体" w:cs="宋体" w:hint="eastAsia"/>
                <w:color w:val="000000"/>
                <w:kern w:val="0"/>
                <w:szCs w:val="21"/>
              </w:rPr>
              <w:t>金标孵育时间：标本一次吸样后仪器主机能满足同时≥3个不同时间点的检测：</w:t>
            </w:r>
          </w:p>
          <w:p w:rsidR="00E01B22" w:rsidRDefault="00E01B22" w:rsidP="00E01B22">
            <w:pPr>
              <w:spacing w:line="360" w:lineRule="auto"/>
              <w:rPr>
                <w:sz w:val="22"/>
                <w:szCs w:val="16"/>
              </w:rPr>
            </w:pPr>
            <w:r>
              <w:rPr>
                <w:rFonts w:ascii="宋体" w:hAnsi="宋体" w:cs="宋体" w:hint="eastAsia"/>
                <w:color w:val="000000"/>
                <w:kern w:val="0"/>
                <w:szCs w:val="21"/>
              </w:rPr>
              <w:t>粪便隐血设定4分钟，轮、腺病毒检测设定12分钟，HP检测设定10分钟，以上项目可以在多个不同反应时间点同时检测，使免疫学的结果更准确；</w:t>
            </w:r>
          </w:p>
          <w:p w:rsidR="00E01B22" w:rsidRDefault="00E01B22" w:rsidP="00FC1EF8">
            <w:pPr>
              <w:spacing w:line="360" w:lineRule="auto"/>
              <w:rPr>
                <w:sz w:val="22"/>
                <w:szCs w:val="16"/>
              </w:rPr>
            </w:pPr>
            <w:r>
              <w:rPr>
                <w:rFonts w:hint="eastAsia"/>
                <w:sz w:val="22"/>
                <w:szCs w:val="16"/>
              </w:rPr>
              <w:t>14</w:t>
            </w:r>
            <w:r>
              <w:rPr>
                <w:rFonts w:hint="eastAsia"/>
                <w:sz w:val="22"/>
                <w:szCs w:val="16"/>
              </w:rPr>
              <w:t>、</w:t>
            </w:r>
            <w:r>
              <w:rPr>
                <w:rFonts w:ascii="宋体" w:hAnsi="宋体" w:cs="宋体" w:hint="eastAsia"/>
                <w:bCs/>
                <w:color w:val="000000"/>
                <w:kern w:val="0"/>
                <w:szCs w:val="21"/>
              </w:rPr>
              <w:t>标本送样量：待检区容纳标本数</w:t>
            </w:r>
            <w:r>
              <w:rPr>
                <w:rFonts w:ascii="宋体" w:hAnsi="宋体" w:cs="宋体" w:hint="eastAsia"/>
                <w:color w:val="000000"/>
                <w:kern w:val="0"/>
                <w:szCs w:val="21"/>
              </w:rPr>
              <w:t>≥50个，</w:t>
            </w:r>
            <w:r>
              <w:rPr>
                <w:rFonts w:ascii="宋体" w:hAnsi="宋体" w:cs="宋体" w:hint="eastAsia"/>
                <w:bCs/>
                <w:color w:val="000000"/>
                <w:kern w:val="0"/>
                <w:szCs w:val="21"/>
              </w:rPr>
              <w:t>轨道式进样；</w:t>
            </w:r>
          </w:p>
          <w:p w:rsidR="00E01B22" w:rsidRDefault="00B07D00" w:rsidP="00FC1EF8">
            <w:pPr>
              <w:spacing w:line="360" w:lineRule="auto"/>
              <w:rPr>
                <w:sz w:val="22"/>
                <w:szCs w:val="16"/>
              </w:rPr>
            </w:pPr>
            <w:r>
              <w:rPr>
                <w:rFonts w:hint="eastAsia"/>
                <w:sz w:val="22"/>
                <w:szCs w:val="16"/>
              </w:rPr>
              <w:t>★</w:t>
            </w:r>
            <w:r w:rsidR="00E01B22">
              <w:rPr>
                <w:rFonts w:hint="eastAsia"/>
                <w:sz w:val="22"/>
                <w:szCs w:val="16"/>
              </w:rPr>
              <w:t>15</w:t>
            </w:r>
            <w:r w:rsidR="00E01B22">
              <w:rPr>
                <w:rFonts w:hint="eastAsia"/>
                <w:sz w:val="22"/>
                <w:szCs w:val="16"/>
              </w:rPr>
              <w:t>、</w:t>
            </w:r>
            <w:r w:rsidR="00E01B22">
              <w:rPr>
                <w:rFonts w:ascii="宋体" w:hAnsi="宋体" w:cs="宋体" w:hint="eastAsia"/>
                <w:bCs/>
                <w:color w:val="000000"/>
                <w:kern w:val="0"/>
                <w:szCs w:val="21"/>
              </w:rPr>
              <w:t>进样装置：自动进样，进、出样位有密封罩全密封；</w:t>
            </w:r>
          </w:p>
          <w:p w:rsidR="00E01B22" w:rsidRDefault="00E01B22" w:rsidP="00FC1EF8">
            <w:pPr>
              <w:spacing w:line="360" w:lineRule="auto"/>
              <w:rPr>
                <w:sz w:val="22"/>
                <w:szCs w:val="16"/>
              </w:rPr>
            </w:pPr>
            <w:r>
              <w:rPr>
                <w:rFonts w:hint="eastAsia"/>
                <w:sz w:val="22"/>
                <w:szCs w:val="16"/>
              </w:rPr>
              <w:t>16</w:t>
            </w:r>
            <w:r>
              <w:rPr>
                <w:rFonts w:hint="eastAsia"/>
                <w:sz w:val="22"/>
                <w:szCs w:val="16"/>
              </w:rPr>
              <w:t>、</w:t>
            </w:r>
            <w:r>
              <w:rPr>
                <w:rFonts w:ascii="宋体" w:hAnsi="宋体" w:cs="宋体" w:hint="eastAsia"/>
                <w:color w:val="000000"/>
                <w:kern w:val="0"/>
                <w:szCs w:val="21"/>
              </w:rPr>
              <w:t>急诊功能：仪器主机进样特设独立急诊位，急诊标本随到随测，不占用试管架位，不影响批量处理；</w:t>
            </w:r>
          </w:p>
          <w:p w:rsidR="00E01B22" w:rsidRDefault="00E01B22" w:rsidP="00FC1EF8">
            <w:pPr>
              <w:spacing w:line="360" w:lineRule="auto"/>
              <w:rPr>
                <w:sz w:val="22"/>
                <w:szCs w:val="16"/>
              </w:rPr>
            </w:pPr>
            <w:r>
              <w:rPr>
                <w:rFonts w:hint="eastAsia"/>
                <w:sz w:val="22"/>
                <w:szCs w:val="16"/>
              </w:rPr>
              <w:t>17</w:t>
            </w:r>
            <w:r>
              <w:rPr>
                <w:rFonts w:hint="eastAsia"/>
                <w:sz w:val="22"/>
                <w:szCs w:val="16"/>
              </w:rPr>
              <w:t>、</w:t>
            </w:r>
            <w:r>
              <w:rPr>
                <w:rFonts w:ascii="宋体" w:hAnsi="宋体" w:cs="宋体" w:hint="eastAsia"/>
                <w:bCs/>
                <w:color w:val="000000"/>
                <w:kern w:val="0"/>
                <w:szCs w:val="21"/>
              </w:rPr>
              <w:t>金标检测功能：</w:t>
            </w:r>
            <w:r>
              <w:rPr>
                <w:rFonts w:ascii="宋体" w:hAnsi="宋体" w:cs="宋体" w:hint="eastAsia"/>
                <w:color w:val="000000"/>
                <w:kern w:val="0"/>
                <w:szCs w:val="21"/>
              </w:rPr>
              <w:t>≥5</w:t>
            </w:r>
            <w:r>
              <w:rPr>
                <w:rFonts w:ascii="宋体" w:hAnsi="宋体" w:cs="宋体" w:hint="eastAsia"/>
                <w:bCs/>
                <w:color w:val="000000"/>
                <w:kern w:val="0"/>
                <w:szCs w:val="21"/>
              </w:rPr>
              <w:t>个卡盒，</w:t>
            </w:r>
            <w:r>
              <w:rPr>
                <w:rFonts w:ascii="宋体" w:hAnsi="宋体" w:cs="宋体" w:hint="eastAsia"/>
                <w:color w:val="000000"/>
                <w:kern w:val="0"/>
                <w:szCs w:val="21"/>
              </w:rPr>
              <w:t>试剂位≥5个，批量标本间仪器可同时设定并检测≥3个不同反应时间的项目，根据免疫学反应的特性，粪便隐血设定3-5分钟，轮、腺病毒设定10-15分钟，幽门螺杆菌设定10-15分钟；</w:t>
            </w:r>
          </w:p>
          <w:p w:rsidR="00E01B22" w:rsidRDefault="00E01B22" w:rsidP="00FC1EF8">
            <w:pPr>
              <w:spacing w:line="360" w:lineRule="auto"/>
              <w:rPr>
                <w:sz w:val="22"/>
                <w:szCs w:val="16"/>
              </w:rPr>
            </w:pPr>
            <w:r>
              <w:rPr>
                <w:rFonts w:hint="eastAsia"/>
                <w:sz w:val="22"/>
                <w:szCs w:val="16"/>
              </w:rPr>
              <w:t>18</w:t>
            </w:r>
            <w:r>
              <w:rPr>
                <w:rFonts w:hint="eastAsia"/>
                <w:sz w:val="22"/>
                <w:szCs w:val="16"/>
              </w:rPr>
              <w:t>、</w:t>
            </w:r>
            <w:r>
              <w:rPr>
                <w:rFonts w:ascii="宋体" w:hAnsi="宋体" w:cs="宋体" w:hint="eastAsia"/>
                <w:color w:val="000000"/>
                <w:kern w:val="0"/>
                <w:szCs w:val="21"/>
              </w:rPr>
              <w:t>采集杯滤网：≥2层滤网；</w:t>
            </w:r>
          </w:p>
          <w:p w:rsidR="00E01B22" w:rsidRDefault="00E01B22" w:rsidP="00FC1EF8">
            <w:pPr>
              <w:spacing w:line="360" w:lineRule="auto"/>
              <w:rPr>
                <w:sz w:val="22"/>
                <w:szCs w:val="16"/>
              </w:rPr>
            </w:pPr>
            <w:r>
              <w:rPr>
                <w:rFonts w:hint="eastAsia"/>
                <w:sz w:val="22"/>
                <w:szCs w:val="16"/>
              </w:rPr>
              <w:t>19</w:t>
            </w:r>
            <w:r>
              <w:rPr>
                <w:rFonts w:hint="eastAsia"/>
                <w:sz w:val="22"/>
                <w:szCs w:val="16"/>
              </w:rPr>
              <w:t>、</w:t>
            </w:r>
            <w:r>
              <w:rPr>
                <w:rFonts w:ascii="宋体" w:hAnsi="宋体" w:cs="宋体" w:hint="eastAsia"/>
                <w:color w:val="000000"/>
                <w:kern w:val="0"/>
                <w:szCs w:val="21"/>
              </w:rPr>
              <w:t>采集杯腔体：≥3个腔体；</w:t>
            </w:r>
          </w:p>
          <w:p w:rsidR="00E01B22" w:rsidRDefault="00E01B22" w:rsidP="00FC1EF8">
            <w:pPr>
              <w:spacing w:line="360" w:lineRule="auto"/>
              <w:rPr>
                <w:sz w:val="22"/>
                <w:szCs w:val="16"/>
              </w:rPr>
            </w:pPr>
            <w:r>
              <w:rPr>
                <w:rFonts w:hint="eastAsia"/>
                <w:sz w:val="22"/>
                <w:szCs w:val="16"/>
              </w:rPr>
              <w:t>20</w:t>
            </w:r>
            <w:r>
              <w:rPr>
                <w:rFonts w:hint="eastAsia"/>
                <w:sz w:val="22"/>
                <w:szCs w:val="16"/>
              </w:rPr>
              <w:t>、</w:t>
            </w:r>
            <w:r>
              <w:rPr>
                <w:rFonts w:ascii="宋体" w:hAnsi="宋体" w:cs="宋体" w:hint="eastAsia"/>
                <w:color w:val="000000"/>
                <w:kern w:val="0"/>
                <w:szCs w:val="21"/>
              </w:rPr>
              <w:t>图片拍摄方式：每个视野最多可拍摄≥8层图片；</w:t>
            </w:r>
          </w:p>
          <w:p w:rsidR="00E01B22" w:rsidRDefault="00B07D00" w:rsidP="00FC1EF8">
            <w:pPr>
              <w:spacing w:line="360" w:lineRule="auto"/>
              <w:rPr>
                <w:sz w:val="22"/>
                <w:szCs w:val="16"/>
              </w:rPr>
            </w:pPr>
            <w:r>
              <w:rPr>
                <w:rFonts w:hint="eastAsia"/>
                <w:sz w:val="22"/>
                <w:szCs w:val="16"/>
              </w:rPr>
              <w:t>★</w:t>
            </w:r>
            <w:r w:rsidR="00E01B22">
              <w:rPr>
                <w:rFonts w:hint="eastAsia"/>
                <w:sz w:val="22"/>
                <w:szCs w:val="16"/>
              </w:rPr>
              <w:t>21</w:t>
            </w:r>
            <w:r w:rsidR="00E01B22">
              <w:rPr>
                <w:rFonts w:hint="eastAsia"/>
                <w:sz w:val="22"/>
                <w:szCs w:val="16"/>
              </w:rPr>
              <w:t>、</w:t>
            </w:r>
            <w:r w:rsidR="00E01B22">
              <w:rPr>
                <w:rFonts w:ascii="宋体" w:hAnsi="宋体" w:cs="宋体" w:hint="eastAsia"/>
                <w:color w:val="000000"/>
                <w:kern w:val="0"/>
                <w:szCs w:val="21"/>
              </w:rPr>
              <w:t>质控品：配套与仪器相同厂家的粪便有形成分、FOB和转</w:t>
            </w:r>
            <w:r w:rsidR="00E01B22">
              <w:rPr>
                <w:rFonts w:ascii="宋体" w:hAnsi="宋体" w:cs="宋体" w:hint="eastAsia"/>
                <w:color w:val="000000"/>
                <w:kern w:val="0"/>
                <w:szCs w:val="21"/>
              </w:rPr>
              <w:lastRenderedPageBreak/>
              <w:t>铁蛋白多水平非定值质控品（提供国家食品药品监督管理局检测报告）；</w:t>
            </w:r>
          </w:p>
          <w:p w:rsidR="00E01B22" w:rsidRDefault="00E01B22" w:rsidP="00FC1EF8">
            <w:pPr>
              <w:spacing w:line="360" w:lineRule="auto"/>
              <w:rPr>
                <w:sz w:val="22"/>
                <w:szCs w:val="16"/>
              </w:rPr>
            </w:pPr>
            <w:r>
              <w:rPr>
                <w:rFonts w:hint="eastAsia"/>
                <w:sz w:val="22"/>
                <w:szCs w:val="16"/>
              </w:rPr>
              <w:t>22</w:t>
            </w:r>
            <w:r>
              <w:rPr>
                <w:rFonts w:hint="eastAsia"/>
                <w:sz w:val="22"/>
                <w:szCs w:val="16"/>
              </w:rPr>
              <w:t>、</w:t>
            </w:r>
            <w:r>
              <w:rPr>
                <w:rFonts w:ascii="宋体" w:hAnsi="宋体" w:cs="宋体" w:hint="eastAsia"/>
                <w:color w:val="000000"/>
                <w:kern w:val="0"/>
                <w:szCs w:val="21"/>
              </w:rPr>
              <w:t>通信功能：真正具有双向通讯双工功能，能通过主机内扫码自动检测同一标本的多个反应时间点的金标项目（例如粪便隐血、转铁蛋白、轮、腺病毒、幽门螺旋杆菌等项目应设定不同反应时间），不需人工扫码，实现无人值守；</w:t>
            </w:r>
          </w:p>
          <w:p w:rsidR="008876AA" w:rsidRPr="00704306" w:rsidRDefault="00E01B22" w:rsidP="00FC1EF8">
            <w:pPr>
              <w:spacing w:line="360" w:lineRule="auto"/>
              <w:rPr>
                <w:sz w:val="22"/>
                <w:szCs w:val="16"/>
              </w:rPr>
            </w:pPr>
            <w:r>
              <w:rPr>
                <w:rFonts w:hint="eastAsia"/>
                <w:sz w:val="22"/>
                <w:szCs w:val="16"/>
              </w:rPr>
              <w:t>23</w:t>
            </w:r>
            <w:r>
              <w:rPr>
                <w:rFonts w:hint="eastAsia"/>
                <w:sz w:val="22"/>
                <w:szCs w:val="16"/>
              </w:rPr>
              <w:t>、</w:t>
            </w:r>
            <w:r>
              <w:rPr>
                <w:rFonts w:ascii="宋体" w:hAnsi="宋体" w:cs="宋体" w:hint="eastAsia"/>
                <w:color w:val="000000"/>
                <w:kern w:val="0"/>
                <w:szCs w:val="21"/>
              </w:rPr>
              <w:t>条码功能：仪器主机具有内置条码仪及外置条码枪，实现仪器主机自动扫码功能；</w:t>
            </w:r>
          </w:p>
          <w:p w:rsidR="008876AA" w:rsidRDefault="008876AA" w:rsidP="00FC1EF8">
            <w:pPr>
              <w:spacing w:line="360" w:lineRule="auto"/>
              <w:jc w:val="left"/>
              <w:rPr>
                <w:rFonts w:ascii="宋体" w:hAnsi="宋体"/>
                <w:b/>
                <w:szCs w:val="21"/>
              </w:rPr>
            </w:pPr>
            <w:r>
              <w:rPr>
                <w:rFonts w:ascii="宋体" w:hAnsi="宋体" w:hint="eastAsia"/>
                <w:b/>
                <w:szCs w:val="21"/>
              </w:rPr>
              <w:t>三、要求提供的证明材料包括：</w:t>
            </w:r>
          </w:p>
          <w:p w:rsidR="008876AA" w:rsidRDefault="008876AA" w:rsidP="00FC1EF8">
            <w:pPr>
              <w:spacing w:line="360" w:lineRule="auto"/>
              <w:ind w:firstLineChars="50" w:firstLine="105"/>
              <w:jc w:val="left"/>
              <w:rPr>
                <w:rFonts w:ascii="宋体" w:hAnsi="宋体"/>
              </w:rPr>
            </w:pPr>
            <w:r>
              <w:rPr>
                <w:rFonts w:ascii="宋体" w:hAnsi="宋体" w:hint="eastAsia"/>
              </w:rPr>
              <w:t>1、产品宣传彩页（中文版原件，标注有技术参数）；</w:t>
            </w:r>
          </w:p>
          <w:p w:rsidR="008876AA" w:rsidRDefault="008876AA" w:rsidP="00FC1EF8">
            <w:pPr>
              <w:spacing w:line="360" w:lineRule="auto"/>
              <w:ind w:firstLineChars="50" w:firstLine="105"/>
              <w:jc w:val="left"/>
              <w:rPr>
                <w:rFonts w:ascii="宋体" w:hAnsi="宋体"/>
              </w:rPr>
            </w:pPr>
            <w:r>
              <w:rPr>
                <w:rFonts w:ascii="宋体" w:hAnsi="宋体" w:hint="eastAsia"/>
              </w:rPr>
              <w:t>2、产品白皮书（中文版）；</w:t>
            </w:r>
          </w:p>
          <w:p w:rsidR="008876AA" w:rsidRDefault="008876AA" w:rsidP="00FC1EF8">
            <w:pPr>
              <w:spacing w:line="360" w:lineRule="auto"/>
              <w:ind w:firstLineChars="50" w:firstLine="105"/>
              <w:jc w:val="left"/>
              <w:rPr>
                <w:rFonts w:ascii="宋体" w:hAnsi="宋体"/>
              </w:rPr>
            </w:pPr>
            <w:r>
              <w:rPr>
                <w:rFonts w:ascii="宋体" w:hAnsi="宋体" w:hint="eastAsia"/>
              </w:rPr>
              <w:t>3、产品使用说明书（中文版）；</w:t>
            </w:r>
          </w:p>
          <w:p w:rsidR="008876AA" w:rsidRDefault="008876AA" w:rsidP="00FC1EF8">
            <w:pPr>
              <w:spacing w:line="360" w:lineRule="auto"/>
              <w:ind w:firstLineChars="50" w:firstLine="105"/>
              <w:jc w:val="left"/>
              <w:rPr>
                <w:rFonts w:ascii="宋体" w:hAnsi="宋体"/>
              </w:rPr>
            </w:pPr>
            <w:r>
              <w:rPr>
                <w:rFonts w:ascii="宋体" w:hAnsi="宋体" w:hint="eastAsia"/>
              </w:rPr>
              <w:t>4、产品检测报告；</w:t>
            </w:r>
          </w:p>
          <w:p w:rsidR="008876AA" w:rsidRDefault="008876AA" w:rsidP="00FC1EF8">
            <w:pPr>
              <w:spacing w:line="360" w:lineRule="auto"/>
              <w:ind w:firstLineChars="50" w:firstLine="105"/>
              <w:jc w:val="left"/>
              <w:rPr>
                <w:rFonts w:ascii="宋体" w:hAnsi="宋体"/>
              </w:rPr>
            </w:pPr>
            <w:r>
              <w:rPr>
                <w:rFonts w:ascii="宋体" w:hAnsi="宋体" w:hint="eastAsia"/>
              </w:rPr>
              <w:t xml:space="preserve">5、产品注册证 ； </w:t>
            </w:r>
          </w:p>
          <w:p w:rsidR="008876AA" w:rsidRDefault="008876AA" w:rsidP="00FC1EF8">
            <w:pPr>
              <w:spacing w:line="360" w:lineRule="auto"/>
              <w:ind w:firstLineChars="196" w:firstLine="413"/>
              <w:jc w:val="left"/>
              <w:rPr>
                <w:rFonts w:ascii="宋体" w:hAnsi="宋体"/>
                <w:b/>
              </w:rPr>
            </w:pPr>
            <w:r>
              <w:rPr>
                <w:rFonts w:ascii="宋体" w:hAnsi="宋体" w:hint="eastAsia"/>
                <w:b/>
              </w:rPr>
              <w:t>以上五种，需加盖制造厂家或者中国总代理的公章，投标人可任意提供其中一种或者几种，但是必须要能证明所投产品的技术指标与标书要求的一致性或者差异，如果有差异，需要在技术参数偏离表中标注清楚。</w:t>
            </w:r>
          </w:p>
          <w:p w:rsidR="008876AA" w:rsidRDefault="008876AA" w:rsidP="00FC1EF8">
            <w:pPr>
              <w:spacing w:line="360" w:lineRule="auto"/>
              <w:ind w:firstLineChars="196" w:firstLine="413"/>
              <w:jc w:val="left"/>
              <w:rPr>
                <w:rFonts w:ascii="宋体" w:hAnsi="宋体"/>
                <w:b/>
              </w:rPr>
            </w:pPr>
          </w:p>
          <w:p w:rsidR="008876AA" w:rsidRDefault="008876AA" w:rsidP="00FC1EF8">
            <w:pPr>
              <w:adjustRightInd w:val="0"/>
              <w:snapToGrid w:val="0"/>
              <w:spacing w:line="360" w:lineRule="auto"/>
              <w:rPr>
                <w:rFonts w:ascii="宋体" w:hAnsi="宋体" w:cs="仿宋"/>
                <w:b/>
                <w:szCs w:val="21"/>
              </w:rPr>
            </w:pPr>
            <w:r>
              <w:rPr>
                <w:rFonts w:ascii="宋体" w:hAnsi="宋体" w:hint="eastAsia"/>
                <w:b/>
                <w:szCs w:val="21"/>
              </w:rPr>
              <w:t>四、质保期</w:t>
            </w:r>
            <w:r>
              <w:rPr>
                <w:rFonts w:ascii="宋体" w:hAnsi="宋体" w:cs="宋体" w:hint="eastAsia"/>
                <w:szCs w:val="21"/>
              </w:rPr>
              <w:t>≥</w:t>
            </w:r>
            <w:r>
              <w:rPr>
                <w:rFonts w:ascii="宋体" w:hAnsi="宋体" w:hint="eastAsia"/>
                <w:b/>
                <w:szCs w:val="21"/>
              </w:rPr>
              <w:t>2年，终身维护。如设备涉及耗材，请分别报价；</w:t>
            </w:r>
          </w:p>
        </w:tc>
        <w:tc>
          <w:tcPr>
            <w:tcW w:w="1080" w:type="dxa"/>
            <w:tcBorders>
              <w:top w:val="single" w:sz="4" w:space="0" w:color="auto"/>
              <w:left w:val="single" w:sz="4" w:space="0" w:color="auto"/>
              <w:bottom w:val="single" w:sz="4" w:space="0" w:color="auto"/>
              <w:right w:val="single" w:sz="4" w:space="0" w:color="auto"/>
            </w:tcBorders>
          </w:tcPr>
          <w:p w:rsidR="008876AA" w:rsidRDefault="008876AA" w:rsidP="00FC1EF8">
            <w:pPr>
              <w:adjustRightInd w:val="0"/>
              <w:snapToGrid w:val="0"/>
              <w:spacing w:line="360" w:lineRule="auto"/>
              <w:rPr>
                <w:rFonts w:ascii="宋体" w:hAnsi="宋体"/>
                <w:szCs w:val="21"/>
              </w:rPr>
            </w:pPr>
          </w:p>
          <w:p w:rsidR="008876AA" w:rsidRDefault="008876AA" w:rsidP="00FC1EF8">
            <w:pPr>
              <w:adjustRightInd w:val="0"/>
              <w:snapToGrid w:val="0"/>
              <w:spacing w:line="360" w:lineRule="auto"/>
              <w:rPr>
                <w:rFonts w:ascii="宋体" w:hAnsi="宋体"/>
                <w:szCs w:val="21"/>
              </w:rPr>
            </w:pPr>
            <w:r>
              <w:rPr>
                <w:rFonts w:ascii="宋体" w:hAnsi="宋体" w:hint="eastAsia"/>
                <w:szCs w:val="21"/>
              </w:rPr>
              <w:t xml:space="preserve">        </w:t>
            </w:r>
          </w:p>
        </w:tc>
      </w:tr>
    </w:tbl>
    <w:p w:rsidR="008876AA" w:rsidRPr="00162BCA" w:rsidRDefault="008876AA" w:rsidP="008876AA">
      <w:pPr>
        <w:spacing w:line="360" w:lineRule="auto"/>
        <w:rPr>
          <w:lang w:bidi="he-IL"/>
        </w:rPr>
      </w:pPr>
    </w:p>
    <w:p w:rsidR="008876AA" w:rsidRPr="00E946C4" w:rsidRDefault="008876AA" w:rsidP="008876AA">
      <w:pPr>
        <w:pStyle w:val="00"/>
        <w:spacing w:line="500" w:lineRule="exact"/>
        <w:ind w:firstLineChars="196" w:firstLine="472"/>
        <w:jc w:val="left"/>
        <w:rPr>
          <w:b/>
          <w:sz w:val="24"/>
          <w:szCs w:val="24"/>
        </w:rPr>
      </w:pPr>
      <w:r w:rsidRPr="00E946C4">
        <w:rPr>
          <w:b/>
          <w:sz w:val="24"/>
          <w:szCs w:val="24"/>
        </w:rPr>
        <w:t xml:space="preserve"> </w:t>
      </w:r>
      <w:r w:rsidRPr="00E946C4">
        <w:rPr>
          <w:rFonts w:hint="eastAsia"/>
          <w:b/>
          <w:sz w:val="24"/>
          <w:szCs w:val="24"/>
        </w:rPr>
        <w:t>注：</w:t>
      </w:r>
    </w:p>
    <w:p w:rsidR="008876AA" w:rsidRPr="00E946C4" w:rsidRDefault="008876AA" w:rsidP="008876AA">
      <w:pPr>
        <w:pStyle w:val="00"/>
        <w:spacing w:line="500" w:lineRule="exact"/>
        <w:ind w:leftChars="393" w:left="825"/>
        <w:jc w:val="left"/>
        <w:rPr>
          <w:b/>
          <w:szCs w:val="21"/>
        </w:rPr>
      </w:pPr>
      <w:r>
        <w:rPr>
          <w:b/>
          <w:szCs w:val="21"/>
        </w:rPr>
        <w:t>1</w:t>
      </w:r>
      <w:r>
        <w:rPr>
          <w:rFonts w:hint="eastAsia"/>
          <w:b/>
          <w:szCs w:val="21"/>
        </w:rPr>
        <w:t>、</w:t>
      </w:r>
      <w:r w:rsidRPr="00FA6234">
        <w:rPr>
          <w:rStyle w:val="NormalCharacter"/>
          <w:rFonts w:ascii="宋体" w:hAnsi="宋体" w:cs="宋体" w:hint="eastAsia"/>
          <w:b/>
        </w:rPr>
        <w:t>基本要求</w:t>
      </w:r>
      <w:r>
        <w:rPr>
          <w:rStyle w:val="NormalCharacter"/>
          <w:rFonts w:ascii="宋体" w:hAnsi="宋体" w:cs="宋体" w:hint="eastAsia"/>
          <w:b/>
        </w:rPr>
        <w:t>必须全部满足要求、否则按无效标处理；</w:t>
      </w:r>
      <w:r>
        <w:rPr>
          <w:rFonts w:ascii="宋体" w:hAnsi="宋体" w:cs="宋体" w:hint="eastAsia"/>
          <w:b/>
          <w:szCs w:val="21"/>
        </w:rPr>
        <w:t>★项必需全部响应</w:t>
      </w:r>
      <w:r>
        <w:rPr>
          <w:rFonts w:ascii="宋体" w:hAnsi="宋体" w:cs="宋体" w:hint="eastAsia"/>
          <w:szCs w:val="21"/>
        </w:rPr>
        <w:t>，</w:t>
      </w:r>
      <w:r>
        <w:rPr>
          <w:rFonts w:ascii="宋体" w:hAnsi="宋体" w:cs="宋体" w:hint="eastAsia"/>
          <w:b/>
          <w:szCs w:val="21"/>
        </w:rPr>
        <w:t>非★项负偏离≤3项，否则按无效标处理</w:t>
      </w:r>
      <w:r>
        <w:rPr>
          <w:rFonts w:hAnsi="宋体" w:hint="eastAsia"/>
          <w:b/>
          <w:szCs w:val="21"/>
        </w:rPr>
        <w:t>；</w:t>
      </w:r>
    </w:p>
    <w:p w:rsidR="008876AA" w:rsidRDefault="008876AA" w:rsidP="008876AA">
      <w:pPr>
        <w:spacing w:line="360" w:lineRule="auto"/>
        <w:ind w:leftChars="396" w:left="832"/>
        <w:jc w:val="left"/>
        <w:rPr>
          <w:rFonts w:ascii="宋体"/>
          <w:b/>
          <w:bCs/>
        </w:rPr>
      </w:pPr>
      <w:r>
        <w:rPr>
          <w:rFonts w:ascii="宋体" w:hAnsi="宋体" w:cs="宋体"/>
          <w:b/>
          <w:bCs/>
        </w:rPr>
        <w:t>2</w:t>
      </w:r>
      <w:r>
        <w:rPr>
          <w:rFonts w:ascii="宋体" w:hAnsi="宋体" w:cs="宋体" w:hint="eastAsia"/>
          <w:b/>
          <w:bCs/>
        </w:rPr>
        <w:t>、投标人应对招标文件中的技术指标逐条进行响应，在技术规范响应表中必须正面回答产品所有技术指标的响应情况。</w:t>
      </w:r>
      <w:r>
        <w:rPr>
          <w:rFonts w:ascii="宋体" w:hAnsi="宋体" w:cs="宋体" w:hint="eastAsia"/>
          <w:b/>
          <w:bCs/>
          <w:color w:val="FF0000"/>
        </w:rPr>
        <w:t>标记“★”、的重要技术参数，需附证明材料、标明所在页码，并在证明材料中标识清楚（划线或画圈）</w:t>
      </w:r>
      <w:r>
        <w:rPr>
          <w:rFonts w:ascii="宋体" w:hAnsi="宋体" w:cs="宋体" w:hint="eastAsia"/>
          <w:b/>
          <w:bCs/>
          <w:color w:val="FF6600"/>
        </w:rPr>
        <w:t>，</w:t>
      </w:r>
      <w:r>
        <w:rPr>
          <w:rFonts w:ascii="宋体" w:hAnsi="宋体" w:cs="宋体" w:hint="eastAsia"/>
          <w:b/>
          <w:bCs/>
        </w:rPr>
        <w:t>否则，评标委员会有权视</w:t>
      </w:r>
      <w:r>
        <w:rPr>
          <w:rFonts w:ascii="宋体" w:hAnsi="宋体" w:cs="宋体" w:hint="eastAsia"/>
          <w:b/>
          <w:bCs/>
        </w:rPr>
        <w:lastRenderedPageBreak/>
        <w:t>其不响应；</w:t>
      </w:r>
    </w:p>
    <w:p w:rsidR="008876AA" w:rsidRDefault="008876AA" w:rsidP="008876AA">
      <w:pPr>
        <w:spacing w:line="360" w:lineRule="auto"/>
        <w:ind w:firstLineChars="399" w:firstLine="841"/>
        <w:jc w:val="left"/>
        <w:rPr>
          <w:rFonts w:ascii="宋体"/>
          <w:b/>
          <w:bCs/>
        </w:rPr>
      </w:pPr>
      <w:r>
        <w:rPr>
          <w:rFonts w:ascii="宋体" w:hAnsi="宋体" w:cs="宋体"/>
          <w:b/>
          <w:bCs/>
        </w:rPr>
        <w:t>3</w:t>
      </w:r>
      <w:r>
        <w:rPr>
          <w:rFonts w:ascii="宋体" w:hAnsi="宋体" w:cs="宋体" w:hint="eastAsia"/>
          <w:b/>
          <w:bCs/>
        </w:rPr>
        <w:t>、如验收时发现有虚假应标，将上报监管部门。</w:t>
      </w:r>
    </w:p>
    <w:p w:rsidR="0054768E" w:rsidRDefault="0054768E">
      <w:pPr>
        <w:jc w:val="center"/>
        <w:rPr>
          <w:rFonts w:ascii="宋体" w:hAnsi="宋体"/>
          <w:b/>
          <w:szCs w:val="21"/>
        </w:rPr>
      </w:pPr>
    </w:p>
    <w:p w:rsidR="0054768E" w:rsidRDefault="0054768E">
      <w:pPr>
        <w:jc w:val="center"/>
        <w:rPr>
          <w:rFonts w:ascii="宋体" w:hAnsi="宋体"/>
          <w:b/>
          <w:szCs w:val="21"/>
        </w:rPr>
      </w:pPr>
    </w:p>
    <w:p w:rsidR="00B62BE3" w:rsidRDefault="00E56D62" w:rsidP="00055520">
      <w:pPr>
        <w:jc w:val="left"/>
        <w:rPr>
          <w:rFonts w:ascii="宋体" w:hAnsi="宋体" w:cs="宋体"/>
          <w:b/>
          <w:bCs/>
          <w:szCs w:val="21"/>
        </w:rPr>
      </w:pPr>
      <w:r>
        <w:rPr>
          <w:rFonts w:ascii="宋体" w:hAnsi="宋体" w:cs="宋体" w:hint="eastAsia"/>
          <w:b/>
          <w:bCs/>
          <w:szCs w:val="21"/>
        </w:rPr>
        <w:t>二、商务要求</w:t>
      </w:r>
    </w:p>
    <w:p w:rsidR="00B62BE3" w:rsidRDefault="00E56D62">
      <w:pPr>
        <w:rPr>
          <w:rFonts w:ascii="宋体" w:hAnsi="宋体" w:cs="宋体"/>
          <w:b/>
          <w:bCs/>
          <w:szCs w:val="21"/>
        </w:rPr>
      </w:pPr>
      <w:r>
        <w:rPr>
          <w:rFonts w:ascii="宋体" w:hAnsi="宋体" w:cs="宋体" w:hint="eastAsia"/>
          <w:b/>
          <w:bCs/>
          <w:szCs w:val="21"/>
        </w:rPr>
        <w:t xml:space="preserve">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701"/>
        <w:gridCol w:w="6294"/>
      </w:tblGrid>
      <w:tr w:rsidR="00B62BE3">
        <w:tc>
          <w:tcPr>
            <w:tcW w:w="710" w:type="dxa"/>
            <w:vAlign w:val="center"/>
          </w:tcPr>
          <w:p w:rsidR="00B62BE3" w:rsidRDefault="00E56D62">
            <w:pPr>
              <w:jc w:val="center"/>
              <w:rPr>
                <w:rFonts w:ascii="宋体" w:hAnsi="宋体" w:cs="宋体"/>
                <w:b/>
                <w:bCs/>
                <w:szCs w:val="21"/>
              </w:rPr>
            </w:pPr>
            <w:r>
              <w:rPr>
                <w:rFonts w:ascii="宋体" w:hAnsi="宋体" w:cs="宋体" w:hint="eastAsia"/>
                <w:b/>
                <w:bCs/>
                <w:szCs w:val="21"/>
              </w:rPr>
              <w:t>序号</w:t>
            </w:r>
          </w:p>
        </w:tc>
        <w:tc>
          <w:tcPr>
            <w:tcW w:w="1701" w:type="dxa"/>
            <w:vAlign w:val="center"/>
          </w:tcPr>
          <w:p w:rsidR="00B62BE3" w:rsidRDefault="00E56D62">
            <w:pPr>
              <w:jc w:val="center"/>
              <w:rPr>
                <w:rFonts w:ascii="宋体" w:hAnsi="宋体" w:cs="宋体"/>
                <w:b/>
                <w:bCs/>
                <w:szCs w:val="21"/>
              </w:rPr>
            </w:pPr>
            <w:r>
              <w:rPr>
                <w:rFonts w:ascii="宋体" w:hAnsi="宋体" w:cs="宋体" w:hint="eastAsia"/>
                <w:b/>
                <w:bCs/>
                <w:szCs w:val="21"/>
              </w:rPr>
              <w:t>内容</w:t>
            </w:r>
          </w:p>
        </w:tc>
        <w:tc>
          <w:tcPr>
            <w:tcW w:w="6294" w:type="dxa"/>
            <w:vAlign w:val="center"/>
          </w:tcPr>
          <w:p w:rsidR="00B62BE3" w:rsidRDefault="00E56D62">
            <w:pPr>
              <w:jc w:val="center"/>
              <w:rPr>
                <w:rFonts w:ascii="宋体" w:hAnsi="宋体" w:cs="宋体"/>
                <w:b/>
                <w:bCs/>
                <w:szCs w:val="21"/>
              </w:rPr>
            </w:pPr>
            <w:r>
              <w:rPr>
                <w:rFonts w:ascii="宋体" w:hAnsi="宋体" w:cs="宋体" w:hint="eastAsia"/>
                <w:b/>
                <w:bCs/>
                <w:szCs w:val="21"/>
              </w:rPr>
              <w:t>要求</w:t>
            </w:r>
          </w:p>
        </w:tc>
      </w:tr>
      <w:tr w:rsidR="00B62BE3">
        <w:tc>
          <w:tcPr>
            <w:tcW w:w="710" w:type="dxa"/>
            <w:vAlign w:val="center"/>
          </w:tcPr>
          <w:p w:rsidR="00B62BE3" w:rsidRDefault="00E56D62">
            <w:pPr>
              <w:spacing w:line="500" w:lineRule="exact"/>
              <w:jc w:val="center"/>
              <w:rPr>
                <w:rFonts w:ascii="宋体" w:hAnsi="宋体" w:cs="宋体"/>
                <w:b/>
                <w:bCs/>
                <w:szCs w:val="21"/>
              </w:rPr>
            </w:pPr>
            <w:r>
              <w:rPr>
                <w:rFonts w:ascii="宋体" w:hAnsi="宋体" w:cs="宋体" w:hint="eastAsia"/>
                <w:b/>
                <w:bCs/>
                <w:szCs w:val="21"/>
              </w:rPr>
              <w:t>1</w:t>
            </w:r>
          </w:p>
        </w:tc>
        <w:tc>
          <w:tcPr>
            <w:tcW w:w="1701" w:type="dxa"/>
            <w:vAlign w:val="center"/>
          </w:tcPr>
          <w:p w:rsidR="00B62BE3" w:rsidRDefault="00E56D62">
            <w:pPr>
              <w:spacing w:line="500" w:lineRule="exact"/>
              <w:jc w:val="center"/>
              <w:rPr>
                <w:rFonts w:ascii="宋体" w:hAnsi="宋体" w:cs="宋体"/>
                <w:b/>
                <w:bCs/>
                <w:szCs w:val="21"/>
              </w:rPr>
            </w:pPr>
            <w:r>
              <w:rPr>
                <w:rFonts w:ascii="宋体" w:hAnsi="宋体" w:cs="宋体" w:hint="eastAsia"/>
                <w:b/>
                <w:bCs/>
                <w:szCs w:val="21"/>
              </w:rPr>
              <w:t>合同签订地点</w:t>
            </w:r>
          </w:p>
        </w:tc>
        <w:tc>
          <w:tcPr>
            <w:tcW w:w="6294" w:type="dxa"/>
            <w:vAlign w:val="center"/>
          </w:tcPr>
          <w:p w:rsidR="00B62BE3" w:rsidRDefault="00E56D62">
            <w:pPr>
              <w:spacing w:line="500" w:lineRule="exact"/>
              <w:rPr>
                <w:rFonts w:ascii="宋体" w:hAnsi="宋体" w:cs="宋体"/>
                <w:b/>
                <w:bCs/>
                <w:szCs w:val="21"/>
              </w:rPr>
            </w:pPr>
            <w:r>
              <w:rPr>
                <w:rFonts w:ascii="宋体" w:hAnsi="宋体" w:cs="宋体" w:hint="eastAsia"/>
                <w:b/>
                <w:bCs/>
                <w:szCs w:val="21"/>
              </w:rPr>
              <w:t>黄山市屯溪区</w:t>
            </w:r>
          </w:p>
        </w:tc>
      </w:tr>
      <w:tr w:rsidR="00B62BE3">
        <w:tc>
          <w:tcPr>
            <w:tcW w:w="710" w:type="dxa"/>
            <w:vAlign w:val="center"/>
          </w:tcPr>
          <w:p w:rsidR="00B62BE3" w:rsidRDefault="00E56D62">
            <w:pPr>
              <w:spacing w:line="500" w:lineRule="exact"/>
              <w:jc w:val="center"/>
              <w:rPr>
                <w:rFonts w:ascii="宋体" w:hAnsi="宋体" w:cs="宋体"/>
                <w:b/>
                <w:bCs/>
                <w:szCs w:val="21"/>
              </w:rPr>
            </w:pPr>
            <w:r>
              <w:rPr>
                <w:rFonts w:ascii="宋体" w:hAnsi="宋体" w:cs="宋体" w:hint="eastAsia"/>
                <w:b/>
                <w:bCs/>
                <w:szCs w:val="21"/>
              </w:rPr>
              <w:t>2</w:t>
            </w:r>
          </w:p>
        </w:tc>
        <w:tc>
          <w:tcPr>
            <w:tcW w:w="1701" w:type="dxa"/>
            <w:vAlign w:val="center"/>
          </w:tcPr>
          <w:p w:rsidR="00B62BE3" w:rsidRDefault="00E56D62">
            <w:pPr>
              <w:spacing w:line="500" w:lineRule="exact"/>
              <w:jc w:val="center"/>
              <w:rPr>
                <w:rFonts w:ascii="宋体" w:hAnsi="宋体" w:cs="宋体"/>
                <w:b/>
                <w:bCs/>
                <w:szCs w:val="21"/>
              </w:rPr>
            </w:pPr>
            <w:r>
              <w:rPr>
                <w:rFonts w:ascii="宋体" w:hAnsi="宋体" w:cs="宋体" w:hint="eastAsia"/>
                <w:b/>
                <w:bCs/>
                <w:szCs w:val="21"/>
              </w:rPr>
              <w:t>供货完成时限的期限</w:t>
            </w:r>
          </w:p>
        </w:tc>
        <w:tc>
          <w:tcPr>
            <w:tcW w:w="6294" w:type="dxa"/>
            <w:vAlign w:val="center"/>
          </w:tcPr>
          <w:p w:rsidR="00B62BE3" w:rsidRDefault="00E56D62">
            <w:pPr>
              <w:spacing w:line="500" w:lineRule="exact"/>
              <w:rPr>
                <w:rFonts w:ascii="宋体" w:hAnsi="宋体" w:cs="宋体"/>
                <w:b/>
                <w:bCs/>
                <w:szCs w:val="21"/>
              </w:rPr>
            </w:pPr>
            <w:r>
              <w:rPr>
                <w:rFonts w:ascii="宋体" w:hAnsi="宋体" w:cs="宋体" w:hint="eastAsia"/>
                <w:b/>
                <w:bCs/>
                <w:szCs w:val="21"/>
              </w:rPr>
              <w:t>签订合同后 30个日历天内安装完成并验收合格</w:t>
            </w:r>
          </w:p>
        </w:tc>
      </w:tr>
      <w:tr w:rsidR="00B62BE3">
        <w:tc>
          <w:tcPr>
            <w:tcW w:w="710" w:type="dxa"/>
            <w:vAlign w:val="center"/>
          </w:tcPr>
          <w:p w:rsidR="00B62BE3" w:rsidRDefault="00E56D62">
            <w:pPr>
              <w:spacing w:line="500" w:lineRule="exact"/>
              <w:jc w:val="center"/>
              <w:rPr>
                <w:rFonts w:ascii="宋体" w:hAnsi="宋体" w:cs="宋体"/>
                <w:b/>
                <w:bCs/>
                <w:szCs w:val="21"/>
              </w:rPr>
            </w:pPr>
            <w:r>
              <w:rPr>
                <w:rFonts w:ascii="宋体" w:hAnsi="宋体" w:cs="宋体" w:hint="eastAsia"/>
                <w:b/>
                <w:bCs/>
                <w:szCs w:val="21"/>
              </w:rPr>
              <w:t>3</w:t>
            </w:r>
          </w:p>
        </w:tc>
        <w:tc>
          <w:tcPr>
            <w:tcW w:w="1701" w:type="dxa"/>
            <w:vAlign w:val="center"/>
          </w:tcPr>
          <w:p w:rsidR="00B62BE3" w:rsidRDefault="00E56D62">
            <w:pPr>
              <w:spacing w:line="500" w:lineRule="exact"/>
              <w:jc w:val="center"/>
              <w:rPr>
                <w:rFonts w:ascii="宋体" w:hAnsi="宋体" w:cs="宋体"/>
                <w:b/>
                <w:bCs/>
                <w:szCs w:val="21"/>
              </w:rPr>
            </w:pPr>
            <w:r>
              <w:rPr>
                <w:rFonts w:ascii="宋体" w:hAnsi="宋体" w:cs="宋体" w:hint="eastAsia"/>
                <w:b/>
                <w:bCs/>
                <w:szCs w:val="21"/>
              </w:rPr>
              <w:t>货物包装运输要求</w:t>
            </w:r>
          </w:p>
        </w:tc>
        <w:tc>
          <w:tcPr>
            <w:tcW w:w="6294" w:type="dxa"/>
            <w:vAlign w:val="center"/>
          </w:tcPr>
          <w:p w:rsidR="00B62BE3" w:rsidRDefault="00E56D62">
            <w:pPr>
              <w:spacing w:line="500" w:lineRule="exact"/>
              <w:rPr>
                <w:rFonts w:ascii="宋体" w:hAnsi="宋体" w:cs="宋体"/>
                <w:b/>
                <w:bCs/>
                <w:szCs w:val="21"/>
              </w:rPr>
            </w:pPr>
            <w:r>
              <w:rPr>
                <w:rFonts w:ascii="宋体" w:hAnsi="宋体" w:hint="eastAsia"/>
                <w:szCs w:val="21"/>
              </w:rPr>
              <w:t>除合同另有规定外，成交人提供的全部货物均应按标准保护措施进行包装，涉及木质制品及木制包装材料的（含铺垫、支撑、加固设施设备等），禁止使用和调入松木及其制品。该包装应适应远距离运输、防潮、防震、防锈和防野蛮装卸，确保货物安全无损运抵现场。由于包装不善所引起的货物锈蚀、损坏和损失均由成交人承担</w:t>
            </w:r>
          </w:p>
        </w:tc>
      </w:tr>
      <w:tr w:rsidR="00B62BE3">
        <w:tc>
          <w:tcPr>
            <w:tcW w:w="710" w:type="dxa"/>
            <w:vAlign w:val="center"/>
          </w:tcPr>
          <w:p w:rsidR="00B62BE3" w:rsidRDefault="00E56D62">
            <w:pPr>
              <w:spacing w:line="500" w:lineRule="exact"/>
              <w:jc w:val="center"/>
              <w:rPr>
                <w:rFonts w:ascii="宋体" w:hAnsi="宋体" w:cs="宋体"/>
                <w:b/>
                <w:bCs/>
                <w:szCs w:val="21"/>
              </w:rPr>
            </w:pPr>
            <w:r>
              <w:rPr>
                <w:rFonts w:ascii="宋体" w:hAnsi="宋体" w:cs="宋体" w:hint="eastAsia"/>
                <w:b/>
                <w:bCs/>
                <w:szCs w:val="21"/>
              </w:rPr>
              <w:t>4</w:t>
            </w:r>
          </w:p>
        </w:tc>
        <w:tc>
          <w:tcPr>
            <w:tcW w:w="1701" w:type="dxa"/>
            <w:vAlign w:val="center"/>
          </w:tcPr>
          <w:p w:rsidR="00B62BE3" w:rsidRDefault="00E56D62">
            <w:pPr>
              <w:spacing w:line="500" w:lineRule="exact"/>
              <w:jc w:val="center"/>
              <w:rPr>
                <w:rFonts w:ascii="宋体" w:hAnsi="宋体" w:cs="宋体"/>
                <w:b/>
                <w:bCs/>
                <w:szCs w:val="21"/>
              </w:rPr>
            </w:pPr>
            <w:r>
              <w:rPr>
                <w:rFonts w:ascii="宋体" w:hAnsi="宋体" w:cs="宋体" w:hint="eastAsia"/>
                <w:b/>
                <w:bCs/>
                <w:szCs w:val="21"/>
              </w:rPr>
              <w:t>货物质保期</w:t>
            </w:r>
          </w:p>
        </w:tc>
        <w:tc>
          <w:tcPr>
            <w:tcW w:w="6294" w:type="dxa"/>
            <w:vAlign w:val="center"/>
          </w:tcPr>
          <w:p w:rsidR="00B62BE3" w:rsidRDefault="001354D6">
            <w:pPr>
              <w:spacing w:line="500" w:lineRule="exact"/>
              <w:rPr>
                <w:rFonts w:ascii="宋体" w:hAnsi="宋体" w:cs="宋体"/>
                <w:b/>
                <w:bCs/>
                <w:szCs w:val="21"/>
              </w:rPr>
            </w:pPr>
            <w:r>
              <w:rPr>
                <w:rFonts w:ascii="宋体" w:hAnsi="宋体" w:cs="宋体" w:hint="eastAsia"/>
                <w:szCs w:val="21"/>
              </w:rPr>
              <w:t>≥</w:t>
            </w:r>
            <w:r w:rsidR="00E56D62">
              <w:rPr>
                <w:rFonts w:ascii="宋体" w:hAnsi="宋体" w:cs="宋体" w:hint="eastAsia"/>
                <w:b/>
                <w:bCs/>
                <w:szCs w:val="21"/>
              </w:rPr>
              <w:t>2年</w:t>
            </w:r>
          </w:p>
        </w:tc>
      </w:tr>
      <w:tr w:rsidR="00B62BE3">
        <w:tc>
          <w:tcPr>
            <w:tcW w:w="710" w:type="dxa"/>
            <w:vAlign w:val="center"/>
          </w:tcPr>
          <w:p w:rsidR="00B62BE3" w:rsidRDefault="00E56D62">
            <w:pPr>
              <w:spacing w:line="500" w:lineRule="exact"/>
              <w:jc w:val="center"/>
              <w:rPr>
                <w:rFonts w:ascii="宋体" w:hAnsi="宋体" w:cs="宋体"/>
                <w:b/>
                <w:bCs/>
                <w:szCs w:val="21"/>
              </w:rPr>
            </w:pPr>
            <w:r>
              <w:rPr>
                <w:rFonts w:ascii="宋体" w:hAnsi="宋体" w:cs="宋体" w:hint="eastAsia"/>
                <w:b/>
                <w:bCs/>
                <w:szCs w:val="21"/>
              </w:rPr>
              <w:t>5</w:t>
            </w:r>
          </w:p>
        </w:tc>
        <w:tc>
          <w:tcPr>
            <w:tcW w:w="1701" w:type="dxa"/>
            <w:vAlign w:val="center"/>
          </w:tcPr>
          <w:p w:rsidR="00B62BE3" w:rsidRDefault="00E56D62">
            <w:pPr>
              <w:spacing w:line="500" w:lineRule="exact"/>
              <w:jc w:val="center"/>
              <w:rPr>
                <w:rFonts w:ascii="宋体" w:hAnsi="宋体" w:cs="宋体"/>
                <w:b/>
                <w:bCs/>
                <w:szCs w:val="21"/>
              </w:rPr>
            </w:pPr>
            <w:r>
              <w:rPr>
                <w:rFonts w:ascii="宋体" w:hAnsi="宋体" w:cs="宋体" w:hint="eastAsia"/>
                <w:b/>
                <w:bCs/>
                <w:szCs w:val="21"/>
              </w:rPr>
              <w:t>货物售后服务</w:t>
            </w:r>
          </w:p>
        </w:tc>
        <w:tc>
          <w:tcPr>
            <w:tcW w:w="6294" w:type="dxa"/>
            <w:vAlign w:val="center"/>
          </w:tcPr>
          <w:p w:rsidR="00B62BE3" w:rsidRDefault="00E56D62">
            <w:pPr>
              <w:spacing w:line="500" w:lineRule="exact"/>
              <w:rPr>
                <w:rFonts w:ascii="宋体" w:hAnsi="宋体" w:cs="宋体"/>
                <w:b/>
                <w:bCs/>
                <w:szCs w:val="21"/>
              </w:rPr>
            </w:pPr>
            <w:r>
              <w:rPr>
                <w:rFonts w:ascii="宋体" w:hAnsi="宋体" w:cs="宋体" w:hint="eastAsia"/>
                <w:b/>
                <w:bCs/>
                <w:szCs w:val="21"/>
              </w:rPr>
              <w:t>1、在货物到达使用单位后，卖方应在7天内派工程技术人员到达现场，在买方技术人员在场的情况下开箱清点货物，组织安装、调试，并承担因此发生的一切费用；</w:t>
            </w:r>
          </w:p>
          <w:p w:rsidR="00B62BE3" w:rsidRDefault="00E56D62">
            <w:pPr>
              <w:spacing w:line="500" w:lineRule="exact"/>
              <w:rPr>
                <w:rFonts w:ascii="宋体" w:hAnsi="宋体" w:cs="宋体"/>
                <w:b/>
                <w:bCs/>
                <w:szCs w:val="21"/>
              </w:rPr>
            </w:pPr>
            <w:r>
              <w:rPr>
                <w:rFonts w:ascii="宋体" w:hAnsi="宋体" w:cs="宋体" w:hint="eastAsia"/>
                <w:b/>
                <w:bCs/>
                <w:szCs w:val="21"/>
              </w:rPr>
              <w:t>2、现场培训：卖方应提供现场技术培训，保证使用人员正常操作设备的各种功能；</w:t>
            </w:r>
          </w:p>
        </w:tc>
      </w:tr>
      <w:tr w:rsidR="00B62BE3">
        <w:tc>
          <w:tcPr>
            <w:tcW w:w="710" w:type="dxa"/>
            <w:vAlign w:val="center"/>
          </w:tcPr>
          <w:p w:rsidR="00B62BE3" w:rsidRDefault="00E56D62">
            <w:pPr>
              <w:spacing w:line="500" w:lineRule="exact"/>
              <w:jc w:val="center"/>
              <w:rPr>
                <w:rFonts w:ascii="宋体" w:hAnsi="宋体" w:cs="宋体"/>
                <w:b/>
                <w:bCs/>
                <w:szCs w:val="21"/>
              </w:rPr>
            </w:pPr>
            <w:r>
              <w:rPr>
                <w:rFonts w:ascii="宋体" w:hAnsi="宋体" w:cs="宋体" w:hint="eastAsia"/>
                <w:b/>
                <w:bCs/>
                <w:szCs w:val="21"/>
              </w:rPr>
              <w:t>6</w:t>
            </w:r>
          </w:p>
        </w:tc>
        <w:tc>
          <w:tcPr>
            <w:tcW w:w="1701" w:type="dxa"/>
            <w:vAlign w:val="center"/>
          </w:tcPr>
          <w:p w:rsidR="00B62BE3" w:rsidRDefault="00E56D62">
            <w:pPr>
              <w:spacing w:line="500" w:lineRule="exact"/>
              <w:jc w:val="center"/>
              <w:rPr>
                <w:rFonts w:ascii="宋体" w:hAnsi="宋体" w:cs="宋体"/>
                <w:b/>
                <w:bCs/>
                <w:szCs w:val="21"/>
              </w:rPr>
            </w:pPr>
            <w:r>
              <w:rPr>
                <w:rFonts w:ascii="宋体" w:hAnsi="宋体" w:cs="宋体" w:hint="eastAsia"/>
                <w:b/>
                <w:bCs/>
                <w:szCs w:val="21"/>
              </w:rPr>
              <w:t>验收</w:t>
            </w:r>
          </w:p>
        </w:tc>
        <w:tc>
          <w:tcPr>
            <w:tcW w:w="6294" w:type="dxa"/>
            <w:vAlign w:val="center"/>
          </w:tcPr>
          <w:p w:rsidR="00B62BE3" w:rsidRDefault="00E56D62">
            <w:pPr>
              <w:spacing w:line="500" w:lineRule="exact"/>
              <w:rPr>
                <w:rFonts w:ascii="宋体" w:hAnsi="宋体" w:cs="宋体"/>
                <w:b/>
                <w:bCs/>
                <w:szCs w:val="21"/>
              </w:rPr>
            </w:pPr>
            <w:r>
              <w:rPr>
                <w:rFonts w:ascii="宋体" w:hAnsi="宋体" w:cs="宋体" w:hint="eastAsia"/>
                <w:b/>
                <w:bCs/>
                <w:szCs w:val="21"/>
              </w:rPr>
              <w:t>验收合格</w:t>
            </w:r>
          </w:p>
        </w:tc>
      </w:tr>
      <w:tr w:rsidR="00B62BE3">
        <w:tc>
          <w:tcPr>
            <w:tcW w:w="710" w:type="dxa"/>
            <w:vAlign w:val="center"/>
          </w:tcPr>
          <w:p w:rsidR="00B62BE3" w:rsidRDefault="00E56D62">
            <w:pPr>
              <w:spacing w:line="500" w:lineRule="exact"/>
              <w:jc w:val="center"/>
              <w:rPr>
                <w:rFonts w:ascii="宋体" w:hAnsi="宋体" w:cs="宋体"/>
                <w:b/>
                <w:bCs/>
                <w:szCs w:val="21"/>
              </w:rPr>
            </w:pPr>
            <w:r>
              <w:rPr>
                <w:rFonts w:ascii="宋体" w:hAnsi="宋体" w:cs="宋体" w:hint="eastAsia"/>
                <w:b/>
                <w:bCs/>
                <w:szCs w:val="21"/>
              </w:rPr>
              <w:t>7</w:t>
            </w:r>
          </w:p>
        </w:tc>
        <w:tc>
          <w:tcPr>
            <w:tcW w:w="1701" w:type="dxa"/>
            <w:vAlign w:val="center"/>
          </w:tcPr>
          <w:p w:rsidR="00B62BE3" w:rsidRDefault="00E56D62">
            <w:pPr>
              <w:spacing w:line="500" w:lineRule="exact"/>
              <w:jc w:val="center"/>
              <w:rPr>
                <w:rFonts w:ascii="宋体" w:hAnsi="宋体" w:cs="宋体"/>
                <w:b/>
                <w:bCs/>
                <w:szCs w:val="21"/>
              </w:rPr>
            </w:pPr>
            <w:r>
              <w:rPr>
                <w:rFonts w:ascii="宋体" w:hAnsi="宋体" w:cs="宋体" w:hint="eastAsia"/>
                <w:b/>
                <w:bCs/>
                <w:szCs w:val="21"/>
              </w:rPr>
              <w:t>付款</w:t>
            </w:r>
          </w:p>
        </w:tc>
        <w:tc>
          <w:tcPr>
            <w:tcW w:w="6294" w:type="dxa"/>
            <w:vAlign w:val="center"/>
          </w:tcPr>
          <w:p w:rsidR="00B62BE3" w:rsidRDefault="00E56D62">
            <w:pPr>
              <w:spacing w:line="500" w:lineRule="exact"/>
              <w:rPr>
                <w:rFonts w:ascii="宋体" w:hAnsi="宋体" w:cs="宋体"/>
                <w:b/>
                <w:bCs/>
                <w:szCs w:val="21"/>
              </w:rPr>
            </w:pPr>
            <w:r>
              <w:rPr>
                <w:rFonts w:ascii="宋体" w:hAnsi="宋体" w:cs="宋体" w:hint="eastAsia"/>
                <w:b/>
                <w:bCs/>
                <w:szCs w:val="21"/>
              </w:rPr>
              <w:t>付款人：黄山市中医医院</w:t>
            </w:r>
          </w:p>
          <w:p w:rsidR="00B62BE3" w:rsidRDefault="00E56D62">
            <w:pPr>
              <w:spacing w:line="500" w:lineRule="exact"/>
              <w:rPr>
                <w:rFonts w:ascii="宋体" w:hAnsi="宋体" w:cs="宋体"/>
                <w:b/>
                <w:bCs/>
                <w:szCs w:val="21"/>
              </w:rPr>
            </w:pPr>
            <w:r>
              <w:rPr>
                <w:rFonts w:ascii="宋体" w:hAnsi="宋体" w:cs="宋体" w:hint="eastAsia"/>
                <w:b/>
                <w:bCs/>
                <w:szCs w:val="21"/>
              </w:rPr>
              <w:t xml:space="preserve">付款方式：货物到采购人指定地点安装调试完毕并经验收合格后,付至合同金额的90%，余款转为质量保证金，质保期满后无质量问题一次性付清，不计利息。       </w:t>
            </w:r>
          </w:p>
        </w:tc>
      </w:tr>
      <w:tr w:rsidR="00B62BE3">
        <w:tc>
          <w:tcPr>
            <w:tcW w:w="710" w:type="dxa"/>
            <w:vAlign w:val="center"/>
          </w:tcPr>
          <w:p w:rsidR="00B62BE3" w:rsidRDefault="00E56D62">
            <w:pPr>
              <w:spacing w:line="500" w:lineRule="exact"/>
              <w:jc w:val="center"/>
              <w:rPr>
                <w:rFonts w:ascii="宋体" w:hAnsi="宋体" w:cs="宋体"/>
                <w:b/>
                <w:bCs/>
                <w:szCs w:val="21"/>
              </w:rPr>
            </w:pPr>
            <w:r>
              <w:rPr>
                <w:rFonts w:ascii="宋体" w:hAnsi="宋体" w:cs="宋体" w:hint="eastAsia"/>
                <w:b/>
                <w:bCs/>
                <w:szCs w:val="21"/>
              </w:rPr>
              <w:t>8</w:t>
            </w:r>
          </w:p>
        </w:tc>
        <w:tc>
          <w:tcPr>
            <w:tcW w:w="1701" w:type="dxa"/>
            <w:vAlign w:val="center"/>
          </w:tcPr>
          <w:p w:rsidR="00B62BE3" w:rsidRDefault="00E56D62">
            <w:pPr>
              <w:spacing w:line="500" w:lineRule="exact"/>
              <w:jc w:val="center"/>
              <w:rPr>
                <w:rFonts w:ascii="宋体" w:hAnsi="宋体" w:cs="宋体"/>
                <w:b/>
                <w:bCs/>
                <w:szCs w:val="21"/>
              </w:rPr>
            </w:pPr>
            <w:r>
              <w:rPr>
                <w:rFonts w:ascii="宋体" w:hAnsi="宋体" w:cs="宋体" w:hint="eastAsia"/>
                <w:b/>
                <w:bCs/>
                <w:szCs w:val="21"/>
              </w:rPr>
              <w:t>履约保证金</w:t>
            </w:r>
          </w:p>
        </w:tc>
        <w:tc>
          <w:tcPr>
            <w:tcW w:w="6294" w:type="dxa"/>
            <w:vAlign w:val="center"/>
          </w:tcPr>
          <w:p w:rsidR="00B62BE3" w:rsidRPr="0054768E" w:rsidRDefault="0054768E">
            <w:pPr>
              <w:spacing w:line="500" w:lineRule="exact"/>
              <w:rPr>
                <w:rFonts w:ascii="宋体" w:hAnsi="宋体" w:cs="宋体"/>
                <w:b/>
                <w:bCs/>
                <w:szCs w:val="21"/>
              </w:rPr>
            </w:pPr>
            <w:r w:rsidRPr="0054768E">
              <w:rPr>
                <w:rFonts w:ascii="宋体" w:hAnsi="宋体" w:hint="eastAsia"/>
                <w:b/>
                <w:szCs w:val="21"/>
              </w:rPr>
              <w:t>无</w:t>
            </w:r>
          </w:p>
        </w:tc>
      </w:tr>
    </w:tbl>
    <w:p w:rsidR="00B62BE3" w:rsidRDefault="00E56D62">
      <w:pPr>
        <w:rPr>
          <w:rFonts w:ascii="宋体" w:hAnsi="宋体"/>
        </w:rPr>
      </w:pPr>
      <w:r>
        <w:rPr>
          <w:rFonts w:ascii="宋体" w:hAnsi="宋体" w:hint="eastAsia"/>
        </w:rPr>
        <w:t xml:space="preserve">    </w:t>
      </w:r>
    </w:p>
    <w:p w:rsidR="00B62BE3" w:rsidRDefault="00E56D62">
      <w:pPr>
        <w:pStyle w:val="H1"/>
      </w:pPr>
      <w:bookmarkStart w:id="69" w:name="_Toc488157402"/>
      <w:r>
        <w:br w:type="page"/>
      </w:r>
      <w:bookmarkStart w:id="70" w:name="_Toc16030"/>
      <w:r>
        <w:rPr>
          <w:rFonts w:hint="eastAsia"/>
        </w:rPr>
        <w:lastRenderedPageBreak/>
        <w:t>第四章</w:t>
      </w:r>
      <w:r>
        <w:rPr>
          <w:rFonts w:hint="eastAsia"/>
        </w:rPr>
        <w:t xml:space="preserve"> </w:t>
      </w:r>
      <w:r>
        <w:rPr>
          <w:rFonts w:hint="eastAsia"/>
        </w:rPr>
        <w:t>资格性和符合性评审表</w:t>
      </w:r>
      <w:bookmarkEnd w:id="69"/>
      <w:bookmarkEnd w:id="70"/>
    </w:p>
    <w:p w:rsidR="00B62BE3" w:rsidRDefault="00E56D62">
      <w:pPr>
        <w:pStyle w:val="H2"/>
      </w:pPr>
      <w:bookmarkStart w:id="71" w:name="_Toc17435"/>
      <w:r>
        <w:rPr>
          <w:rFonts w:hint="eastAsia"/>
        </w:rPr>
        <w:t>一、资格性审查表</w:t>
      </w:r>
      <w:bookmarkEnd w:id="71"/>
    </w:p>
    <w:p w:rsidR="00B62BE3" w:rsidRDefault="00E56D62">
      <w:pPr>
        <w:pStyle w:val="GW-"/>
        <w:ind w:firstLineChars="0" w:firstLine="0"/>
      </w:pPr>
      <w:r>
        <w:rPr>
          <w:rFonts w:hint="eastAsia"/>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998"/>
        <w:gridCol w:w="3780"/>
        <w:gridCol w:w="2267"/>
      </w:tblGrid>
      <w:tr w:rsidR="00B62BE3">
        <w:trPr>
          <w:cantSplit/>
          <w:trHeight w:val="930"/>
        </w:trPr>
        <w:tc>
          <w:tcPr>
            <w:tcW w:w="709" w:type="dxa"/>
            <w:tcBorders>
              <w:bottom w:val="single" w:sz="4" w:space="0" w:color="auto"/>
            </w:tcBorders>
            <w:vAlign w:val="center"/>
          </w:tcPr>
          <w:p w:rsidR="00B62BE3" w:rsidRDefault="00E56D62">
            <w:pPr>
              <w:adjustRightInd w:val="0"/>
              <w:snapToGrid w:val="0"/>
              <w:spacing w:line="360" w:lineRule="auto"/>
              <w:ind w:right="-10"/>
              <w:jc w:val="center"/>
              <w:rPr>
                <w:rFonts w:ascii="宋体" w:hAnsi="宋体"/>
                <w:sz w:val="24"/>
              </w:rPr>
            </w:pPr>
            <w:r>
              <w:rPr>
                <w:rFonts w:ascii="宋体" w:hAnsi="宋体" w:hint="eastAsia"/>
                <w:sz w:val="24"/>
              </w:rPr>
              <w:t>序号</w:t>
            </w:r>
          </w:p>
        </w:tc>
        <w:tc>
          <w:tcPr>
            <w:tcW w:w="1998" w:type="dxa"/>
            <w:tcBorders>
              <w:bottom w:val="single" w:sz="4" w:space="0" w:color="auto"/>
            </w:tcBorders>
            <w:vAlign w:val="center"/>
          </w:tcPr>
          <w:p w:rsidR="00B62BE3" w:rsidRDefault="00E56D62">
            <w:pPr>
              <w:pStyle w:val="DL"/>
              <w:pBdr>
                <w:bottom w:val="none" w:sz="0" w:space="0" w:color="auto"/>
              </w:pBdr>
              <w:tabs>
                <w:tab w:val="clear" w:pos="4153"/>
                <w:tab w:val="clear" w:pos="8306"/>
              </w:tabs>
              <w:snapToGrid w:val="0"/>
              <w:spacing w:line="360" w:lineRule="auto"/>
              <w:ind w:right="-10"/>
              <w:textAlignment w:val="auto"/>
              <w:rPr>
                <w:rFonts w:ascii="宋体" w:hAnsi="宋体"/>
                <w:kern w:val="2"/>
                <w:szCs w:val="24"/>
              </w:rPr>
            </w:pPr>
            <w:r>
              <w:rPr>
                <w:rFonts w:ascii="宋体" w:hAnsi="宋体" w:hint="eastAsia"/>
                <w:kern w:val="2"/>
                <w:szCs w:val="24"/>
              </w:rPr>
              <w:t>指标名称</w:t>
            </w:r>
          </w:p>
        </w:tc>
        <w:tc>
          <w:tcPr>
            <w:tcW w:w="3780" w:type="dxa"/>
            <w:tcBorders>
              <w:bottom w:val="single" w:sz="4" w:space="0" w:color="auto"/>
            </w:tcBorders>
            <w:vAlign w:val="center"/>
          </w:tcPr>
          <w:p w:rsidR="00B62BE3" w:rsidRDefault="00E56D62">
            <w:pPr>
              <w:adjustRightInd w:val="0"/>
              <w:snapToGrid w:val="0"/>
              <w:spacing w:line="360" w:lineRule="auto"/>
              <w:ind w:right="-10"/>
              <w:jc w:val="center"/>
              <w:rPr>
                <w:rFonts w:ascii="宋体" w:hAnsi="宋体"/>
                <w:sz w:val="24"/>
              </w:rPr>
            </w:pPr>
            <w:r>
              <w:rPr>
                <w:rFonts w:ascii="宋体" w:hAnsi="宋体" w:hint="eastAsia"/>
                <w:sz w:val="24"/>
              </w:rPr>
              <w:t>指标要求</w:t>
            </w:r>
          </w:p>
        </w:tc>
        <w:tc>
          <w:tcPr>
            <w:tcW w:w="2267" w:type="dxa"/>
            <w:tcBorders>
              <w:bottom w:val="single" w:sz="4" w:space="0" w:color="auto"/>
            </w:tcBorders>
            <w:vAlign w:val="center"/>
          </w:tcPr>
          <w:p w:rsidR="00B62BE3" w:rsidRDefault="00E56D62">
            <w:pPr>
              <w:adjustRightInd w:val="0"/>
              <w:snapToGrid w:val="0"/>
              <w:spacing w:line="360" w:lineRule="auto"/>
              <w:ind w:right="-10"/>
              <w:jc w:val="center"/>
              <w:rPr>
                <w:rFonts w:ascii="宋体" w:hAnsi="宋体"/>
                <w:sz w:val="24"/>
              </w:rPr>
            </w:pPr>
            <w:r>
              <w:rPr>
                <w:rFonts w:ascii="宋体" w:hAnsi="宋体" w:hint="eastAsia"/>
                <w:sz w:val="24"/>
              </w:rPr>
              <w:t>备注</w:t>
            </w:r>
          </w:p>
        </w:tc>
      </w:tr>
      <w:tr w:rsidR="00B62BE3">
        <w:trPr>
          <w:cantSplit/>
          <w:trHeight w:val="930"/>
        </w:trPr>
        <w:tc>
          <w:tcPr>
            <w:tcW w:w="709" w:type="dxa"/>
            <w:tcBorders>
              <w:bottom w:val="single" w:sz="4" w:space="0" w:color="auto"/>
            </w:tcBorders>
            <w:vAlign w:val="center"/>
          </w:tcPr>
          <w:p w:rsidR="00B62BE3" w:rsidRDefault="00E56D62">
            <w:pPr>
              <w:adjustRightInd w:val="0"/>
              <w:snapToGrid w:val="0"/>
              <w:spacing w:line="360" w:lineRule="auto"/>
              <w:ind w:right="-10"/>
              <w:jc w:val="center"/>
              <w:rPr>
                <w:rFonts w:ascii="宋体" w:hAnsi="宋体"/>
                <w:szCs w:val="21"/>
              </w:rPr>
            </w:pPr>
            <w:r>
              <w:rPr>
                <w:rFonts w:ascii="宋体" w:hAnsi="宋体" w:hint="eastAsia"/>
                <w:szCs w:val="21"/>
              </w:rPr>
              <w:t>1</w:t>
            </w:r>
          </w:p>
        </w:tc>
        <w:tc>
          <w:tcPr>
            <w:tcW w:w="1998" w:type="dxa"/>
            <w:tcBorders>
              <w:bottom w:val="single" w:sz="4" w:space="0" w:color="auto"/>
            </w:tcBorders>
            <w:vAlign w:val="center"/>
          </w:tcPr>
          <w:p w:rsidR="00B62BE3" w:rsidRDefault="00E56D62">
            <w:pPr>
              <w:spacing w:line="360" w:lineRule="auto"/>
              <w:ind w:right="-10"/>
              <w:jc w:val="center"/>
              <w:rPr>
                <w:rFonts w:ascii="宋体" w:hAnsi="宋体"/>
                <w:szCs w:val="21"/>
              </w:rPr>
            </w:pPr>
            <w:r>
              <w:rPr>
                <w:rFonts w:ascii="宋体" w:hAnsi="宋体" w:hint="eastAsia"/>
                <w:szCs w:val="21"/>
              </w:rPr>
              <w:t>身份证明资料</w:t>
            </w:r>
          </w:p>
        </w:tc>
        <w:tc>
          <w:tcPr>
            <w:tcW w:w="3780" w:type="dxa"/>
            <w:tcBorders>
              <w:bottom w:val="single" w:sz="4" w:space="0" w:color="auto"/>
            </w:tcBorders>
            <w:vAlign w:val="center"/>
          </w:tcPr>
          <w:p w:rsidR="00B62BE3" w:rsidRDefault="00E56D62">
            <w:pPr>
              <w:spacing w:line="400" w:lineRule="exact"/>
            </w:pPr>
            <w:r>
              <w:rPr>
                <w:rFonts w:hint="eastAsia"/>
              </w:rPr>
              <w:t>企业提供企业法人营业执照（其中银行、保险、石油石化、电力、电信行业接受分支机构投标，提供分支机构营业执照）；</w:t>
            </w:r>
          </w:p>
          <w:p w:rsidR="00B62BE3" w:rsidRDefault="00E56D62">
            <w:pPr>
              <w:spacing w:line="400" w:lineRule="exact"/>
            </w:pPr>
            <w:r>
              <w:rPr>
                <w:rFonts w:hint="eastAsia"/>
              </w:rPr>
              <w:t>事业单位提供事业单位法人证书；</w:t>
            </w:r>
          </w:p>
          <w:p w:rsidR="00B62BE3" w:rsidRDefault="00E56D62">
            <w:pPr>
              <w:spacing w:line="400" w:lineRule="exact"/>
            </w:pPr>
            <w:r>
              <w:rPr>
                <w:rFonts w:hint="eastAsia"/>
              </w:rPr>
              <w:t>非企业专业服务机构提供执业许可证等证明文件；</w:t>
            </w:r>
          </w:p>
          <w:p w:rsidR="00B62BE3" w:rsidRDefault="00E56D62">
            <w:pPr>
              <w:spacing w:line="400" w:lineRule="exact"/>
            </w:pPr>
            <w:r>
              <w:rPr>
                <w:rFonts w:hint="eastAsia"/>
              </w:rPr>
              <w:t>个体工商户提供个体工商户营业执照；</w:t>
            </w:r>
          </w:p>
          <w:p w:rsidR="00B62BE3" w:rsidRDefault="00E56D62">
            <w:pPr>
              <w:spacing w:line="400" w:lineRule="exact"/>
            </w:pPr>
            <w:r>
              <w:rPr>
                <w:rFonts w:hint="eastAsia"/>
              </w:rPr>
              <w:t>自然人提供自然人身份证。</w:t>
            </w:r>
          </w:p>
          <w:p w:rsidR="00B62BE3" w:rsidRDefault="00E56D62">
            <w:pPr>
              <w:spacing w:line="400" w:lineRule="exact"/>
              <w:rPr>
                <w:b/>
              </w:rPr>
            </w:pPr>
            <w:r>
              <w:rPr>
                <w:rFonts w:hint="eastAsia"/>
                <w:b/>
              </w:rPr>
              <w:t>供应商需将以上证明文件的扫描件放至谈判响应文件中。</w:t>
            </w:r>
          </w:p>
        </w:tc>
        <w:tc>
          <w:tcPr>
            <w:tcW w:w="2267" w:type="dxa"/>
            <w:tcBorders>
              <w:bottom w:val="single" w:sz="4" w:space="0" w:color="auto"/>
            </w:tcBorders>
            <w:vAlign w:val="center"/>
          </w:tcPr>
          <w:p w:rsidR="00B62BE3" w:rsidRDefault="00E56D62">
            <w:pPr>
              <w:adjustRightInd w:val="0"/>
              <w:snapToGrid w:val="0"/>
              <w:spacing w:line="360" w:lineRule="auto"/>
              <w:ind w:right="-10"/>
              <w:jc w:val="left"/>
              <w:rPr>
                <w:rFonts w:ascii="宋体" w:hAnsi="宋体"/>
                <w:szCs w:val="21"/>
              </w:rPr>
            </w:pPr>
            <w:r>
              <w:rPr>
                <w:rFonts w:ascii="宋体" w:hAnsi="宋体" w:hint="eastAsia"/>
                <w:bCs/>
                <w:szCs w:val="21"/>
              </w:rPr>
              <w:t>联合体投标的，联合体各方均须提供。</w:t>
            </w:r>
          </w:p>
        </w:tc>
      </w:tr>
      <w:tr w:rsidR="00B62BE3">
        <w:trPr>
          <w:cantSplit/>
          <w:trHeight w:val="930"/>
        </w:trPr>
        <w:tc>
          <w:tcPr>
            <w:tcW w:w="709" w:type="dxa"/>
            <w:tcBorders>
              <w:bottom w:val="single" w:sz="4" w:space="0" w:color="auto"/>
            </w:tcBorders>
            <w:vAlign w:val="center"/>
          </w:tcPr>
          <w:p w:rsidR="00B62BE3" w:rsidRDefault="00E56D62">
            <w:pPr>
              <w:adjustRightInd w:val="0"/>
              <w:snapToGrid w:val="0"/>
              <w:spacing w:line="360" w:lineRule="auto"/>
              <w:ind w:right="-10"/>
              <w:jc w:val="center"/>
              <w:rPr>
                <w:rFonts w:ascii="宋体" w:hAnsi="宋体"/>
                <w:szCs w:val="21"/>
              </w:rPr>
            </w:pPr>
            <w:r>
              <w:rPr>
                <w:rFonts w:ascii="宋体" w:hAnsi="宋体" w:hint="eastAsia"/>
                <w:szCs w:val="21"/>
              </w:rPr>
              <w:t>2</w:t>
            </w:r>
          </w:p>
        </w:tc>
        <w:tc>
          <w:tcPr>
            <w:tcW w:w="1998" w:type="dxa"/>
            <w:tcBorders>
              <w:bottom w:val="single" w:sz="4" w:space="0" w:color="auto"/>
            </w:tcBorders>
            <w:vAlign w:val="center"/>
          </w:tcPr>
          <w:p w:rsidR="00B62BE3" w:rsidRDefault="00E56D62">
            <w:pPr>
              <w:spacing w:line="360" w:lineRule="auto"/>
              <w:ind w:right="-10"/>
              <w:jc w:val="center"/>
              <w:rPr>
                <w:rFonts w:ascii="宋体" w:hAnsi="宋体"/>
                <w:szCs w:val="21"/>
              </w:rPr>
            </w:pPr>
            <w:r>
              <w:rPr>
                <w:rFonts w:ascii="宋体" w:hAnsi="宋体" w:hint="eastAsia"/>
                <w:szCs w:val="21"/>
              </w:rPr>
              <w:t>财务状况报告</w:t>
            </w:r>
          </w:p>
        </w:tc>
        <w:tc>
          <w:tcPr>
            <w:tcW w:w="3780" w:type="dxa"/>
            <w:tcBorders>
              <w:bottom w:val="single" w:sz="4" w:space="0" w:color="auto"/>
            </w:tcBorders>
            <w:vAlign w:val="center"/>
          </w:tcPr>
          <w:p w:rsidR="00B62BE3" w:rsidRDefault="00E56D62">
            <w:pPr>
              <w:spacing w:line="440" w:lineRule="exact"/>
              <w:ind w:right="-11"/>
            </w:pPr>
            <w:r>
              <w:rPr>
                <w:rFonts w:ascii="宋体" w:hAnsi="宋体" w:hint="eastAsia"/>
                <w:szCs w:val="21"/>
              </w:rPr>
              <w:t>指供应商上一年度或近期的财务报表﹝至少包含资产负债表和</w:t>
            </w:r>
            <w:r>
              <w:rPr>
                <w:rFonts w:ascii="宋体" w:hAnsi="宋体"/>
                <w:szCs w:val="21"/>
              </w:rPr>
              <w:t>损益表</w:t>
            </w:r>
            <w:r>
              <w:rPr>
                <w:rFonts w:ascii="宋体" w:hAnsi="宋体" w:hint="eastAsia"/>
                <w:szCs w:val="21"/>
              </w:rPr>
              <w:t>（利润表）﹞或者供应商</w:t>
            </w:r>
            <w:r>
              <w:rPr>
                <w:rFonts w:hint="eastAsia"/>
              </w:rPr>
              <w:t>基本开户银行出具的资信证明（</w:t>
            </w:r>
            <w:r>
              <w:rPr>
                <w:rFonts w:ascii="宋体" w:hAnsi="宋体" w:hint="eastAsia"/>
                <w:szCs w:val="21"/>
              </w:rPr>
              <w:t>个体工商户、农村承包经营户和自然人</w:t>
            </w:r>
            <w:r>
              <w:rPr>
                <w:rFonts w:hint="eastAsia"/>
              </w:rPr>
              <w:t>的资信证明提供任一银行均可，不要求基本开户银行）</w:t>
            </w:r>
          </w:p>
          <w:p w:rsidR="00B62BE3" w:rsidRDefault="00E56D62">
            <w:pPr>
              <w:spacing w:line="440" w:lineRule="exact"/>
              <w:rPr>
                <w:b/>
              </w:rPr>
            </w:pPr>
            <w:r>
              <w:rPr>
                <w:rFonts w:hint="eastAsia"/>
                <w:b/>
              </w:rPr>
              <w:t>供应商需将以上证明文件的扫描件放至谈判响应文件中。</w:t>
            </w:r>
          </w:p>
        </w:tc>
        <w:tc>
          <w:tcPr>
            <w:tcW w:w="2267" w:type="dxa"/>
            <w:tcBorders>
              <w:bottom w:val="single" w:sz="4" w:space="0" w:color="auto"/>
            </w:tcBorders>
            <w:vAlign w:val="center"/>
          </w:tcPr>
          <w:p w:rsidR="00B62BE3" w:rsidRDefault="00E56D62">
            <w:pPr>
              <w:adjustRightInd w:val="0"/>
              <w:snapToGrid w:val="0"/>
              <w:spacing w:line="360" w:lineRule="auto"/>
              <w:ind w:right="-10"/>
              <w:jc w:val="left"/>
              <w:rPr>
                <w:rFonts w:ascii="宋体" w:hAnsi="宋体"/>
                <w:bCs/>
                <w:szCs w:val="21"/>
              </w:rPr>
            </w:pPr>
            <w:r>
              <w:rPr>
                <w:rFonts w:ascii="宋体" w:hAnsi="宋体" w:hint="eastAsia"/>
                <w:bCs/>
                <w:szCs w:val="21"/>
              </w:rPr>
              <w:t>联合体投标的，联合体各方均须提供。</w:t>
            </w:r>
          </w:p>
        </w:tc>
      </w:tr>
      <w:tr w:rsidR="00B62BE3">
        <w:trPr>
          <w:cantSplit/>
          <w:trHeight w:val="930"/>
        </w:trPr>
        <w:tc>
          <w:tcPr>
            <w:tcW w:w="709" w:type="dxa"/>
            <w:tcBorders>
              <w:bottom w:val="single" w:sz="4" w:space="0" w:color="auto"/>
            </w:tcBorders>
            <w:vAlign w:val="center"/>
          </w:tcPr>
          <w:p w:rsidR="00B62BE3" w:rsidRDefault="00E56D62">
            <w:pPr>
              <w:adjustRightInd w:val="0"/>
              <w:snapToGrid w:val="0"/>
              <w:spacing w:line="360" w:lineRule="auto"/>
              <w:ind w:right="-10"/>
              <w:jc w:val="center"/>
              <w:rPr>
                <w:rFonts w:ascii="宋体" w:hAnsi="宋体"/>
                <w:szCs w:val="21"/>
              </w:rPr>
            </w:pPr>
            <w:r>
              <w:rPr>
                <w:rFonts w:ascii="宋体" w:hAnsi="宋体" w:hint="eastAsia"/>
                <w:szCs w:val="21"/>
              </w:rPr>
              <w:t>3</w:t>
            </w:r>
          </w:p>
        </w:tc>
        <w:tc>
          <w:tcPr>
            <w:tcW w:w="1998" w:type="dxa"/>
            <w:tcBorders>
              <w:bottom w:val="single" w:sz="4" w:space="0" w:color="auto"/>
            </w:tcBorders>
            <w:vAlign w:val="center"/>
          </w:tcPr>
          <w:p w:rsidR="00B62BE3" w:rsidRDefault="00E56D62">
            <w:pPr>
              <w:spacing w:line="360" w:lineRule="auto"/>
              <w:ind w:right="-10"/>
              <w:jc w:val="center"/>
              <w:rPr>
                <w:rFonts w:ascii="宋体" w:hAnsi="宋体"/>
                <w:szCs w:val="21"/>
              </w:rPr>
            </w:pPr>
            <w:r>
              <w:rPr>
                <w:rFonts w:ascii="宋体" w:hAnsi="宋体" w:hint="eastAsia"/>
                <w:szCs w:val="21"/>
              </w:rPr>
              <w:t>依法缴纳税收的相关材料</w:t>
            </w:r>
          </w:p>
        </w:tc>
        <w:tc>
          <w:tcPr>
            <w:tcW w:w="3780" w:type="dxa"/>
            <w:tcBorders>
              <w:bottom w:val="single" w:sz="4" w:space="0" w:color="auto"/>
            </w:tcBorders>
            <w:vAlign w:val="center"/>
          </w:tcPr>
          <w:p w:rsidR="00B62BE3" w:rsidRDefault="00E56D62">
            <w:pPr>
              <w:spacing w:line="440" w:lineRule="exact"/>
              <w:ind w:right="-11"/>
            </w:pPr>
            <w:r>
              <w:rPr>
                <w:rFonts w:ascii="宋体" w:hAnsi="宋体" w:hint="eastAsia"/>
                <w:szCs w:val="21"/>
              </w:rPr>
              <w:t>指供应商</w:t>
            </w:r>
            <w:r>
              <w:rPr>
                <w:rFonts w:hint="eastAsia"/>
              </w:rPr>
              <w:t>税务登记证（接受合一的证书）或者上一年度</w:t>
            </w:r>
            <w:r>
              <w:rPr>
                <w:rFonts w:ascii="宋体" w:hAnsi="宋体" w:hint="eastAsia"/>
                <w:szCs w:val="21"/>
              </w:rPr>
              <w:t>以来任意一个月缴纳的</w:t>
            </w:r>
            <w:r>
              <w:rPr>
                <w:rFonts w:hint="eastAsia"/>
              </w:rPr>
              <w:t>增值税或营业税或企业所得税的凭据。</w:t>
            </w:r>
          </w:p>
          <w:p w:rsidR="00B62BE3" w:rsidRDefault="00E56D62">
            <w:pPr>
              <w:spacing w:line="440" w:lineRule="exact"/>
              <w:rPr>
                <w:b/>
              </w:rPr>
            </w:pPr>
            <w:r>
              <w:rPr>
                <w:rFonts w:hint="eastAsia"/>
                <w:b/>
              </w:rPr>
              <w:t>供应商需将以上证明文件的扫描件放至谈判响应文件中。</w:t>
            </w:r>
          </w:p>
        </w:tc>
        <w:tc>
          <w:tcPr>
            <w:tcW w:w="2267" w:type="dxa"/>
            <w:vMerge w:val="restart"/>
            <w:vAlign w:val="center"/>
          </w:tcPr>
          <w:p w:rsidR="00B62BE3" w:rsidRDefault="00E56D62">
            <w:pPr>
              <w:adjustRightInd w:val="0"/>
              <w:snapToGrid w:val="0"/>
              <w:spacing w:line="360" w:lineRule="auto"/>
              <w:ind w:right="-10"/>
              <w:jc w:val="left"/>
            </w:pPr>
            <w:r>
              <w:rPr>
                <w:rFonts w:hint="eastAsia"/>
              </w:rPr>
              <w:t>若属于依法免税或者不需要缴纳社会保障资金的供应商，也可提供相应文件证明其依法免税或者不需要缴</w:t>
            </w:r>
            <w:r>
              <w:rPr>
                <w:rFonts w:hint="eastAsia"/>
              </w:rPr>
              <w:lastRenderedPageBreak/>
              <w:t>纳社会保障资金。</w:t>
            </w:r>
          </w:p>
          <w:p w:rsidR="00B62BE3" w:rsidRDefault="00E56D62">
            <w:pPr>
              <w:adjustRightInd w:val="0"/>
              <w:snapToGrid w:val="0"/>
              <w:spacing w:line="360" w:lineRule="auto"/>
              <w:ind w:right="-10"/>
              <w:jc w:val="left"/>
              <w:rPr>
                <w:rFonts w:ascii="宋体" w:hAnsi="宋体"/>
                <w:bCs/>
                <w:szCs w:val="21"/>
              </w:rPr>
            </w:pPr>
            <w:r>
              <w:rPr>
                <w:rFonts w:ascii="宋体" w:hAnsi="宋体" w:hint="eastAsia"/>
                <w:bCs/>
                <w:szCs w:val="21"/>
              </w:rPr>
              <w:t>联合体投标的，联合体各方均须提供。</w:t>
            </w:r>
          </w:p>
        </w:tc>
      </w:tr>
      <w:tr w:rsidR="00B62BE3">
        <w:trPr>
          <w:cantSplit/>
          <w:trHeight w:val="930"/>
        </w:trPr>
        <w:tc>
          <w:tcPr>
            <w:tcW w:w="709" w:type="dxa"/>
            <w:tcBorders>
              <w:bottom w:val="single" w:sz="4" w:space="0" w:color="auto"/>
            </w:tcBorders>
            <w:vAlign w:val="center"/>
          </w:tcPr>
          <w:p w:rsidR="00B62BE3" w:rsidRDefault="00E56D62">
            <w:pPr>
              <w:adjustRightInd w:val="0"/>
              <w:snapToGrid w:val="0"/>
              <w:spacing w:line="360" w:lineRule="auto"/>
              <w:ind w:right="-10"/>
              <w:jc w:val="center"/>
              <w:rPr>
                <w:rFonts w:ascii="宋体" w:hAnsi="宋体"/>
                <w:szCs w:val="21"/>
              </w:rPr>
            </w:pPr>
            <w:r>
              <w:rPr>
                <w:rFonts w:ascii="宋体" w:hAnsi="宋体" w:hint="eastAsia"/>
                <w:szCs w:val="21"/>
              </w:rPr>
              <w:lastRenderedPageBreak/>
              <w:t>4</w:t>
            </w:r>
          </w:p>
        </w:tc>
        <w:tc>
          <w:tcPr>
            <w:tcW w:w="1998" w:type="dxa"/>
            <w:tcBorders>
              <w:bottom w:val="single" w:sz="4" w:space="0" w:color="auto"/>
            </w:tcBorders>
            <w:vAlign w:val="center"/>
          </w:tcPr>
          <w:p w:rsidR="00B62BE3" w:rsidRDefault="00E56D62">
            <w:pPr>
              <w:spacing w:line="360" w:lineRule="auto"/>
              <w:ind w:right="-10"/>
              <w:jc w:val="center"/>
              <w:rPr>
                <w:rFonts w:ascii="宋体" w:hAnsi="宋体"/>
                <w:szCs w:val="21"/>
              </w:rPr>
            </w:pPr>
            <w:r>
              <w:rPr>
                <w:rFonts w:ascii="宋体" w:hAnsi="宋体" w:hint="eastAsia"/>
                <w:szCs w:val="21"/>
              </w:rPr>
              <w:t>依法缴纳社会保障资金的相关材料</w:t>
            </w:r>
          </w:p>
        </w:tc>
        <w:tc>
          <w:tcPr>
            <w:tcW w:w="3780" w:type="dxa"/>
            <w:tcBorders>
              <w:bottom w:val="single" w:sz="4" w:space="0" w:color="auto"/>
            </w:tcBorders>
            <w:vAlign w:val="center"/>
          </w:tcPr>
          <w:p w:rsidR="00B62BE3" w:rsidRDefault="00E56D62">
            <w:pPr>
              <w:spacing w:line="400" w:lineRule="exact"/>
              <w:ind w:right="-11"/>
              <w:rPr>
                <w:rFonts w:ascii="宋体" w:hAnsi="宋体"/>
                <w:szCs w:val="21"/>
              </w:rPr>
            </w:pPr>
            <w:r>
              <w:rPr>
                <w:rFonts w:ascii="宋体" w:hAnsi="宋体" w:hint="eastAsia"/>
                <w:szCs w:val="21"/>
              </w:rPr>
              <w:t>指供应商上一年度以来任意一个月缴纳社会保险的凭据（专用收据或社会保险缴纳清单）。个体工商户、农村承包经营户和自然人也可提供其经营者（自然人即其本人）上一年度以来任意一个月缴纳社会保险的凭据（专用收据或社会保险缴纳清单），如其经营者（自然人即其本人）已达到退休年龄的本项资料无需提供。</w:t>
            </w:r>
          </w:p>
          <w:p w:rsidR="00B62BE3" w:rsidRDefault="00E56D62">
            <w:pPr>
              <w:spacing w:line="380" w:lineRule="exact"/>
              <w:rPr>
                <w:b/>
              </w:rPr>
            </w:pPr>
            <w:r>
              <w:rPr>
                <w:rFonts w:hint="eastAsia"/>
                <w:b/>
              </w:rPr>
              <w:t>供应商需将以上证明文件的扫描件放至谈判响应文件中。</w:t>
            </w:r>
          </w:p>
        </w:tc>
        <w:tc>
          <w:tcPr>
            <w:tcW w:w="2267" w:type="dxa"/>
            <w:vMerge/>
            <w:tcBorders>
              <w:bottom w:val="single" w:sz="4" w:space="0" w:color="auto"/>
            </w:tcBorders>
            <w:vAlign w:val="center"/>
          </w:tcPr>
          <w:p w:rsidR="00B62BE3" w:rsidRDefault="00B62BE3">
            <w:pPr>
              <w:adjustRightInd w:val="0"/>
              <w:snapToGrid w:val="0"/>
              <w:spacing w:line="360" w:lineRule="auto"/>
              <w:ind w:right="-10"/>
              <w:jc w:val="left"/>
              <w:rPr>
                <w:rFonts w:ascii="宋体" w:hAnsi="宋体"/>
                <w:bCs/>
                <w:szCs w:val="21"/>
              </w:rPr>
            </w:pPr>
          </w:p>
        </w:tc>
      </w:tr>
      <w:tr w:rsidR="00B62BE3">
        <w:trPr>
          <w:cantSplit/>
          <w:trHeight w:val="930"/>
        </w:trPr>
        <w:tc>
          <w:tcPr>
            <w:tcW w:w="709" w:type="dxa"/>
            <w:tcBorders>
              <w:bottom w:val="single" w:sz="4" w:space="0" w:color="auto"/>
            </w:tcBorders>
            <w:vAlign w:val="center"/>
          </w:tcPr>
          <w:p w:rsidR="00B62BE3" w:rsidRDefault="00E56D62">
            <w:pPr>
              <w:adjustRightInd w:val="0"/>
              <w:snapToGrid w:val="0"/>
              <w:spacing w:line="360" w:lineRule="auto"/>
              <w:ind w:right="-10"/>
              <w:jc w:val="center"/>
              <w:rPr>
                <w:rFonts w:ascii="宋体" w:hAnsi="宋体"/>
                <w:szCs w:val="21"/>
              </w:rPr>
            </w:pPr>
            <w:r>
              <w:rPr>
                <w:rFonts w:ascii="宋体" w:hAnsi="宋体" w:hint="eastAsia"/>
                <w:szCs w:val="21"/>
              </w:rPr>
              <w:lastRenderedPageBreak/>
              <w:t>5</w:t>
            </w:r>
          </w:p>
        </w:tc>
        <w:tc>
          <w:tcPr>
            <w:tcW w:w="1998" w:type="dxa"/>
            <w:tcBorders>
              <w:bottom w:val="single" w:sz="4" w:space="0" w:color="auto"/>
            </w:tcBorders>
            <w:vAlign w:val="center"/>
          </w:tcPr>
          <w:p w:rsidR="00B62BE3" w:rsidRDefault="00E56D62">
            <w:pPr>
              <w:spacing w:line="360" w:lineRule="auto"/>
              <w:ind w:right="-10"/>
              <w:jc w:val="center"/>
              <w:rPr>
                <w:rFonts w:ascii="宋体" w:hAnsi="宋体"/>
                <w:szCs w:val="21"/>
              </w:rPr>
            </w:pPr>
            <w:r>
              <w:rPr>
                <w:rFonts w:ascii="宋体" w:hAnsi="宋体" w:hint="eastAsia"/>
                <w:szCs w:val="21"/>
              </w:rPr>
              <w:t>具备履行合同所必须的设备和专业技术能力的证明材料</w:t>
            </w:r>
          </w:p>
        </w:tc>
        <w:tc>
          <w:tcPr>
            <w:tcW w:w="3780" w:type="dxa"/>
            <w:tcBorders>
              <w:bottom w:val="single" w:sz="4" w:space="0" w:color="auto"/>
            </w:tcBorders>
            <w:vAlign w:val="center"/>
          </w:tcPr>
          <w:p w:rsidR="00B62BE3" w:rsidRDefault="00E56D62">
            <w:pPr>
              <w:spacing w:line="400" w:lineRule="exact"/>
              <w:ind w:right="-11"/>
              <w:jc w:val="left"/>
              <w:rPr>
                <w:rFonts w:ascii="宋体" w:hAnsi="宋体"/>
                <w:szCs w:val="21"/>
              </w:rPr>
            </w:pPr>
            <w:r>
              <w:rPr>
                <w:rFonts w:ascii="宋体" w:hAnsi="宋体" w:hint="eastAsia"/>
                <w:szCs w:val="21"/>
              </w:rPr>
              <w:t>如场所照片或技术人员名单。</w:t>
            </w:r>
          </w:p>
          <w:p w:rsidR="00B62BE3" w:rsidRDefault="00E56D62">
            <w:pPr>
              <w:spacing w:line="400" w:lineRule="exact"/>
              <w:rPr>
                <w:b/>
              </w:rPr>
            </w:pPr>
            <w:r>
              <w:rPr>
                <w:rFonts w:hint="eastAsia"/>
                <w:b/>
              </w:rPr>
              <w:t>供应商需将以上证明文件的扫描件放至谈判响应文件中。</w:t>
            </w:r>
          </w:p>
        </w:tc>
        <w:tc>
          <w:tcPr>
            <w:tcW w:w="2267" w:type="dxa"/>
            <w:tcBorders>
              <w:bottom w:val="single" w:sz="4" w:space="0" w:color="auto"/>
            </w:tcBorders>
            <w:vAlign w:val="center"/>
          </w:tcPr>
          <w:p w:rsidR="00B62BE3" w:rsidRDefault="00E56D62">
            <w:pPr>
              <w:adjustRightInd w:val="0"/>
              <w:snapToGrid w:val="0"/>
              <w:spacing w:line="360" w:lineRule="auto"/>
              <w:ind w:right="-10"/>
              <w:jc w:val="left"/>
              <w:rPr>
                <w:rFonts w:ascii="宋体" w:hAnsi="宋体"/>
                <w:bCs/>
                <w:szCs w:val="21"/>
              </w:rPr>
            </w:pPr>
            <w:r>
              <w:rPr>
                <w:rFonts w:ascii="宋体" w:hAnsi="宋体" w:hint="eastAsia"/>
                <w:bCs/>
                <w:szCs w:val="21"/>
              </w:rPr>
              <w:t>联合体投标的，联合体各方均须提供。</w:t>
            </w:r>
          </w:p>
        </w:tc>
      </w:tr>
      <w:tr w:rsidR="00B62BE3">
        <w:trPr>
          <w:cantSplit/>
          <w:trHeight w:val="930"/>
        </w:trPr>
        <w:tc>
          <w:tcPr>
            <w:tcW w:w="709" w:type="dxa"/>
            <w:tcBorders>
              <w:bottom w:val="single" w:sz="4" w:space="0" w:color="auto"/>
            </w:tcBorders>
            <w:vAlign w:val="center"/>
          </w:tcPr>
          <w:p w:rsidR="00B62BE3" w:rsidRDefault="00E56D62">
            <w:pPr>
              <w:adjustRightInd w:val="0"/>
              <w:snapToGrid w:val="0"/>
              <w:spacing w:line="360" w:lineRule="auto"/>
              <w:ind w:right="-10"/>
              <w:jc w:val="center"/>
              <w:rPr>
                <w:rFonts w:ascii="宋体" w:hAnsi="宋体"/>
                <w:szCs w:val="21"/>
              </w:rPr>
            </w:pPr>
            <w:r>
              <w:rPr>
                <w:rFonts w:ascii="宋体" w:hAnsi="宋体" w:hint="eastAsia"/>
                <w:szCs w:val="21"/>
              </w:rPr>
              <w:t>6</w:t>
            </w:r>
          </w:p>
        </w:tc>
        <w:tc>
          <w:tcPr>
            <w:tcW w:w="1998" w:type="dxa"/>
            <w:tcBorders>
              <w:bottom w:val="single" w:sz="4" w:space="0" w:color="auto"/>
            </w:tcBorders>
            <w:vAlign w:val="center"/>
          </w:tcPr>
          <w:p w:rsidR="00B62BE3" w:rsidRDefault="00E56D62">
            <w:pPr>
              <w:spacing w:line="360" w:lineRule="auto"/>
              <w:ind w:right="-10"/>
              <w:jc w:val="center"/>
              <w:rPr>
                <w:rFonts w:ascii="宋体" w:hAnsi="宋体"/>
                <w:szCs w:val="21"/>
              </w:rPr>
            </w:pPr>
            <w:r>
              <w:rPr>
                <w:rFonts w:ascii="宋体" w:hAnsi="宋体" w:hint="eastAsia"/>
                <w:szCs w:val="21"/>
              </w:rPr>
              <w:t>书面声明</w:t>
            </w:r>
          </w:p>
        </w:tc>
        <w:tc>
          <w:tcPr>
            <w:tcW w:w="3780" w:type="dxa"/>
            <w:tcBorders>
              <w:bottom w:val="single" w:sz="4" w:space="0" w:color="auto"/>
            </w:tcBorders>
            <w:vAlign w:val="center"/>
          </w:tcPr>
          <w:p w:rsidR="00B62BE3" w:rsidRDefault="00E56D62">
            <w:pPr>
              <w:spacing w:line="400" w:lineRule="exact"/>
              <w:rPr>
                <w:b/>
              </w:rPr>
            </w:pPr>
            <w:r>
              <w:rPr>
                <w:rFonts w:ascii="宋体" w:hAnsi="宋体" w:hint="eastAsia"/>
                <w:szCs w:val="21"/>
              </w:rPr>
              <w:t>供应商参加政府采购活动（以开启时间为准）前3年内在经营活动中没有重大违法记录以及本项目开启时未</w:t>
            </w:r>
            <w:r>
              <w:rPr>
                <w:rFonts w:ascii="宋体" w:hAnsi="宋体" w:hint="eastAsia"/>
                <w:color w:val="000000"/>
              </w:rPr>
              <w:t>被禁止参加本项目所在地的政府采购活动</w:t>
            </w:r>
            <w:r>
              <w:rPr>
                <w:rFonts w:ascii="宋体" w:hAnsi="宋体" w:hint="eastAsia"/>
                <w:szCs w:val="21"/>
              </w:rPr>
              <w:t>的书面声明。</w:t>
            </w:r>
            <w:r>
              <w:rPr>
                <w:rFonts w:ascii="宋体" w:hAnsi="宋体" w:hint="eastAsia"/>
                <w:b/>
                <w:szCs w:val="21"/>
              </w:rPr>
              <w:t>（自行出具，需加盖供应商公章）</w:t>
            </w:r>
          </w:p>
        </w:tc>
        <w:tc>
          <w:tcPr>
            <w:tcW w:w="2267" w:type="dxa"/>
            <w:tcBorders>
              <w:bottom w:val="single" w:sz="4" w:space="0" w:color="auto"/>
            </w:tcBorders>
            <w:vAlign w:val="center"/>
          </w:tcPr>
          <w:p w:rsidR="00B62BE3" w:rsidRDefault="00E56D62">
            <w:pPr>
              <w:adjustRightInd w:val="0"/>
              <w:snapToGrid w:val="0"/>
              <w:spacing w:line="360" w:lineRule="auto"/>
              <w:ind w:right="-10"/>
              <w:rPr>
                <w:rFonts w:ascii="宋体" w:hAnsi="宋体"/>
                <w:color w:val="000000"/>
              </w:rPr>
            </w:pPr>
            <w:r>
              <w:rPr>
                <w:rFonts w:ascii="宋体" w:hAnsi="宋体" w:hint="eastAsia"/>
                <w:szCs w:val="21"/>
              </w:rPr>
              <w:t>重大违法记录</w:t>
            </w:r>
            <w:r>
              <w:rPr>
                <w:rFonts w:ascii="宋体" w:hAnsi="宋体" w:hint="eastAsia"/>
                <w:color w:val="000000"/>
              </w:rPr>
              <w:t>是指供应商因违法经营受到刑事处罚或者责令停产停业、吊销许可证或者执照、较大数额罚款等行政处罚。</w:t>
            </w:r>
          </w:p>
          <w:p w:rsidR="00B62BE3" w:rsidRDefault="00E56D62">
            <w:pPr>
              <w:adjustRightInd w:val="0"/>
              <w:snapToGrid w:val="0"/>
              <w:spacing w:line="360" w:lineRule="auto"/>
              <w:ind w:right="-10"/>
              <w:jc w:val="left"/>
              <w:rPr>
                <w:rFonts w:ascii="宋体" w:hAnsi="宋体"/>
                <w:bCs/>
                <w:szCs w:val="21"/>
              </w:rPr>
            </w:pPr>
            <w:r>
              <w:rPr>
                <w:rFonts w:ascii="宋体" w:hAnsi="宋体" w:hint="eastAsia"/>
                <w:bCs/>
                <w:szCs w:val="21"/>
              </w:rPr>
              <w:t>联合体投标的，声明需落款联合体。</w:t>
            </w:r>
          </w:p>
        </w:tc>
      </w:tr>
      <w:tr w:rsidR="00B62BE3">
        <w:trPr>
          <w:cantSplit/>
          <w:trHeight w:val="1486"/>
        </w:trPr>
        <w:tc>
          <w:tcPr>
            <w:tcW w:w="709" w:type="dxa"/>
            <w:vAlign w:val="center"/>
          </w:tcPr>
          <w:p w:rsidR="00B62BE3" w:rsidRDefault="00E56D62">
            <w:pPr>
              <w:adjustRightInd w:val="0"/>
              <w:snapToGrid w:val="0"/>
              <w:spacing w:line="360" w:lineRule="auto"/>
              <w:ind w:right="-10"/>
              <w:jc w:val="center"/>
              <w:rPr>
                <w:rFonts w:ascii="宋体" w:hAnsi="宋体"/>
                <w:sz w:val="24"/>
              </w:rPr>
            </w:pPr>
            <w:r>
              <w:rPr>
                <w:rFonts w:ascii="宋体" w:hAnsi="宋体" w:hint="eastAsia"/>
                <w:sz w:val="24"/>
              </w:rPr>
              <w:t>7</w:t>
            </w:r>
          </w:p>
        </w:tc>
        <w:tc>
          <w:tcPr>
            <w:tcW w:w="1998" w:type="dxa"/>
            <w:vAlign w:val="center"/>
          </w:tcPr>
          <w:p w:rsidR="00B62BE3" w:rsidRDefault="00E56D62">
            <w:pPr>
              <w:spacing w:after="50" w:line="360" w:lineRule="auto"/>
              <w:ind w:right="-10"/>
              <w:jc w:val="center"/>
              <w:rPr>
                <w:rFonts w:ascii="宋体" w:hAnsi="宋体"/>
                <w:szCs w:val="21"/>
              </w:rPr>
            </w:pPr>
            <w:r>
              <w:rPr>
                <w:rFonts w:ascii="宋体" w:hAnsi="宋体" w:hint="eastAsia"/>
                <w:szCs w:val="21"/>
              </w:rPr>
              <w:t>联合体投标</w:t>
            </w:r>
          </w:p>
        </w:tc>
        <w:tc>
          <w:tcPr>
            <w:tcW w:w="3780" w:type="dxa"/>
            <w:vAlign w:val="center"/>
          </w:tcPr>
          <w:p w:rsidR="00B62BE3" w:rsidRDefault="00E56D62">
            <w:pPr>
              <w:spacing w:after="50" w:line="360" w:lineRule="auto"/>
              <w:ind w:right="-10"/>
              <w:jc w:val="center"/>
              <w:rPr>
                <w:rFonts w:ascii="宋体" w:hAnsi="宋体"/>
                <w:sz w:val="24"/>
                <w:szCs w:val="28"/>
              </w:rPr>
            </w:pPr>
            <w:r>
              <w:rPr>
                <w:rFonts w:ascii="宋体" w:hAnsi="宋体" w:hint="eastAsia"/>
                <w:szCs w:val="21"/>
              </w:rPr>
              <w:t>符合谈判文件要求</w:t>
            </w:r>
          </w:p>
        </w:tc>
        <w:tc>
          <w:tcPr>
            <w:tcW w:w="2267" w:type="dxa"/>
            <w:vAlign w:val="center"/>
          </w:tcPr>
          <w:p w:rsidR="00B62BE3" w:rsidRDefault="00E56D62">
            <w:pPr>
              <w:adjustRightInd w:val="0"/>
              <w:snapToGrid w:val="0"/>
              <w:spacing w:line="360" w:lineRule="auto"/>
              <w:ind w:right="-10"/>
              <w:jc w:val="left"/>
              <w:rPr>
                <w:rFonts w:ascii="宋体" w:hAnsi="宋体"/>
                <w:sz w:val="24"/>
              </w:rPr>
            </w:pPr>
            <w:r>
              <w:rPr>
                <w:rFonts w:ascii="宋体" w:hAnsi="宋体" w:hint="eastAsia"/>
                <w:sz w:val="24"/>
              </w:rPr>
              <w:t xml:space="preserve"> </w:t>
            </w:r>
            <w:r>
              <w:rPr>
                <w:rFonts w:ascii="宋体" w:hAnsi="宋体" w:hint="eastAsia"/>
                <w:szCs w:val="21"/>
              </w:rPr>
              <w:t>若接受联合体投标，需在响应文件中提供盖章齐全的联合体协议</w:t>
            </w:r>
          </w:p>
        </w:tc>
      </w:tr>
      <w:tr w:rsidR="00B62BE3">
        <w:trPr>
          <w:cantSplit/>
          <w:trHeight w:val="1111"/>
        </w:trPr>
        <w:tc>
          <w:tcPr>
            <w:tcW w:w="709" w:type="dxa"/>
            <w:vAlign w:val="center"/>
          </w:tcPr>
          <w:p w:rsidR="00B62BE3" w:rsidRDefault="00E56D62">
            <w:pPr>
              <w:adjustRightInd w:val="0"/>
              <w:snapToGrid w:val="0"/>
              <w:spacing w:line="360" w:lineRule="auto"/>
              <w:ind w:right="-10"/>
              <w:jc w:val="center"/>
              <w:rPr>
                <w:rFonts w:ascii="宋体" w:hAnsi="宋体"/>
                <w:sz w:val="24"/>
              </w:rPr>
            </w:pPr>
            <w:r>
              <w:rPr>
                <w:rFonts w:ascii="宋体" w:hAnsi="宋体" w:hint="eastAsia"/>
                <w:sz w:val="24"/>
              </w:rPr>
              <w:t>8</w:t>
            </w:r>
          </w:p>
        </w:tc>
        <w:tc>
          <w:tcPr>
            <w:tcW w:w="1998" w:type="dxa"/>
            <w:vAlign w:val="center"/>
          </w:tcPr>
          <w:p w:rsidR="00B62BE3" w:rsidRDefault="00E56D62">
            <w:pPr>
              <w:spacing w:line="400" w:lineRule="exact"/>
              <w:ind w:right="-11"/>
              <w:jc w:val="center"/>
              <w:rPr>
                <w:rFonts w:ascii="宋体" w:hAnsi="宋体"/>
                <w:szCs w:val="21"/>
              </w:rPr>
            </w:pPr>
            <w:r>
              <w:rPr>
                <w:rFonts w:ascii="宋体" w:hAnsi="宋体" w:hint="eastAsia"/>
                <w:szCs w:val="21"/>
              </w:rPr>
              <w:t>是否专门面向中小微型企业</w:t>
            </w:r>
          </w:p>
        </w:tc>
        <w:tc>
          <w:tcPr>
            <w:tcW w:w="3780" w:type="dxa"/>
            <w:vAlign w:val="center"/>
          </w:tcPr>
          <w:p w:rsidR="00B62BE3" w:rsidRDefault="00E56D62">
            <w:pPr>
              <w:spacing w:line="400" w:lineRule="exact"/>
              <w:ind w:right="-10"/>
              <w:jc w:val="center"/>
              <w:rPr>
                <w:rFonts w:ascii="宋体" w:hAnsi="宋体"/>
                <w:szCs w:val="21"/>
              </w:rPr>
            </w:pPr>
            <w:r>
              <w:rPr>
                <w:rFonts w:ascii="宋体" w:hAnsi="宋体" w:hint="eastAsia"/>
                <w:szCs w:val="21"/>
              </w:rPr>
              <w:t>符合谈判文件要求</w:t>
            </w:r>
          </w:p>
        </w:tc>
        <w:tc>
          <w:tcPr>
            <w:tcW w:w="2267" w:type="dxa"/>
            <w:vAlign w:val="center"/>
          </w:tcPr>
          <w:p w:rsidR="00B62BE3" w:rsidRDefault="00B62BE3">
            <w:pPr>
              <w:adjustRightInd w:val="0"/>
              <w:snapToGrid w:val="0"/>
              <w:spacing w:line="360" w:lineRule="auto"/>
              <w:ind w:right="-10"/>
              <w:jc w:val="left"/>
              <w:rPr>
                <w:rFonts w:ascii="宋体" w:hAnsi="宋体"/>
                <w:szCs w:val="21"/>
              </w:rPr>
            </w:pPr>
          </w:p>
        </w:tc>
      </w:tr>
      <w:tr w:rsidR="00B62BE3">
        <w:trPr>
          <w:cantSplit/>
          <w:trHeight w:val="580"/>
        </w:trPr>
        <w:tc>
          <w:tcPr>
            <w:tcW w:w="709" w:type="dxa"/>
            <w:vAlign w:val="center"/>
          </w:tcPr>
          <w:p w:rsidR="00B62BE3" w:rsidRDefault="00E56D62">
            <w:pPr>
              <w:adjustRightInd w:val="0"/>
              <w:snapToGrid w:val="0"/>
              <w:spacing w:line="360" w:lineRule="auto"/>
              <w:ind w:right="-10"/>
              <w:jc w:val="center"/>
              <w:rPr>
                <w:rFonts w:ascii="宋体" w:hAnsi="宋体"/>
                <w:sz w:val="24"/>
              </w:rPr>
            </w:pPr>
            <w:r>
              <w:rPr>
                <w:rFonts w:ascii="宋体" w:hAnsi="宋体" w:hint="eastAsia"/>
                <w:sz w:val="24"/>
              </w:rPr>
              <w:t>9</w:t>
            </w:r>
          </w:p>
        </w:tc>
        <w:tc>
          <w:tcPr>
            <w:tcW w:w="1998" w:type="dxa"/>
            <w:vAlign w:val="center"/>
          </w:tcPr>
          <w:p w:rsidR="00B62BE3" w:rsidRDefault="00E56D62">
            <w:pPr>
              <w:spacing w:after="50" w:line="360" w:lineRule="auto"/>
              <w:ind w:right="-10"/>
              <w:jc w:val="center"/>
              <w:rPr>
                <w:rFonts w:ascii="宋体" w:hAnsi="宋体"/>
                <w:bCs/>
                <w:szCs w:val="21"/>
              </w:rPr>
            </w:pPr>
            <w:r>
              <w:rPr>
                <w:rFonts w:ascii="宋体" w:hAnsi="宋体" w:hint="eastAsia"/>
                <w:bCs/>
                <w:szCs w:val="21"/>
              </w:rPr>
              <w:t>近三年无行贿犯罪行为承诺书</w:t>
            </w:r>
          </w:p>
        </w:tc>
        <w:tc>
          <w:tcPr>
            <w:tcW w:w="3780" w:type="dxa"/>
            <w:vAlign w:val="center"/>
          </w:tcPr>
          <w:p w:rsidR="00B62BE3" w:rsidRDefault="00E56D62">
            <w:pPr>
              <w:spacing w:line="400" w:lineRule="exact"/>
              <w:ind w:right="-11"/>
              <w:jc w:val="left"/>
              <w:rPr>
                <w:rFonts w:ascii="宋体" w:hAnsi="宋体"/>
                <w:bCs/>
                <w:szCs w:val="21"/>
              </w:rPr>
            </w:pPr>
            <w:r>
              <w:rPr>
                <w:rFonts w:ascii="宋体" w:hAnsi="宋体" w:hint="eastAsia"/>
                <w:bCs/>
                <w:szCs w:val="21"/>
              </w:rPr>
              <w:t>供应商需按照本文件规定的格式自行出具《近三年无行贿犯罪行为承诺书》</w:t>
            </w:r>
          </w:p>
          <w:p w:rsidR="00B62BE3" w:rsidRDefault="00E56D62">
            <w:pPr>
              <w:spacing w:line="400" w:lineRule="exact"/>
              <w:ind w:right="-11"/>
              <w:jc w:val="left"/>
              <w:rPr>
                <w:rFonts w:ascii="宋体" w:hAnsi="宋体"/>
                <w:b/>
                <w:bCs/>
                <w:szCs w:val="21"/>
              </w:rPr>
            </w:pPr>
            <w:r>
              <w:rPr>
                <w:rFonts w:ascii="宋体" w:hAnsi="宋体" w:hint="eastAsia"/>
                <w:b/>
                <w:bCs/>
                <w:szCs w:val="21"/>
              </w:rPr>
              <w:t>需加盖供应商公章及其法定代表人章</w:t>
            </w:r>
          </w:p>
        </w:tc>
        <w:tc>
          <w:tcPr>
            <w:tcW w:w="2267" w:type="dxa"/>
            <w:vAlign w:val="center"/>
          </w:tcPr>
          <w:p w:rsidR="00B62BE3" w:rsidRDefault="00E56D62">
            <w:pPr>
              <w:adjustRightInd w:val="0"/>
              <w:snapToGrid w:val="0"/>
              <w:spacing w:line="360" w:lineRule="auto"/>
              <w:ind w:right="-10"/>
              <w:jc w:val="left"/>
              <w:rPr>
                <w:rFonts w:ascii="宋体" w:hAnsi="宋体"/>
                <w:szCs w:val="21"/>
              </w:rPr>
            </w:pPr>
            <w:r>
              <w:rPr>
                <w:rFonts w:ascii="宋体" w:hAnsi="宋体" w:hint="eastAsia"/>
                <w:bCs/>
                <w:szCs w:val="21"/>
              </w:rPr>
              <w:t>联合体投标的，承诺书需落款联合体</w:t>
            </w:r>
          </w:p>
        </w:tc>
      </w:tr>
      <w:tr w:rsidR="00B62BE3">
        <w:trPr>
          <w:cantSplit/>
          <w:trHeight w:val="1150"/>
        </w:trPr>
        <w:tc>
          <w:tcPr>
            <w:tcW w:w="709" w:type="dxa"/>
            <w:vAlign w:val="center"/>
          </w:tcPr>
          <w:p w:rsidR="00B62BE3" w:rsidRDefault="00E56D62">
            <w:pPr>
              <w:adjustRightInd w:val="0"/>
              <w:snapToGrid w:val="0"/>
              <w:spacing w:line="360" w:lineRule="exact"/>
              <w:ind w:right="-11"/>
              <w:jc w:val="center"/>
              <w:rPr>
                <w:rFonts w:ascii="宋体" w:hAnsi="宋体"/>
                <w:sz w:val="24"/>
              </w:rPr>
            </w:pPr>
            <w:r>
              <w:rPr>
                <w:rFonts w:ascii="宋体" w:hAnsi="宋体" w:hint="eastAsia"/>
                <w:sz w:val="24"/>
              </w:rPr>
              <w:lastRenderedPageBreak/>
              <w:t>10</w:t>
            </w:r>
          </w:p>
        </w:tc>
        <w:tc>
          <w:tcPr>
            <w:tcW w:w="1998" w:type="dxa"/>
            <w:vAlign w:val="center"/>
          </w:tcPr>
          <w:p w:rsidR="00B62BE3" w:rsidRDefault="00E56D62">
            <w:pPr>
              <w:spacing w:line="360" w:lineRule="exact"/>
              <w:ind w:right="-11"/>
              <w:jc w:val="center"/>
              <w:rPr>
                <w:rFonts w:ascii="宋体" w:hAnsi="宋体"/>
                <w:szCs w:val="21"/>
              </w:rPr>
            </w:pPr>
            <w:r>
              <w:rPr>
                <w:rFonts w:ascii="宋体" w:hAnsi="宋体" w:hint="eastAsia"/>
                <w:szCs w:val="21"/>
              </w:rPr>
              <w:t>标书规范性</w:t>
            </w:r>
          </w:p>
        </w:tc>
        <w:tc>
          <w:tcPr>
            <w:tcW w:w="3780" w:type="dxa"/>
            <w:vAlign w:val="center"/>
          </w:tcPr>
          <w:p w:rsidR="00B62BE3" w:rsidRDefault="00E56D62">
            <w:pPr>
              <w:spacing w:line="360" w:lineRule="exact"/>
              <w:ind w:right="-11"/>
              <w:jc w:val="center"/>
              <w:rPr>
                <w:rFonts w:ascii="宋体" w:hAnsi="宋体"/>
                <w:sz w:val="24"/>
                <w:szCs w:val="28"/>
              </w:rPr>
            </w:pPr>
            <w:r>
              <w:rPr>
                <w:rFonts w:ascii="宋体" w:hAnsi="宋体" w:hint="eastAsia"/>
                <w:szCs w:val="21"/>
              </w:rPr>
              <w:t>符合谈判文件要求（按照规定的要求进行编制和签署）</w:t>
            </w:r>
          </w:p>
        </w:tc>
        <w:tc>
          <w:tcPr>
            <w:tcW w:w="2267" w:type="dxa"/>
            <w:vAlign w:val="center"/>
          </w:tcPr>
          <w:p w:rsidR="00B62BE3" w:rsidRDefault="00E56D62">
            <w:pPr>
              <w:adjustRightInd w:val="0"/>
              <w:snapToGrid w:val="0"/>
              <w:spacing w:line="360" w:lineRule="exact"/>
              <w:ind w:right="-11"/>
              <w:jc w:val="left"/>
              <w:rPr>
                <w:rFonts w:ascii="宋体" w:hAnsi="宋体"/>
                <w:sz w:val="24"/>
              </w:rPr>
            </w:pPr>
            <w:r>
              <w:rPr>
                <w:rFonts w:ascii="宋体" w:hAnsi="宋体" w:hint="eastAsia"/>
                <w:szCs w:val="21"/>
              </w:rPr>
              <w:t>联合体参加的，除联合体协议有特别规定外，响应文件涉及签署、盖章的均以牵头人签署、盖章为准（联合体协议除外）</w:t>
            </w:r>
            <w:r>
              <w:rPr>
                <w:rFonts w:ascii="宋体" w:hAnsi="宋体"/>
                <w:sz w:val="24"/>
              </w:rPr>
              <w:t xml:space="preserve">            </w:t>
            </w:r>
            <w:r>
              <w:rPr>
                <w:rFonts w:ascii="宋体" w:hAnsi="宋体" w:hint="eastAsia"/>
                <w:sz w:val="24"/>
              </w:rPr>
              <w:t xml:space="preserve">  </w:t>
            </w:r>
          </w:p>
        </w:tc>
      </w:tr>
      <w:tr w:rsidR="00B62BE3">
        <w:trPr>
          <w:cantSplit/>
          <w:trHeight w:val="580"/>
        </w:trPr>
        <w:tc>
          <w:tcPr>
            <w:tcW w:w="709" w:type="dxa"/>
            <w:vAlign w:val="center"/>
          </w:tcPr>
          <w:p w:rsidR="00B62BE3" w:rsidRDefault="00E56D62">
            <w:pPr>
              <w:adjustRightInd w:val="0"/>
              <w:snapToGrid w:val="0"/>
              <w:spacing w:line="360" w:lineRule="exact"/>
              <w:ind w:right="-11"/>
              <w:jc w:val="center"/>
              <w:rPr>
                <w:rFonts w:ascii="宋体" w:hAnsi="宋体"/>
                <w:szCs w:val="21"/>
              </w:rPr>
            </w:pPr>
            <w:r>
              <w:rPr>
                <w:rFonts w:ascii="宋体" w:hAnsi="宋体" w:hint="eastAsia"/>
                <w:szCs w:val="21"/>
              </w:rPr>
              <w:t>11</w:t>
            </w:r>
          </w:p>
        </w:tc>
        <w:tc>
          <w:tcPr>
            <w:tcW w:w="1998" w:type="dxa"/>
            <w:vAlign w:val="center"/>
          </w:tcPr>
          <w:p w:rsidR="00B62BE3" w:rsidRDefault="00E56D62">
            <w:pPr>
              <w:spacing w:line="360" w:lineRule="exact"/>
              <w:ind w:right="-11"/>
              <w:jc w:val="center"/>
              <w:rPr>
                <w:rFonts w:ascii="宋体" w:hAnsi="宋体"/>
                <w:szCs w:val="21"/>
              </w:rPr>
            </w:pPr>
            <w:r>
              <w:rPr>
                <w:rFonts w:ascii="宋体" w:hAnsi="宋体" w:hint="eastAsia"/>
                <w:szCs w:val="21"/>
              </w:rPr>
              <w:t>投标保证金</w:t>
            </w:r>
          </w:p>
        </w:tc>
        <w:tc>
          <w:tcPr>
            <w:tcW w:w="3780" w:type="dxa"/>
            <w:vAlign w:val="center"/>
          </w:tcPr>
          <w:p w:rsidR="00B62BE3" w:rsidRDefault="00E56D62">
            <w:pPr>
              <w:spacing w:line="360" w:lineRule="exact"/>
              <w:ind w:right="-11"/>
              <w:jc w:val="center"/>
              <w:rPr>
                <w:rFonts w:ascii="宋体" w:hAnsi="宋体"/>
                <w:szCs w:val="21"/>
              </w:rPr>
            </w:pPr>
            <w:r>
              <w:rPr>
                <w:rFonts w:ascii="宋体" w:hAnsi="宋体" w:hint="eastAsia"/>
                <w:szCs w:val="21"/>
              </w:rPr>
              <w:t>符合谈判文件要求</w:t>
            </w:r>
          </w:p>
        </w:tc>
        <w:tc>
          <w:tcPr>
            <w:tcW w:w="2267" w:type="dxa"/>
            <w:vAlign w:val="center"/>
          </w:tcPr>
          <w:p w:rsidR="00B62BE3" w:rsidRDefault="00E56D62">
            <w:pPr>
              <w:adjustRightInd w:val="0"/>
              <w:snapToGrid w:val="0"/>
              <w:spacing w:line="360" w:lineRule="exact"/>
              <w:ind w:right="-11"/>
              <w:jc w:val="left"/>
              <w:rPr>
                <w:rFonts w:ascii="宋体" w:hAnsi="宋体"/>
                <w:szCs w:val="21"/>
              </w:rPr>
            </w:pPr>
            <w:r>
              <w:rPr>
                <w:rFonts w:ascii="宋体" w:hAnsi="宋体" w:hint="eastAsia"/>
                <w:szCs w:val="21"/>
              </w:rPr>
              <w:t>联合体参加的，除联合体协议有特别规定外，以牵头人交纳为准</w:t>
            </w:r>
            <w:r>
              <w:rPr>
                <w:rFonts w:ascii="宋体" w:hAnsi="宋体"/>
                <w:szCs w:val="21"/>
              </w:rPr>
              <w:t xml:space="preserve">               </w:t>
            </w:r>
            <w:r>
              <w:rPr>
                <w:rFonts w:ascii="宋体" w:hAnsi="宋体" w:hint="eastAsia"/>
                <w:szCs w:val="21"/>
              </w:rPr>
              <w:t xml:space="preserve">  </w:t>
            </w:r>
          </w:p>
        </w:tc>
      </w:tr>
      <w:tr w:rsidR="00B62BE3">
        <w:trPr>
          <w:cantSplit/>
          <w:trHeight w:val="811"/>
        </w:trPr>
        <w:tc>
          <w:tcPr>
            <w:tcW w:w="709" w:type="dxa"/>
            <w:vAlign w:val="center"/>
          </w:tcPr>
          <w:p w:rsidR="00B62BE3" w:rsidRDefault="00E56D62">
            <w:pPr>
              <w:adjustRightInd w:val="0"/>
              <w:snapToGrid w:val="0"/>
              <w:spacing w:line="360" w:lineRule="exact"/>
              <w:ind w:right="-11"/>
              <w:jc w:val="center"/>
              <w:rPr>
                <w:rFonts w:ascii="宋体" w:hAnsi="宋体"/>
                <w:szCs w:val="21"/>
              </w:rPr>
            </w:pPr>
            <w:r>
              <w:rPr>
                <w:rFonts w:ascii="宋体" w:hAnsi="宋体" w:hint="eastAsia"/>
                <w:szCs w:val="21"/>
              </w:rPr>
              <w:t>12</w:t>
            </w:r>
          </w:p>
        </w:tc>
        <w:tc>
          <w:tcPr>
            <w:tcW w:w="1998" w:type="dxa"/>
            <w:vAlign w:val="center"/>
          </w:tcPr>
          <w:p w:rsidR="00B62BE3" w:rsidRDefault="00E56D62">
            <w:pPr>
              <w:spacing w:line="360" w:lineRule="exact"/>
              <w:ind w:right="-11"/>
              <w:jc w:val="center"/>
              <w:rPr>
                <w:rFonts w:ascii="宋体" w:hAnsi="宋体"/>
                <w:szCs w:val="21"/>
              </w:rPr>
            </w:pPr>
            <w:r>
              <w:rPr>
                <w:rFonts w:ascii="宋体" w:hAnsi="宋体" w:hint="eastAsia"/>
                <w:szCs w:val="21"/>
              </w:rPr>
              <w:t>投标函</w:t>
            </w:r>
          </w:p>
        </w:tc>
        <w:tc>
          <w:tcPr>
            <w:tcW w:w="3780" w:type="dxa"/>
            <w:vAlign w:val="center"/>
          </w:tcPr>
          <w:p w:rsidR="00B62BE3" w:rsidRDefault="00E56D62">
            <w:pPr>
              <w:spacing w:line="360" w:lineRule="exact"/>
              <w:ind w:right="-11"/>
              <w:jc w:val="center"/>
              <w:rPr>
                <w:rFonts w:ascii="宋体" w:hAnsi="宋体"/>
                <w:szCs w:val="21"/>
              </w:rPr>
            </w:pPr>
            <w:r>
              <w:rPr>
                <w:rFonts w:ascii="宋体" w:hAnsi="宋体" w:hint="eastAsia"/>
                <w:szCs w:val="21"/>
              </w:rPr>
              <w:t>符合谈判文件要求</w:t>
            </w:r>
          </w:p>
        </w:tc>
        <w:tc>
          <w:tcPr>
            <w:tcW w:w="2267" w:type="dxa"/>
            <w:vAlign w:val="center"/>
          </w:tcPr>
          <w:p w:rsidR="00B62BE3" w:rsidRDefault="00E56D62">
            <w:pPr>
              <w:adjustRightInd w:val="0"/>
              <w:snapToGrid w:val="0"/>
              <w:spacing w:line="360" w:lineRule="exact"/>
              <w:ind w:right="-11"/>
              <w:jc w:val="left"/>
              <w:rPr>
                <w:rFonts w:ascii="宋体" w:hAnsi="宋体"/>
                <w:sz w:val="24"/>
              </w:rPr>
            </w:pP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p>
        </w:tc>
      </w:tr>
      <w:tr w:rsidR="00B62BE3">
        <w:trPr>
          <w:cantSplit/>
          <w:trHeight w:val="1230"/>
        </w:trPr>
        <w:tc>
          <w:tcPr>
            <w:tcW w:w="709" w:type="dxa"/>
            <w:vAlign w:val="center"/>
          </w:tcPr>
          <w:p w:rsidR="00B62BE3" w:rsidRDefault="00E56D62">
            <w:pPr>
              <w:adjustRightInd w:val="0"/>
              <w:snapToGrid w:val="0"/>
              <w:spacing w:line="360" w:lineRule="exact"/>
              <w:ind w:right="-11"/>
              <w:jc w:val="center"/>
              <w:rPr>
                <w:rFonts w:ascii="宋体" w:hAnsi="宋体"/>
                <w:szCs w:val="21"/>
              </w:rPr>
            </w:pPr>
            <w:r>
              <w:rPr>
                <w:rFonts w:ascii="宋体" w:hAnsi="宋体" w:hint="eastAsia"/>
                <w:szCs w:val="21"/>
              </w:rPr>
              <w:t>13</w:t>
            </w:r>
          </w:p>
        </w:tc>
        <w:tc>
          <w:tcPr>
            <w:tcW w:w="1998" w:type="dxa"/>
            <w:vAlign w:val="center"/>
          </w:tcPr>
          <w:p w:rsidR="00B62BE3" w:rsidRDefault="00E56D62">
            <w:pPr>
              <w:spacing w:line="360" w:lineRule="exact"/>
              <w:ind w:right="-11"/>
              <w:jc w:val="center"/>
              <w:rPr>
                <w:rFonts w:ascii="宋体" w:hAnsi="宋体"/>
                <w:szCs w:val="21"/>
              </w:rPr>
            </w:pPr>
            <w:r>
              <w:rPr>
                <w:rFonts w:ascii="宋体" w:hAnsi="宋体" w:hint="eastAsia"/>
                <w:szCs w:val="21"/>
              </w:rPr>
              <w:t>法定代表人授权委托书和身份证明书</w:t>
            </w:r>
          </w:p>
        </w:tc>
        <w:tc>
          <w:tcPr>
            <w:tcW w:w="3780" w:type="dxa"/>
            <w:vAlign w:val="center"/>
          </w:tcPr>
          <w:p w:rsidR="00B62BE3" w:rsidRDefault="00E56D62">
            <w:pPr>
              <w:spacing w:line="360" w:lineRule="exact"/>
              <w:ind w:right="-11"/>
              <w:jc w:val="center"/>
              <w:rPr>
                <w:rFonts w:ascii="宋体" w:hAnsi="宋体"/>
                <w:szCs w:val="21"/>
              </w:rPr>
            </w:pPr>
            <w:r>
              <w:rPr>
                <w:rFonts w:ascii="宋体" w:hAnsi="宋体" w:hint="eastAsia"/>
                <w:szCs w:val="21"/>
              </w:rPr>
              <w:t>符合谈判文件要求</w:t>
            </w:r>
          </w:p>
        </w:tc>
        <w:tc>
          <w:tcPr>
            <w:tcW w:w="2267" w:type="dxa"/>
            <w:vAlign w:val="center"/>
          </w:tcPr>
          <w:p w:rsidR="00B62BE3" w:rsidRDefault="00E56D62">
            <w:pPr>
              <w:adjustRightInd w:val="0"/>
              <w:snapToGrid w:val="0"/>
              <w:spacing w:line="360" w:lineRule="exact"/>
              <w:ind w:right="-11"/>
              <w:jc w:val="center"/>
              <w:rPr>
                <w:rFonts w:ascii="宋体" w:hAnsi="宋体"/>
                <w:szCs w:val="21"/>
              </w:rPr>
            </w:pPr>
            <w:r>
              <w:rPr>
                <w:rFonts w:ascii="宋体" w:hAnsi="宋体" w:hint="eastAsia"/>
                <w:szCs w:val="21"/>
              </w:rPr>
              <w:t>法定代表人参加投标的无需授权委托书，提供身份证明书即可</w:t>
            </w:r>
          </w:p>
        </w:tc>
      </w:tr>
      <w:tr w:rsidR="00B62BE3">
        <w:trPr>
          <w:cantSplit/>
          <w:trHeight w:val="1230"/>
        </w:trPr>
        <w:tc>
          <w:tcPr>
            <w:tcW w:w="709" w:type="dxa"/>
            <w:vAlign w:val="center"/>
          </w:tcPr>
          <w:p w:rsidR="00B62BE3" w:rsidRDefault="00E56D62">
            <w:pPr>
              <w:adjustRightInd w:val="0"/>
              <w:snapToGrid w:val="0"/>
              <w:spacing w:line="360" w:lineRule="exact"/>
              <w:ind w:right="-10"/>
              <w:jc w:val="center"/>
              <w:rPr>
                <w:rFonts w:ascii="宋体" w:hAnsi="宋体"/>
                <w:szCs w:val="21"/>
              </w:rPr>
            </w:pPr>
            <w:r>
              <w:rPr>
                <w:rFonts w:ascii="宋体" w:hAnsi="宋体" w:hint="eastAsia"/>
                <w:szCs w:val="21"/>
              </w:rPr>
              <w:t>14</w:t>
            </w:r>
          </w:p>
        </w:tc>
        <w:tc>
          <w:tcPr>
            <w:tcW w:w="1998" w:type="dxa"/>
            <w:vAlign w:val="center"/>
          </w:tcPr>
          <w:p w:rsidR="00B62BE3" w:rsidRDefault="00E56D62">
            <w:pPr>
              <w:spacing w:line="360" w:lineRule="exact"/>
              <w:ind w:right="-11"/>
              <w:jc w:val="center"/>
              <w:rPr>
                <w:rFonts w:ascii="宋体" w:hAnsi="宋体"/>
                <w:szCs w:val="21"/>
              </w:rPr>
            </w:pPr>
            <w:r>
              <w:rPr>
                <w:rFonts w:ascii="宋体" w:hAnsi="宋体" w:hint="eastAsia"/>
                <w:b/>
                <w:szCs w:val="21"/>
              </w:rPr>
              <w:t>资格要求</w:t>
            </w:r>
          </w:p>
        </w:tc>
        <w:tc>
          <w:tcPr>
            <w:tcW w:w="3780" w:type="dxa"/>
            <w:vAlign w:val="center"/>
          </w:tcPr>
          <w:p w:rsidR="00B62BE3" w:rsidRDefault="00E56D62">
            <w:pPr>
              <w:spacing w:line="360" w:lineRule="exact"/>
              <w:ind w:right="-11"/>
              <w:jc w:val="center"/>
              <w:rPr>
                <w:rFonts w:ascii="宋体" w:hAnsi="宋体"/>
                <w:szCs w:val="21"/>
              </w:rPr>
            </w:pPr>
            <w:r>
              <w:rPr>
                <w:rFonts w:ascii="宋体" w:hAnsi="宋体" w:hint="eastAsia"/>
                <w:szCs w:val="21"/>
              </w:rPr>
              <w:t>符合公告第二点</w:t>
            </w:r>
            <w:r>
              <w:rPr>
                <w:rFonts w:hint="eastAsia"/>
              </w:rPr>
              <w:t>申请人的资格要求的</w:t>
            </w:r>
            <w:r>
              <w:rPr>
                <w:rFonts w:ascii="宋体" w:hAnsi="宋体" w:hint="eastAsia"/>
                <w:szCs w:val="21"/>
              </w:rPr>
              <w:t>要求</w:t>
            </w:r>
          </w:p>
        </w:tc>
        <w:tc>
          <w:tcPr>
            <w:tcW w:w="2267" w:type="dxa"/>
            <w:vAlign w:val="center"/>
          </w:tcPr>
          <w:p w:rsidR="00B62BE3" w:rsidRDefault="00E56D62">
            <w:pPr>
              <w:adjustRightInd w:val="0"/>
              <w:snapToGrid w:val="0"/>
              <w:spacing w:line="360" w:lineRule="exact"/>
              <w:ind w:right="-11"/>
              <w:jc w:val="left"/>
              <w:rPr>
                <w:rFonts w:ascii="宋体" w:hAnsi="宋体"/>
                <w:szCs w:val="21"/>
              </w:rPr>
            </w:pPr>
            <w:r>
              <w:rPr>
                <w:rFonts w:ascii="宋体" w:hAnsi="宋体"/>
                <w:sz w:val="24"/>
              </w:rPr>
              <w:t xml:space="preserve">   </w:t>
            </w:r>
          </w:p>
        </w:tc>
      </w:tr>
    </w:tbl>
    <w:p w:rsidR="00B62BE3" w:rsidRDefault="00B62BE3">
      <w:pPr>
        <w:pStyle w:val="GW-"/>
        <w:ind w:firstLineChars="0" w:firstLine="0"/>
        <w:rPr>
          <w:rFonts w:ascii="宋体" w:hAnsi="宋体"/>
          <w:lang w:bidi="he-IL"/>
        </w:rPr>
      </w:pPr>
    </w:p>
    <w:p w:rsidR="00B62BE3" w:rsidRDefault="00E56D62">
      <w:pPr>
        <w:pStyle w:val="H2"/>
        <w:ind w:firstLineChars="1583" w:firstLine="3337"/>
        <w:jc w:val="both"/>
        <w:rPr>
          <w:lang w:bidi="he-IL"/>
        </w:rPr>
      </w:pPr>
      <w:r>
        <w:rPr>
          <w:lang w:bidi="he-IL"/>
        </w:rPr>
        <w:br w:type="page"/>
      </w:r>
      <w:bookmarkStart w:id="72" w:name="_Toc24862"/>
      <w:r>
        <w:rPr>
          <w:lang w:bidi="he-IL"/>
        </w:rPr>
        <w:lastRenderedPageBreak/>
        <w:t>二</w:t>
      </w:r>
      <w:r>
        <w:rPr>
          <w:rFonts w:hint="eastAsia"/>
          <w:lang w:bidi="he-IL"/>
        </w:rPr>
        <w:t>、</w:t>
      </w:r>
      <w:r>
        <w:rPr>
          <w:lang w:bidi="he-IL"/>
        </w:rPr>
        <w:t>符合性审查表</w:t>
      </w:r>
      <w:bookmarkEnd w:id="72"/>
      <w:r>
        <w:rPr>
          <w:rFonts w:hint="eastAsia"/>
          <w:lang w:bidi="he-IL"/>
        </w:rPr>
        <w:t xml:space="preserve">  </w:t>
      </w:r>
    </w:p>
    <w:p w:rsidR="00B62BE3" w:rsidRDefault="00E56D62">
      <w:pPr>
        <w:pStyle w:val="GW-"/>
        <w:ind w:firstLineChars="95" w:firstLine="199"/>
        <w:rPr>
          <w:lang w:bidi="he-IL"/>
        </w:rPr>
      </w:pPr>
      <w:r>
        <w:rPr>
          <w:rFonts w:hint="eastAsia"/>
          <w:lang w:bidi="he-I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
        <w:gridCol w:w="2119"/>
        <w:gridCol w:w="3388"/>
        <w:gridCol w:w="2506"/>
      </w:tblGrid>
      <w:tr w:rsidR="00B62BE3">
        <w:trPr>
          <w:cantSplit/>
          <w:jc w:val="center"/>
        </w:trPr>
        <w:tc>
          <w:tcPr>
            <w:tcW w:w="707" w:type="dxa"/>
            <w:tcBorders>
              <w:top w:val="single" w:sz="4" w:space="0" w:color="auto"/>
              <w:left w:val="single" w:sz="4" w:space="0" w:color="auto"/>
              <w:bottom w:val="single" w:sz="4" w:space="0" w:color="auto"/>
              <w:right w:val="single" w:sz="4" w:space="0" w:color="auto"/>
            </w:tcBorders>
            <w:vAlign w:val="center"/>
          </w:tcPr>
          <w:p w:rsidR="00B62BE3" w:rsidRDefault="00E56D62">
            <w:pPr>
              <w:adjustRightInd w:val="0"/>
              <w:snapToGrid w:val="0"/>
              <w:spacing w:line="360" w:lineRule="auto"/>
              <w:ind w:right="-10"/>
              <w:jc w:val="center"/>
              <w:rPr>
                <w:rFonts w:ascii="宋体" w:hAnsi="宋体"/>
                <w:sz w:val="24"/>
              </w:rPr>
            </w:pPr>
            <w:r>
              <w:rPr>
                <w:rFonts w:ascii="宋体" w:hAnsi="宋体" w:hint="eastAsia"/>
                <w:sz w:val="24"/>
              </w:rPr>
              <w:t>序号</w:t>
            </w:r>
          </w:p>
        </w:tc>
        <w:tc>
          <w:tcPr>
            <w:tcW w:w="2119" w:type="dxa"/>
            <w:tcBorders>
              <w:top w:val="single" w:sz="4" w:space="0" w:color="auto"/>
              <w:left w:val="single" w:sz="4" w:space="0" w:color="auto"/>
              <w:bottom w:val="single" w:sz="4" w:space="0" w:color="auto"/>
              <w:right w:val="single" w:sz="4" w:space="0" w:color="auto"/>
            </w:tcBorders>
            <w:vAlign w:val="center"/>
          </w:tcPr>
          <w:p w:rsidR="00B62BE3" w:rsidRDefault="00E56D62">
            <w:pPr>
              <w:pStyle w:val="DL"/>
              <w:pBdr>
                <w:bottom w:val="none" w:sz="0" w:space="0" w:color="auto"/>
              </w:pBdr>
              <w:tabs>
                <w:tab w:val="clear" w:pos="4153"/>
                <w:tab w:val="clear" w:pos="8306"/>
              </w:tabs>
              <w:snapToGrid w:val="0"/>
              <w:spacing w:line="360" w:lineRule="auto"/>
              <w:ind w:right="-10"/>
              <w:textAlignment w:val="auto"/>
              <w:rPr>
                <w:rFonts w:ascii="宋体" w:hAnsi="宋体"/>
                <w:szCs w:val="28"/>
              </w:rPr>
            </w:pPr>
            <w:r>
              <w:rPr>
                <w:rFonts w:ascii="宋体" w:hAnsi="宋体" w:hint="eastAsia"/>
                <w:szCs w:val="28"/>
              </w:rPr>
              <w:t>指标名称</w:t>
            </w:r>
          </w:p>
        </w:tc>
        <w:tc>
          <w:tcPr>
            <w:tcW w:w="3388" w:type="dxa"/>
            <w:tcBorders>
              <w:top w:val="single" w:sz="4" w:space="0" w:color="auto"/>
              <w:left w:val="single" w:sz="4" w:space="0" w:color="auto"/>
              <w:bottom w:val="single" w:sz="4" w:space="0" w:color="auto"/>
              <w:right w:val="single" w:sz="4" w:space="0" w:color="auto"/>
            </w:tcBorders>
            <w:vAlign w:val="center"/>
          </w:tcPr>
          <w:p w:rsidR="00B62BE3" w:rsidRDefault="00E56D62">
            <w:pPr>
              <w:adjustRightInd w:val="0"/>
              <w:snapToGrid w:val="0"/>
              <w:spacing w:line="360" w:lineRule="auto"/>
              <w:ind w:right="-10"/>
              <w:jc w:val="center"/>
              <w:rPr>
                <w:rFonts w:ascii="宋体" w:hAnsi="宋体"/>
                <w:sz w:val="24"/>
              </w:rPr>
            </w:pPr>
            <w:r>
              <w:rPr>
                <w:rFonts w:ascii="宋体" w:hAnsi="宋体" w:hint="eastAsia"/>
                <w:sz w:val="24"/>
              </w:rPr>
              <w:t>指标要求</w:t>
            </w:r>
          </w:p>
        </w:tc>
        <w:tc>
          <w:tcPr>
            <w:tcW w:w="2506" w:type="dxa"/>
            <w:tcBorders>
              <w:top w:val="single" w:sz="4" w:space="0" w:color="auto"/>
              <w:left w:val="single" w:sz="4" w:space="0" w:color="auto"/>
              <w:bottom w:val="single" w:sz="4" w:space="0" w:color="auto"/>
              <w:right w:val="single" w:sz="4" w:space="0" w:color="auto"/>
            </w:tcBorders>
            <w:vAlign w:val="center"/>
          </w:tcPr>
          <w:p w:rsidR="00B62BE3" w:rsidRDefault="00E56D62">
            <w:pPr>
              <w:adjustRightInd w:val="0"/>
              <w:snapToGrid w:val="0"/>
              <w:spacing w:line="360" w:lineRule="auto"/>
              <w:ind w:right="-10"/>
              <w:jc w:val="center"/>
              <w:rPr>
                <w:rFonts w:ascii="宋体" w:hAnsi="宋体"/>
                <w:sz w:val="24"/>
              </w:rPr>
            </w:pPr>
            <w:r>
              <w:rPr>
                <w:rFonts w:ascii="宋体" w:hAnsi="宋体" w:hint="eastAsia"/>
                <w:sz w:val="24"/>
              </w:rPr>
              <w:t>备注</w:t>
            </w:r>
          </w:p>
        </w:tc>
      </w:tr>
      <w:tr w:rsidR="00B62BE3">
        <w:trPr>
          <w:cantSplit/>
          <w:jc w:val="center"/>
        </w:trPr>
        <w:tc>
          <w:tcPr>
            <w:tcW w:w="707" w:type="dxa"/>
            <w:vAlign w:val="center"/>
          </w:tcPr>
          <w:p w:rsidR="00B62BE3" w:rsidRDefault="00E56D62">
            <w:pPr>
              <w:adjustRightInd w:val="0"/>
              <w:snapToGrid w:val="0"/>
              <w:spacing w:line="360" w:lineRule="auto"/>
              <w:ind w:right="-10"/>
              <w:jc w:val="center"/>
              <w:rPr>
                <w:rFonts w:ascii="宋体" w:hAnsi="宋体"/>
                <w:sz w:val="24"/>
              </w:rPr>
            </w:pPr>
            <w:r>
              <w:rPr>
                <w:rFonts w:ascii="宋体" w:hAnsi="宋体" w:hint="eastAsia"/>
                <w:sz w:val="24"/>
              </w:rPr>
              <w:t>1</w:t>
            </w:r>
          </w:p>
        </w:tc>
        <w:tc>
          <w:tcPr>
            <w:tcW w:w="2119" w:type="dxa"/>
            <w:vAlign w:val="center"/>
          </w:tcPr>
          <w:p w:rsidR="00B62BE3" w:rsidRDefault="00E56D62">
            <w:pPr>
              <w:pStyle w:val="DL"/>
              <w:pBdr>
                <w:bottom w:val="none" w:sz="0" w:space="0" w:color="auto"/>
              </w:pBdr>
              <w:tabs>
                <w:tab w:val="clear" w:pos="4153"/>
                <w:tab w:val="clear" w:pos="8306"/>
              </w:tabs>
              <w:snapToGrid w:val="0"/>
              <w:spacing w:line="360" w:lineRule="auto"/>
              <w:ind w:right="-10"/>
              <w:textAlignment w:val="auto"/>
              <w:rPr>
                <w:rFonts w:ascii="宋体" w:hAnsi="宋体"/>
                <w:kern w:val="2"/>
                <w:szCs w:val="24"/>
              </w:rPr>
            </w:pPr>
            <w:r>
              <w:rPr>
                <w:rFonts w:ascii="宋体" w:hAnsi="宋体" w:hint="eastAsia"/>
                <w:szCs w:val="28"/>
              </w:rPr>
              <w:t>技术要求</w:t>
            </w:r>
            <w:r>
              <w:rPr>
                <w:rFonts w:hint="eastAsia"/>
              </w:rPr>
              <w:t>/</w:t>
            </w:r>
            <w:r>
              <w:rPr>
                <w:rFonts w:hint="eastAsia"/>
              </w:rPr>
              <w:t>服务要求</w:t>
            </w:r>
            <w:r>
              <w:rPr>
                <w:rFonts w:ascii="宋体" w:hAnsi="宋体" w:hint="eastAsia"/>
                <w:szCs w:val="28"/>
              </w:rPr>
              <w:t>响应情况</w:t>
            </w:r>
          </w:p>
        </w:tc>
        <w:tc>
          <w:tcPr>
            <w:tcW w:w="3388" w:type="dxa"/>
            <w:vAlign w:val="center"/>
          </w:tcPr>
          <w:p w:rsidR="00B62BE3" w:rsidRDefault="00E56D62">
            <w:pPr>
              <w:adjustRightInd w:val="0"/>
              <w:snapToGrid w:val="0"/>
              <w:spacing w:line="360" w:lineRule="auto"/>
              <w:ind w:right="-10"/>
              <w:jc w:val="center"/>
              <w:rPr>
                <w:rFonts w:ascii="宋体" w:hAnsi="宋体"/>
                <w:sz w:val="24"/>
              </w:rPr>
            </w:pPr>
            <w:r>
              <w:rPr>
                <w:rFonts w:ascii="宋体" w:hAnsi="宋体" w:hint="eastAsia"/>
                <w:sz w:val="24"/>
              </w:rPr>
              <w:t>货物服务清单及技术要求响应</w:t>
            </w:r>
          </w:p>
        </w:tc>
        <w:tc>
          <w:tcPr>
            <w:tcW w:w="2506" w:type="dxa"/>
            <w:vAlign w:val="center"/>
          </w:tcPr>
          <w:p w:rsidR="00B62BE3" w:rsidRDefault="00E56D62">
            <w:pPr>
              <w:adjustRightInd w:val="0"/>
              <w:snapToGrid w:val="0"/>
              <w:spacing w:line="360" w:lineRule="auto"/>
              <w:ind w:right="-10"/>
              <w:jc w:val="left"/>
              <w:rPr>
                <w:rFonts w:ascii="宋体" w:hAnsi="宋体"/>
                <w:sz w:val="24"/>
              </w:rPr>
            </w:pPr>
            <w:r>
              <w:rPr>
                <w:rFonts w:ascii="宋体" w:hAnsi="宋体" w:hint="eastAsia"/>
                <w:sz w:val="24"/>
              </w:rPr>
              <w:t>按照</w:t>
            </w:r>
            <w:r>
              <w:rPr>
                <w:rFonts w:ascii="宋体" w:hAnsi="宋体"/>
                <w:sz w:val="24"/>
              </w:rPr>
              <w:t>谈判文件第</w:t>
            </w:r>
            <w:r>
              <w:rPr>
                <w:rFonts w:ascii="宋体" w:hAnsi="宋体" w:hint="eastAsia"/>
                <w:sz w:val="24"/>
              </w:rPr>
              <w:t>三章进行评审</w:t>
            </w:r>
            <w:r>
              <w:rPr>
                <w:rFonts w:ascii="宋体" w:hAnsi="宋体"/>
                <w:sz w:val="24"/>
              </w:rPr>
              <w:t xml:space="preserve">         </w:t>
            </w:r>
            <w:r>
              <w:rPr>
                <w:rFonts w:ascii="宋体" w:hAnsi="宋体" w:hint="eastAsia"/>
                <w:sz w:val="24"/>
              </w:rPr>
              <w:t xml:space="preserve">  </w:t>
            </w:r>
          </w:p>
        </w:tc>
      </w:tr>
      <w:tr w:rsidR="00B62BE3">
        <w:trPr>
          <w:cantSplit/>
          <w:jc w:val="center"/>
        </w:trPr>
        <w:tc>
          <w:tcPr>
            <w:tcW w:w="707" w:type="dxa"/>
            <w:vAlign w:val="center"/>
          </w:tcPr>
          <w:p w:rsidR="00B62BE3" w:rsidRDefault="00E56D62">
            <w:pPr>
              <w:adjustRightInd w:val="0"/>
              <w:snapToGrid w:val="0"/>
              <w:spacing w:line="360" w:lineRule="auto"/>
              <w:ind w:right="-10"/>
              <w:jc w:val="center"/>
              <w:rPr>
                <w:rFonts w:ascii="宋体" w:hAnsi="宋体"/>
                <w:sz w:val="24"/>
              </w:rPr>
            </w:pPr>
            <w:r>
              <w:rPr>
                <w:rFonts w:ascii="宋体" w:hAnsi="宋体" w:hint="eastAsia"/>
                <w:sz w:val="24"/>
              </w:rPr>
              <w:t>2</w:t>
            </w:r>
          </w:p>
        </w:tc>
        <w:tc>
          <w:tcPr>
            <w:tcW w:w="2119" w:type="dxa"/>
            <w:vAlign w:val="center"/>
          </w:tcPr>
          <w:p w:rsidR="00B62BE3" w:rsidRDefault="00E56D62">
            <w:pPr>
              <w:spacing w:after="50" w:line="360" w:lineRule="auto"/>
              <w:ind w:right="-10"/>
              <w:jc w:val="center"/>
              <w:rPr>
                <w:rFonts w:ascii="宋体" w:hAnsi="宋体"/>
                <w:sz w:val="24"/>
                <w:szCs w:val="28"/>
              </w:rPr>
            </w:pPr>
            <w:r>
              <w:rPr>
                <w:rFonts w:ascii="宋体" w:hAnsi="宋体" w:hint="eastAsia"/>
                <w:sz w:val="24"/>
                <w:szCs w:val="28"/>
              </w:rPr>
              <w:t>商务要求响应情况</w:t>
            </w:r>
          </w:p>
        </w:tc>
        <w:tc>
          <w:tcPr>
            <w:tcW w:w="3388" w:type="dxa"/>
            <w:vAlign w:val="center"/>
          </w:tcPr>
          <w:p w:rsidR="00B62BE3" w:rsidRDefault="00E56D62">
            <w:pPr>
              <w:spacing w:after="50" w:line="360" w:lineRule="auto"/>
              <w:ind w:right="-10"/>
              <w:jc w:val="center"/>
              <w:rPr>
                <w:rFonts w:ascii="宋体" w:hAnsi="宋体"/>
                <w:sz w:val="24"/>
                <w:szCs w:val="28"/>
              </w:rPr>
            </w:pPr>
            <w:r>
              <w:rPr>
                <w:rFonts w:ascii="宋体" w:hAnsi="宋体" w:hint="eastAsia"/>
                <w:sz w:val="24"/>
                <w:szCs w:val="28"/>
              </w:rPr>
              <w:t>付款响应、交货及安装调试期响应、质保期响应等。</w:t>
            </w:r>
          </w:p>
        </w:tc>
        <w:tc>
          <w:tcPr>
            <w:tcW w:w="2506" w:type="dxa"/>
            <w:vAlign w:val="center"/>
          </w:tcPr>
          <w:p w:rsidR="00B62BE3" w:rsidRDefault="00E56D62">
            <w:pPr>
              <w:adjustRightInd w:val="0"/>
              <w:snapToGrid w:val="0"/>
              <w:spacing w:line="360" w:lineRule="auto"/>
              <w:ind w:right="-10"/>
              <w:jc w:val="left"/>
              <w:rPr>
                <w:rFonts w:ascii="宋体" w:hAnsi="宋体"/>
                <w:szCs w:val="21"/>
              </w:rPr>
            </w:pPr>
            <w:r>
              <w:rPr>
                <w:rFonts w:ascii="宋体" w:hAnsi="宋体" w:hint="eastAsia"/>
                <w:sz w:val="24"/>
              </w:rPr>
              <w:t>按照</w:t>
            </w:r>
            <w:r>
              <w:rPr>
                <w:rFonts w:ascii="宋体" w:hAnsi="宋体"/>
                <w:sz w:val="24"/>
              </w:rPr>
              <w:t>谈判文件第</w:t>
            </w:r>
            <w:r>
              <w:rPr>
                <w:rFonts w:ascii="宋体" w:hAnsi="宋体" w:hint="eastAsia"/>
                <w:sz w:val="24"/>
              </w:rPr>
              <w:t>三章进行评审</w:t>
            </w:r>
          </w:p>
        </w:tc>
      </w:tr>
    </w:tbl>
    <w:p w:rsidR="00B62BE3" w:rsidRDefault="00B62BE3">
      <w:pPr>
        <w:pStyle w:val="GW-"/>
        <w:ind w:firstLineChars="0" w:firstLine="0"/>
        <w:rPr>
          <w:rFonts w:ascii="宋体" w:hAnsi="宋体"/>
          <w:sz w:val="24"/>
          <w:lang w:bidi="he-IL"/>
        </w:rPr>
      </w:pPr>
    </w:p>
    <w:p w:rsidR="00B62BE3" w:rsidRDefault="00E56D62">
      <w:pPr>
        <w:pStyle w:val="a9"/>
        <w:jc w:val="left"/>
        <w:rPr>
          <w:lang w:bidi="he-IL"/>
        </w:rPr>
      </w:pPr>
      <w:r>
        <w:rPr>
          <w:lang w:bidi="he-IL"/>
        </w:rPr>
        <w:br w:type="page"/>
      </w:r>
      <w:bookmarkStart w:id="73" w:name="_Toc13013"/>
      <w:r>
        <w:rPr>
          <w:rFonts w:hint="eastAsia"/>
        </w:rPr>
        <w:lastRenderedPageBreak/>
        <w:t>谈判文件第二部分（通用部分）</w:t>
      </w:r>
      <w:bookmarkEnd w:id="73"/>
    </w:p>
    <w:p w:rsidR="00B62BE3" w:rsidRDefault="00E56D62">
      <w:pPr>
        <w:pStyle w:val="H1"/>
        <w:keepNext w:val="0"/>
        <w:keepLines w:val="0"/>
      </w:pPr>
      <w:bookmarkStart w:id="74" w:name="_Toc28639"/>
      <w:r>
        <w:rPr>
          <w:rFonts w:hint="eastAsia"/>
        </w:rPr>
        <w:t>第五章</w:t>
      </w:r>
      <w:r>
        <w:rPr>
          <w:rFonts w:hint="eastAsia"/>
        </w:rPr>
        <w:t xml:space="preserve">  </w:t>
      </w:r>
      <w:r>
        <w:rPr>
          <w:rFonts w:hint="eastAsia"/>
        </w:rPr>
        <w:t>供应商须知</w:t>
      </w:r>
      <w:bookmarkEnd w:id="63"/>
      <w:bookmarkEnd w:id="65"/>
      <w:bookmarkEnd w:id="66"/>
      <w:bookmarkEnd w:id="67"/>
      <w:bookmarkEnd w:id="74"/>
    </w:p>
    <w:p w:rsidR="00B62BE3" w:rsidRDefault="00E56D62">
      <w:pPr>
        <w:pStyle w:val="H2"/>
      </w:pPr>
      <w:bookmarkStart w:id="75" w:name="_Toc23780"/>
      <w:r>
        <w:rPr>
          <w:rFonts w:hint="eastAsia"/>
        </w:rPr>
        <w:t>一、总则</w:t>
      </w:r>
      <w:bookmarkEnd w:id="75"/>
    </w:p>
    <w:p w:rsidR="00B62BE3" w:rsidRDefault="00E56D62">
      <w:pPr>
        <w:numPr>
          <w:ilvl w:val="0"/>
          <w:numId w:val="1"/>
        </w:numPr>
        <w:spacing w:line="540" w:lineRule="exact"/>
        <w:rPr>
          <w:rFonts w:ascii="宋体" w:hAnsi="宋体" w:cs="Arial"/>
          <w:b/>
          <w:color w:val="000000"/>
          <w:szCs w:val="21"/>
        </w:rPr>
      </w:pPr>
      <w:r>
        <w:rPr>
          <w:rFonts w:ascii="宋体" w:hAnsi="宋体" w:cs="Arial" w:hint="eastAsia"/>
          <w:b/>
          <w:color w:val="000000"/>
          <w:szCs w:val="21"/>
        </w:rPr>
        <w:t>适用范围</w:t>
      </w:r>
    </w:p>
    <w:p w:rsidR="00B62BE3" w:rsidRDefault="00E56D62">
      <w:pPr>
        <w:spacing w:line="540" w:lineRule="exact"/>
        <w:ind w:leftChars="127" w:left="267" w:firstLineChars="100" w:firstLine="210"/>
        <w:rPr>
          <w:rFonts w:ascii="宋体" w:hAnsi="宋体" w:cs="Arial"/>
          <w:color w:val="000000"/>
          <w:szCs w:val="21"/>
        </w:rPr>
      </w:pPr>
      <w:r>
        <w:rPr>
          <w:rFonts w:ascii="宋体" w:hAnsi="宋体" w:cs="Arial" w:hint="eastAsia"/>
          <w:color w:val="000000"/>
          <w:szCs w:val="21"/>
        </w:rPr>
        <w:t>1.1本文件是根据《中华人民共和国政府采购法》等相关法律、法规制订。</w:t>
      </w:r>
    </w:p>
    <w:p w:rsidR="00B62BE3" w:rsidRDefault="00E56D62">
      <w:pPr>
        <w:tabs>
          <w:tab w:val="left" w:pos="0"/>
        </w:tabs>
        <w:spacing w:line="540" w:lineRule="exact"/>
        <w:ind w:firstLineChars="250" w:firstLine="525"/>
        <w:rPr>
          <w:rFonts w:ascii="宋体" w:hAnsi="宋体" w:cs="Arial"/>
          <w:color w:val="000000"/>
          <w:szCs w:val="21"/>
        </w:rPr>
      </w:pPr>
      <w:r>
        <w:rPr>
          <w:rFonts w:ascii="宋体" w:hAnsi="宋体" w:cs="Arial" w:hint="eastAsia"/>
          <w:color w:val="000000"/>
          <w:szCs w:val="21"/>
        </w:rPr>
        <w:t>1.2凡在黄山市从事货物服务政府采购竞争性谈判项目，均适用本文件。</w:t>
      </w:r>
    </w:p>
    <w:p w:rsidR="00B62BE3" w:rsidRDefault="00E56D62">
      <w:pPr>
        <w:tabs>
          <w:tab w:val="left" w:pos="0"/>
        </w:tabs>
        <w:spacing w:line="540" w:lineRule="exact"/>
        <w:ind w:firstLineChars="250" w:firstLine="525"/>
        <w:rPr>
          <w:rFonts w:ascii="宋体" w:hAnsi="宋体" w:cs="Arial"/>
          <w:color w:val="000000"/>
          <w:szCs w:val="21"/>
        </w:rPr>
      </w:pPr>
      <w:r>
        <w:rPr>
          <w:rFonts w:ascii="宋体" w:hAnsi="宋体" w:cs="Arial" w:hint="eastAsia"/>
          <w:color w:val="000000"/>
          <w:szCs w:val="21"/>
        </w:rPr>
        <w:t>1.3</w:t>
      </w:r>
      <w:r>
        <w:rPr>
          <w:rFonts w:ascii="宋体" w:hAnsi="宋体" w:cs="Arial" w:hint="eastAsia"/>
          <w:szCs w:val="21"/>
        </w:rPr>
        <w:t>本文件的最终解释权归采购人所有。</w:t>
      </w:r>
    </w:p>
    <w:p w:rsidR="00B62BE3" w:rsidRDefault="00E56D62">
      <w:pPr>
        <w:spacing w:line="540" w:lineRule="exact"/>
        <w:ind w:firstLineChars="245" w:firstLine="517"/>
        <w:rPr>
          <w:rFonts w:ascii="宋体" w:hAnsi="宋体" w:cs="Arial"/>
          <w:b/>
          <w:color w:val="000000"/>
          <w:szCs w:val="21"/>
        </w:rPr>
      </w:pPr>
      <w:r>
        <w:rPr>
          <w:rFonts w:ascii="宋体" w:hAnsi="宋体" w:cs="Arial" w:hint="eastAsia"/>
          <w:b/>
          <w:color w:val="000000"/>
          <w:szCs w:val="21"/>
        </w:rPr>
        <w:t>2、定义</w:t>
      </w:r>
    </w:p>
    <w:p w:rsidR="00B62BE3" w:rsidRDefault="00E56D62">
      <w:pPr>
        <w:tabs>
          <w:tab w:val="left" w:pos="0"/>
        </w:tabs>
        <w:spacing w:line="540" w:lineRule="exact"/>
        <w:ind w:firstLineChars="250" w:firstLine="525"/>
        <w:rPr>
          <w:rFonts w:ascii="宋体" w:hAnsi="宋体" w:cs="Arial"/>
          <w:color w:val="000000"/>
          <w:szCs w:val="21"/>
        </w:rPr>
      </w:pPr>
      <w:r>
        <w:rPr>
          <w:rFonts w:ascii="宋体" w:hAnsi="宋体" w:cs="Arial" w:hint="eastAsia"/>
          <w:color w:val="000000"/>
          <w:szCs w:val="21"/>
        </w:rPr>
        <w:t>2.1货物服务：既是指本文件适用于货物采购或服务采购，也是指货物采购所伴随的服务或服务采购中伴随的货物采购。</w:t>
      </w:r>
    </w:p>
    <w:p w:rsidR="00B62BE3" w:rsidRDefault="00E56D62">
      <w:pPr>
        <w:tabs>
          <w:tab w:val="left" w:pos="0"/>
        </w:tabs>
        <w:spacing w:line="540" w:lineRule="exact"/>
        <w:ind w:firstLineChars="250" w:firstLine="525"/>
        <w:rPr>
          <w:rFonts w:ascii="宋体" w:hAnsi="宋体" w:cs="Arial"/>
          <w:color w:val="000000"/>
          <w:szCs w:val="21"/>
        </w:rPr>
      </w:pPr>
      <w:r>
        <w:rPr>
          <w:rFonts w:ascii="宋体" w:hAnsi="宋体" w:cs="Arial" w:hint="eastAsia"/>
          <w:color w:val="000000"/>
          <w:szCs w:val="21"/>
        </w:rPr>
        <w:t>2.2采购单位：是指具体负责和从事采购业务的集中采购机构、社会中介代理机构和采购人的总称。</w:t>
      </w:r>
    </w:p>
    <w:p w:rsidR="00B62BE3" w:rsidRDefault="00E56D62">
      <w:pPr>
        <w:spacing w:line="540" w:lineRule="exact"/>
        <w:ind w:firstLineChars="196" w:firstLine="413"/>
        <w:rPr>
          <w:rFonts w:ascii="宋体" w:hAnsi="宋体" w:cs="Arial"/>
          <w:b/>
          <w:color w:val="000000"/>
          <w:szCs w:val="21"/>
        </w:rPr>
      </w:pPr>
      <w:r>
        <w:rPr>
          <w:rFonts w:ascii="宋体" w:hAnsi="宋体" w:cs="Arial" w:hint="eastAsia"/>
          <w:b/>
          <w:color w:val="000000"/>
          <w:szCs w:val="21"/>
        </w:rPr>
        <w:t>3、供应商</w:t>
      </w:r>
      <w:r>
        <w:rPr>
          <w:rFonts w:ascii="宋体" w:hAnsi="宋体" w:cs="Arial"/>
          <w:b/>
          <w:color w:val="000000"/>
          <w:szCs w:val="21"/>
        </w:rPr>
        <w:t>要求</w:t>
      </w:r>
      <w:r>
        <w:rPr>
          <w:rFonts w:ascii="宋体" w:hAnsi="宋体" w:cs="Arial" w:hint="eastAsia"/>
          <w:b/>
          <w:color w:val="000000"/>
          <w:szCs w:val="21"/>
        </w:rPr>
        <w:t>：</w:t>
      </w:r>
      <w:r>
        <w:rPr>
          <w:rFonts w:ascii="宋体" w:hAnsi="宋体" w:cs="Arial"/>
          <w:b/>
          <w:color w:val="000000"/>
          <w:szCs w:val="21"/>
        </w:rPr>
        <w:t xml:space="preserve"> </w:t>
      </w:r>
    </w:p>
    <w:p w:rsidR="00B62BE3" w:rsidRDefault="00E56D62">
      <w:pPr>
        <w:spacing w:line="500" w:lineRule="exact"/>
        <w:rPr>
          <w:rFonts w:ascii="宋体" w:hAnsi="宋体" w:cs="Arial"/>
          <w:szCs w:val="21"/>
        </w:rPr>
      </w:pPr>
      <w:bookmarkStart w:id="76" w:name="_Toc9010"/>
      <w:bookmarkStart w:id="77" w:name="_Toc12596"/>
      <w:bookmarkStart w:id="78" w:name="_Toc8996"/>
      <w:r>
        <w:rPr>
          <w:rFonts w:ascii="宋体" w:hAnsi="宋体" w:hint="eastAsia"/>
          <w:color w:val="000000"/>
        </w:rPr>
        <w:t xml:space="preserve"> </w:t>
      </w:r>
      <w:bookmarkEnd w:id="76"/>
      <w:bookmarkEnd w:id="77"/>
      <w:bookmarkEnd w:id="78"/>
      <w:r>
        <w:rPr>
          <w:rFonts w:ascii="宋体" w:hAnsi="宋体" w:cs="Arial" w:hint="eastAsia"/>
          <w:b/>
          <w:szCs w:val="21"/>
        </w:rPr>
        <w:t xml:space="preserve">    </w:t>
      </w:r>
      <w:r>
        <w:rPr>
          <w:rFonts w:ascii="宋体" w:hAnsi="宋体" w:cs="Arial" w:hint="eastAsia"/>
          <w:szCs w:val="21"/>
        </w:rPr>
        <w:t>3.1 供应商资格要求详见竞争性谈判公告。</w:t>
      </w:r>
    </w:p>
    <w:p w:rsidR="00B62BE3" w:rsidRDefault="00E56D62">
      <w:pPr>
        <w:spacing w:line="540" w:lineRule="exact"/>
        <w:ind w:firstLineChars="200" w:firstLine="420"/>
        <w:rPr>
          <w:rFonts w:ascii="宋体" w:hAnsi="宋体" w:cs="Arial"/>
          <w:szCs w:val="21"/>
        </w:rPr>
      </w:pPr>
      <w:r>
        <w:rPr>
          <w:rFonts w:ascii="宋体" w:hAnsi="宋体" w:cs="Arial" w:hint="eastAsia"/>
          <w:szCs w:val="21"/>
        </w:rPr>
        <w:t xml:space="preserve"> 3.2 单位负责人为同一人或者存在直接控股、管理关系的不同供应商，不得参加同一合同项下的采购活动。为采购项目提供整体设计、规范编制或者项目管理、监理、检测等服务的供应商，不得再参加该采购项目的其他采购活动。</w:t>
      </w:r>
    </w:p>
    <w:p w:rsidR="00B62BE3" w:rsidRDefault="00E56D62">
      <w:pPr>
        <w:spacing w:line="540" w:lineRule="exact"/>
        <w:ind w:firstLineChars="200" w:firstLine="422"/>
        <w:rPr>
          <w:rFonts w:ascii="宋体" w:hAnsi="宋体" w:cs="Arial"/>
          <w:szCs w:val="21"/>
        </w:rPr>
      </w:pPr>
      <w:r>
        <w:rPr>
          <w:rFonts w:ascii="宋体" w:hAnsi="宋体" w:cs="Arial" w:hint="eastAsia"/>
          <w:b/>
          <w:bCs/>
          <w:szCs w:val="21"/>
        </w:rPr>
        <w:t>3.3本文件提及法定代表人的，</w:t>
      </w:r>
      <w:r>
        <w:rPr>
          <w:rFonts w:hint="eastAsia"/>
          <w:b/>
          <w:bCs/>
        </w:rPr>
        <w:t>若供应商为其他非法人组织即指其经营者或负责人，若供应商为自然人的即指其本人。</w:t>
      </w:r>
    </w:p>
    <w:p w:rsidR="00B62BE3" w:rsidRDefault="00E56D62">
      <w:pPr>
        <w:numPr>
          <w:ilvl w:val="0"/>
          <w:numId w:val="2"/>
        </w:numPr>
        <w:spacing w:line="540" w:lineRule="exact"/>
        <w:rPr>
          <w:rFonts w:ascii="宋体" w:hAnsi="宋体" w:cs="Arial"/>
          <w:b/>
          <w:color w:val="000000"/>
          <w:szCs w:val="21"/>
        </w:rPr>
      </w:pPr>
      <w:r>
        <w:rPr>
          <w:rFonts w:ascii="宋体" w:hAnsi="宋体" w:cs="Arial" w:hint="eastAsia"/>
          <w:b/>
          <w:color w:val="000000"/>
          <w:szCs w:val="21"/>
        </w:rPr>
        <w:t>供应商参与谈判活动的</w:t>
      </w:r>
      <w:r>
        <w:rPr>
          <w:rFonts w:ascii="宋体" w:hAnsi="宋体" w:cs="Arial"/>
          <w:b/>
          <w:color w:val="000000"/>
          <w:szCs w:val="21"/>
        </w:rPr>
        <w:t>费用</w:t>
      </w:r>
    </w:p>
    <w:p w:rsidR="00B62BE3" w:rsidRDefault="00E56D62" w:rsidP="00E56D62">
      <w:pPr>
        <w:spacing w:line="540" w:lineRule="exact"/>
        <w:ind w:firstLineChars="238" w:firstLine="500"/>
        <w:rPr>
          <w:rFonts w:ascii="宋体" w:hAnsi="宋体" w:cs="Arial"/>
          <w:color w:val="000000"/>
          <w:szCs w:val="21"/>
        </w:rPr>
      </w:pPr>
      <w:r>
        <w:rPr>
          <w:rFonts w:ascii="宋体" w:hAnsi="宋体" w:cs="Arial" w:hint="eastAsia"/>
          <w:color w:val="000000"/>
          <w:szCs w:val="21"/>
        </w:rPr>
        <w:t>供应商</w:t>
      </w:r>
      <w:r>
        <w:rPr>
          <w:rFonts w:ascii="宋体" w:hAnsi="宋体" w:cs="Arial"/>
          <w:color w:val="000000"/>
          <w:szCs w:val="21"/>
        </w:rPr>
        <w:t>必须自行承担所有与参加</w:t>
      </w:r>
      <w:r>
        <w:rPr>
          <w:rFonts w:ascii="宋体" w:hAnsi="宋体" w:cs="Arial" w:hint="eastAsia"/>
          <w:color w:val="000000"/>
          <w:szCs w:val="21"/>
        </w:rPr>
        <w:t>采购活动</w:t>
      </w:r>
      <w:r>
        <w:rPr>
          <w:rFonts w:ascii="宋体" w:hAnsi="宋体" w:cs="Arial"/>
          <w:color w:val="000000"/>
          <w:szCs w:val="21"/>
        </w:rPr>
        <w:t>的有关费用。不论结果如何，</w:t>
      </w:r>
      <w:r>
        <w:rPr>
          <w:rFonts w:ascii="宋体" w:hAnsi="宋体" w:cs="Arial" w:hint="eastAsia"/>
          <w:color w:val="000000"/>
          <w:szCs w:val="21"/>
        </w:rPr>
        <w:t>采购单位</w:t>
      </w:r>
      <w:r>
        <w:rPr>
          <w:rFonts w:ascii="宋体" w:hAnsi="宋体" w:cs="Arial"/>
          <w:color w:val="000000"/>
          <w:szCs w:val="21"/>
        </w:rPr>
        <w:t>在任何情况下均无义务和责任承担这些费用。</w:t>
      </w:r>
    </w:p>
    <w:p w:rsidR="00B62BE3" w:rsidRDefault="00E56D62">
      <w:pPr>
        <w:spacing w:line="500" w:lineRule="exact"/>
        <w:ind w:firstLineChars="300" w:firstLine="632"/>
        <w:rPr>
          <w:rFonts w:ascii="宋体" w:hAnsi="宋体" w:cs="Arial"/>
          <w:b/>
          <w:szCs w:val="21"/>
        </w:rPr>
      </w:pPr>
      <w:r>
        <w:rPr>
          <w:rFonts w:ascii="宋体" w:hAnsi="宋体" w:cs="Arial" w:hint="eastAsia"/>
          <w:b/>
          <w:szCs w:val="21"/>
        </w:rPr>
        <w:t>5、保密</w:t>
      </w:r>
    </w:p>
    <w:p w:rsidR="00B62BE3" w:rsidRDefault="00E56D62">
      <w:pPr>
        <w:tabs>
          <w:tab w:val="left" w:pos="0"/>
        </w:tabs>
        <w:spacing w:line="500" w:lineRule="exact"/>
        <w:ind w:firstLineChars="200" w:firstLine="420"/>
        <w:rPr>
          <w:rFonts w:ascii="宋体" w:hAnsi="宋体" w:cs="Arial"/>
          <w:szCs w:val="21"/>
        </w:rPr>
      </w:pPr>
      <w:r>
        <w:rPr>
          <w:rFonts w:ascii="宋体" w:hAnsi="宋体" w:cs="Arial" w:hint="eastAsia"/>
          <w:szCs w:val="21"/>
        </w:rPr>
        <w:t>参与采购活动的各方主体应对谈判文件和谈判响应文件中的商业和技术等秘密保密，违</w:t>
      </w:r>
      <w:r>
        <w:rPr>
          <w:rFonts w:ascii="宋体" w:hAnsi="宋体" w:cs="Arial" w:hint="eastAsia"/>
          <w:szCs w:val="21"/>
        </w:rPr>
        <w:lastRenderedPageBreak/>
        <w:t>者应对由此造成的后果承担法律责任。</w:t>
      </w:r>
    </w:p>
    <w:p w:rsidR="00B62BE3" w:rsidRDefault="00E56D62">
      <w:pPr>
        <w:spacing w:line="500" w:lineRule="exact"/>
        <w:ind w:firstLineChars="300" w:firstLine="632"/>
        <w:rPr>
          <w:rFonts w:ascii="宋体" w:hAnsi="宋体" w:cs="Arial"/>
          <w:b/>
          <w:szCs w:val="21"/>
        </w:rPr>
      </w:pPr>
      <w:r>
        <w:rPr>
          <w:rFonts w:ascii="宋体" w:hAnsi="宋体" w:cs="Arial" w:hint="eastAsia"/>
          <w:b/>
          <w:szCs w:val="21"/>
        </w:rPr>
        <w:t>6、语言文字</w:t>
      </w:r>
    </w:p>
    <w:p w:rsidR="00B62BE3" w:rsidRDefault="00E56D62">
      <w:pPr>
        <w:spacing w:line="500" w:lineRule="exact"/>
        <w:rPr>
          <w:rFonts w:ascii="宋体" w:hAnsi="宋体"/>
        </w:rPr>
      </w:pPr>
      <w:r>
        <w:rPr>
          <w:rFonts w:ascii="宋体" w:hAnsi="宋体" w:hint="eastAsia"/>
        </w:rPr>
        <w:t xml:space="preserve">    谈判及谈判响应文件使用的语言文字、</w:t>
      </w:r>
      <w:r>
        <w:rPr>
          <w:rFonts w:ascii="宋体" w:hAnsi="宋体" w:cs="Arial"/>
          <w:szCs w:val="21"/>
        </w:rPr>
        <w:t>以及供应商与采购</w:t>
      </w:r>
      <w:r>
        <w:rPr>
          <w:rFonts w:ascii="宋体" w:hAnsi="宋体" w:cs="Arial" w:hint="eastAsia"/>
          <w:szCs w:val="21"/>
        </w:rPr>
        <w:t>单位</w:t>
      </w:r>
      <w:r>
        <w:rPr>
          <w:rFonts w:ascii="宋体" w:hAnsi="宋体" w:cs="Arial"/>
          <w:szCs w:val="21"/>
        </w:rPr>
        <w:t>就投标</w:t>
      </w:r>
      <w:r>
        <w:rPr>
          <w:rFonts w:ascii="宋体" w:hAnsi="宋体" w:cs="Arial" w:hint="eastAsia"/>
          <w:szCs w:val="21"/>
        </w:rPr>
        <w:t>相关事项</w:t>
      </w:r>
      <w:r>
        <w:rPr>
          <w:rFonts w:ascii="宋体" w:hAnsi="宋体" w:cs="Arial"/>
          <w:szCs w:val="21"/>
        </w:rPr>
        <w:t>的所有往来函电</w:t>
      </w:r>
      <w:r>
        <w:rPr>
          <w:rFonts w:ascii="宋体" w:hAnsi="宋体" w:cs="Arial" w:hint="eastAsia"/>
          <w:szCs w:val="21"/>
        </w:rPr>
        <w:t>均须使用</w:t>
      </w:r>
      <w:r>
        <w:rPr>
          <w:rFonts w:ascii="宋体" w:hAnsi="宋体" w:hint="eastAsia"/>
        </w:rPr>
        <w:t>简体中文（部分专用术语需使用外文的除外）。</w:t>
      </w:r>
    </w:p>
    <w:p w:rsidR="00B62BE3" w:rsidRDefault="00E56D62">
      <w:pPr>
        <w:spacing w:line="500" w:lineRule="exact"/>
        <w:ind w:firstLineChars="300" w:firstLine="632"/>
        <w:rPr>
          <w:rFonts w:ascii="宋体" w:hAnsi="宋体" w:cs="Arial"/>
          <w:b/>
          <w:szCs w:val="21"/>
        </w:rPr>
      </w:pPr>
      <w:r>
        <w:rPr>
          <w:rFonts w:ascii="宋体" w:hAnsi="宋体" w:cs="Arial" w:hint="eastAsia"/>
          <w:b/>
          <w:szCs w:val="21"/>
        </w:rPr>
        <w:t>7、计量单位</w:t>
      </w:r>
    </w:p>
    <w:p w:rsidR="00B62BE3" w:rsidRDefault="00E56D62">
      <w:pPr>
        <w:pStyle w:val="p0"/>
        <w:spacing w:line="500" w:lineRule="exact"/>
        <w:ind w:firstLine="420"/>
        <w:rPr>
          <w:rFonts w:ascii="宋体" w:hAnsi="宋体"/>
        </w:rPr>
      </w:pPr>
      <w:r>
        <w:rPr>
          <w:rFonts w:ascii="宋体" w:hAnsi="宋体" w:hint="eastAsia"/>
        </w:rPr>
        <w:t>所有计量均采用中华人民共和国法定计量单位。</w:t>
      </w:r>
    </w:p>
    <w:p w:rsidR="00B62BE3" w:rsidRDefault="00E56D62">
      <w:pPr>
        <w:spacing w:line="500" w:lineRule="exact"/>
        <w:ind w:firstLineChars="300" w:firstLine="632"/>
        <w:rPr>
          <w:rFonts w:ascii="宋体" w:hAnsi="宋体" w:cs="Arial"/>
          <w:b/>
          <w:szCs w:val="21"/>
        </w:rPr>
      </w:pPr>
      <w:r>
        <w:rPr>
          <w:rFonts w:ascii="宋体" w:hAnsi="宋体" w:cs="Arial" w:hint="eastAsia"/>
          <w:b/>
          <w:szCs w:val="21"/>
        </w:rPr>
        <w:t>8、勘察现场</w:t>
      </w:r>
    </w:p>
    <w:p w:rsidR="00B62BE3" w:rsidRDefault="00E56D62">
      <w:pPr>
        <w:tabs>
          <w:tab w:val="left" w:pos="0"/>
        </w:tabs>
        <w:spacing w:line="500" w:lineRule="exact"/>
        <w:ind w:firstLineChars="200" w:firstLine="420"/>
        <w:rPr>
          <w:rFonts w:ascii="宋体" w:hAnsi="宋体" w:cs="Arial"/>
          <w:szCs w:val="21"/>
        </w:rPr>
      </w:pPr>
      <w:r>
        <w:rPr>
          <w:rFonts w:ascii="宋体" w:hAnsi="宋体" w:cs="Arial" w:hint="eastAsia"/>
          <w:szCs w:val="21"/>
        </w:rPr>
        <w:t>采购单位根据项目的具体情况，可以组织潜在供应商现场考察或者召开开标前答疑会，但不得单独或者分别组织只有一个供应商参加的现场考察。</w:t>
      </w:r>
    </w:p>
    <w:p w:rsidR="00B62BE3" w:rsidRDefault="00E56D62">
      <w:pPr>
        <w:spacing w:line="500" w:lineRule="exact"/>
        <w:ind w:firstLineChars="300" w:firstLine="632"/>
        <w:rPr>
          <w:rFonts w:ascii="宋体" w:hAnsi="宋体" w:cs="Arial"/>
          <w:b/>
          <w:szCs w:val="21"/>
        </w:rPr>
      </w:pPr>
      <w:r>
        <w:rPr>
          <w:rFonts w:ascii="宋体" w:hAnsi="宋体" w:cs="Arial" w:hint="eastAsia"/>
          <w:b/>
          <w:szCs w:val="21"/>
        </w:rPr>
        <w:t>9、偏离</w:t>
      </w:r>
    </w:p>
    <w:p w:rsidR="00B62BE3" w:rsidRDefault="00E56D62" w:rsidP="00E56D62">
      <w:pPr>
        <w:spacing w:line="540" w:lineRule="exact"/>
        <w:ind w:firstLineChars="238" w:firstLine="500"/>
        <w:rPr>
          <w:rFonts w:ascii="宋体" w:hAnsi="宋体" w:cs="Arial"/>
          <w:color w:val="000000"/>
          <w:szCs w:val="21"/>
        </w:rPr>
      </w:pPr>
      <w:r>
        <w:rPr>
          <w:rFonts w:ascii="宋体" w:hAnsi="宋体" w:hint="eastAsia"/>
        </w:rPr>
        <w:t>谈判文件允许谈判响应文件偏离某些要求的，偏离应当符合谈判文件规定的偏离范围和幅度。</w:t>
      </w:r>
    </w:p>
    <w:p w:rsidR="00B62BE3" w:rsidRDefault="00E56D62">
      <w:pPr>
        <w:pStyle w:val="H2"/>
      </w:pPr>
      <w:bookmarkStart w:id="79" w:name="_Toc14682"/>
      <w:r>
        <w:t>二</w:t>
      </w:r>
      <w:r>
        <w:rPr>
          <w:rFonts w:hint="eastAsia"/>
        </w:rPr>
        <w:t>、竞争性谈判文件</w:t>
      </w:r>
      <w:bookmarkEnd w:id="79"/>
    </w:p>
    <w:p w:rsidR="00B62BE3" w:rsidRDefault="00E56D62">
      <w:pPr>
        <w:numPr>
          <w:ilvl w:val="1"/>
          <w:numId w:val="3"/>
        </w:numPr>
        <w:spacing w:line="540" w:lineRule="exact"/>
        <w:rPr>
          <w:rFonts w:ascii="宋体" w:hAnsi="宋体" w:cs="Arial"/>
          <w:b/>
          <w:color w:val="000000"/>
          <w:szCs w:val="21"/>
        </w:rPr>
      </w:pPr>
      <w:r>
        <w:rPr>
          <w:rFonts w:ascii="宋体" w:hAnsi="宋体" w:cs="Arial"/>
          <w:b/>
          <w:color w:val="000000"/>
          <w:szCs w:val="21"/>
        </w:rPr>
        <w:t>竞争性谈判文件构成</w:t>
      </w:r>
    </w:p>
    <w:p w:rsidR="00B62BE3" w:rsidRDefault="00E56D62">
      <w:pPr>
        <w:tabs>
          <w:tab w:val="left" w:pos="720"/>
        </w:tabs>
        <w:spacing w:line="540" w:lineRule="exact"/>
        <w:ind w:firstLineChars="200" w:firstLine="420"/>
        <w:rPr>
          <w:rFonts w:ascii="宋体" w:hAnsi="宋体" w:cs="Arial"/>
          <w:color w:val="000000"/>
          <w:szCs w:val="21"/>
        </w:rPr>
      </w:pPr>
      <w:r>
        <w:rPr>
          <w:rFonts w:ascii="宋体" w:hAnsi="宋体" w:cs="Arial" w:hint="eastAsia"/>
          <w:color w:val="000000"/>
          <w:szCs w:val="21"/>
        </w:rPr>
        <w:t>10.1</w:t>
      </w:r>
      <w:r>
        <w:rPr>
          <w:rFonts w:ascii="宋体" w:hAnsi="宋体" w:cs="Arial"/>
          <w:color w:val="000000"/>
          <w:szCs w:val="21"/>
        </w:rPr>
        <w:t>竞争性谈判文件包括：</w:t>
      </w:r>
    </w:p>
    <w:p w:rsidR="00B62BE3" w:rsidRDefault="00E56D62" w:rsidP="00E56D62">
      <w:pPr>
        <w:spacing w:line="540" w:lineRule="exact"/>
        <w:ind w:firstLineChars="247" w:firstLine="519"/>
        <w:rPr>
          <w:rFonts w:ascii="宋体" w:hAnsi="宋体" w:cs="Arial"/>
          <w:color w:val="000000"/>
          <w:szCs w:val="21"/>
        </w:rPr>
      </w:pPr>
      <w:r>
        <w:rPr>
          <w:rFonts w:ascii="宋体" w:hAnsi="宋体" w:cs="Arial"/>
          <w:color w:val="000000"/>
          <w:szCs w:val="21"/>
        </w:rPr>
        <w:t>第一</w:t>
      </w:r>
      <w:r>
        <w:rPr>
          <w:rFonts w:ascii="宋体" w:hAnsi="宋体" w:cs="Arial" w:hint="eastAsia"/>
          <w:color w:val="000000"/>
          <w:szCs w:val="21"/>
        </w:rPr>
        <w:t>章 竞争性谈判公告</w:t>
      </w:r>
    </w:p>
    <w:p w:rsidR="00B62BE3" w:rsidRDefault="00E56D62" w:rsidP="00E56D62">
      <w:pPr>
        <w:spacing w:line="540" w:lineRule="exact"/>
        <w:ind w:firstLineChars="247" w:firstLine="519"/>
        <w:rPr>
          <w:rFonts w:ascii="宋体" w:hAnsi="宋体" w:cs="Arial"/>
          <w:color w:val="000000"/>
          <w:szCs w:val="21"/>
        </w:rPr>
      </w:pPr>
      <w:r>
        <w:rPr>
          <w:rFonts w:ascii="宋体" w:hAnsi="宋体" w:cs="Arial" w:hint="eastAsia"/>
          <w:color w:val="000000"/>
          <w:szCs w:val="21"/>
        </w:rPr>
        <w:t>第二章 供应商须知前附表</w:t>
      </w:r>
    </w:p>
    <w:p w:rsidR="00B62BE3" w:rsidRDefault="00E56D62">
      <w:pPr>
        <w:spacing w:line="540" w:lineRule="exact"/>
        <w:rPr>
          <w:rFonts w:ascii="宋体" w:hAnsi="宋体" w:cs="Arial"/>
          <w:color w:val="000000"/>
          <w:szCs w:val="21"/>
        </w:rPr>
      </w:pPr>
      <w:r>
        <w:rPr>
          <w:rFonts w:ascii="宋体" w:hAnsi="宋体" w:cs="Arial" w:hint="eastAsia"/>
          <w:color w:val="000000"/>
          <w:szCs w:val="21"/>
        </w:rPr>
        <w:t xml:space="preserve">     第三章  货物服务要求</w:t>
      </w:r>
      <w:r>
        <w:rPr>
          <w:rFonts w:ascii="宋体" w:hAnsi="宋体" w:cs="Arial"/>
          <w:color w:val="000000"/>
          <w:szCs w:val="21"/>
        </w:rPr>
        <w:t>/</w:t>
      </w:r>
      <w:r>
        <w:rPr>
          <w:rFonts w:ascii="宋体" w:hAnsi="宋体" w:cs="Arial" w:hint="eastAsia"/>
          <w:color w:val="000000"/>
          <w:szCs w:val="21"/>
        </w:rPr>
        <w:t>项目要求</w:t>
      </w:r>
    </w:p>
    <w:p w:rsidR="00B62BE3" w:rsidRDefault="00E56D62">
      <w:pPr>
        <w:spacing w:line="540" w:lineRule="exact"/>
        <w:ind w:firstLineChars="250" w:firstLine="525"/>
        <w:rPr>
          <w:rFonts w:ascii="宋体" w:hAnsi="宋体" w:cs="Arial"/>
          <w:color w:val="000000"/>
          <w:szCs w:val="21"/>
        </w:rPr>
      </w:pPr>
      <w:r>
        <w:rPr>
          <w:rFonts w:ascii="宋体" w:hAnsi="宋体" w:cs="Arial" w:hint="eastAsia"/>
          <w:color w:val="000000"/>
          <w:szCs w:val="21"/>
        </w:rPr>
        <w:t xml:space="preserve">第四章  </w:t>
      </w:r>
      <w:r>
        <w:rPr>
          <w:rFonts w:hint="eastAsia"/>
        </w:rPr>
        <w:t>资格性和符合性评审表</w:t>
      </w:r>
    </w:p>
    <w:p w:rsidR="00B62BE3" w:rsidRDefault="00E56D62" w:rsidP="00E56D62">
      <w:pPr>
        <w:spacing w:line="540" w:lineRule="exact"/>
        <w:ind w:firstLineChars="247" w:firstLine="519"/>
        <w:rPr>
          <w:rFonts w:ascii="宋体" w:hAnsi="宋体" w:cs="Arial"/>
          <w:color w:val="000000"/>
          <w:szCs w:val="21"/>
        </w:rPr>
      </w:pPr>
      <w:r>
        <w:rPr>
          <w:rFonts w:ascii="宋体" w:hAnsi="宋体" w:cs="Arial" w:hint="eastAsia"/>
          <w:color w:val="000000"/>
          <w:szCs w:val="21"/>
        </w:rPr>
        <w:t>第五章  供应商须知</w:t>
      </w:r>
    </w:p>
    <w:p w:rsidR="00B62BE3" w:rsidRDefault="00E56D62" w:rsidP="00E56D62">
      <w:pPr>
        <w:spacing w:line="540" w:lineRule="exact"/>
        <w:ind w:firstLineChars="247" w:firstLine="519"/>
        <w:rPr>
          <w:rFonts w:ascii="宋体" w:hAnsi="宋体" w:cs="Arial"/>
          <w:color w:val="000000"/>
          <w:szCs w:val="21"/>
        </w:rPr>
      </w:pPr>
      <w:r>
        <w:rPr>
          <w:rFonts w:ascii="宋体" w:hAnsi="宋体" w:cs="Arial" w:hint="eastAsia"/>
          <w:color w:val="000000"/>
          <w:szCs w:val="21"/>
        </w:rPr>
        <w:t>第六章  合同格式</w:t>
      </w:r>
    </w:p>
    <w:p w:rsidR="00B62BE3" w:rsidRDefault="00E56D62" w:rsidP="00E56D62">
      <w:pPr>
        <w:spacing w:line="540" w:lineRule="exact"/>
        <w:ind w:firstLineChars="247" w:firstLine="519"/>
        <w:rPr>
          <w:rFonts w:ascii="宋体" w:hAnsi="宋体" w:cs="Arial"/>
          <w:color w:val="000000"/>
          <w:szCs w:val="21"/>
        </w:rPr>
      </w:pPr>
      <w:r>
        <w:rPr>
          <w:rFonts w:ascii="宋体" w:hAnsi="宋体" w:cs="Arial"/>
          <w:color w:val="000000"/>
          <w:szCs w:val="21"/>
        </w:rPr>
        <w:t>第</w:t>
      </w:r>
      <w:r>
        <w:rPr>
          <w:rFonts w:ascii="宋体" w:hAnsi="宋体" w:cs="Arial" w:hint="eastAsia"/>
          <w:color w:val="000000"/>
          <w:szCs w:val="21"/>
        </w:rPr>
        <w:t>七章  谈判响应文件</w:t>
      </w:r>
    </w:p>
    <w:p w:rsidR="00B62BE3" w:rsidRDefault="00E56D62">
      <w:pPr>
        <w:spacing w:line="540" w:lineRule="exact"/>
        <w:rPr>
          <w:rFonts w:ascii="宋体" w:hAnsi="宋体" w:cs="Arial"/>
          <w:color w:val="000000"/>
          <w:szCs w:val="21"/>
        </w:rPr>
      </w:pPr>
      <w:r>
        <w:rPr>
          <w:rFonts w:ascii="宋体" w:hAnsi="宋体" w:cs="Arial" w:hint="eastAsia"/>
          <w:color w:val="000000"/>
          <w:szCs w:val="21"/>
        </w:rPr>
        <w:t xml:space="preserve">    10.2供应商</w:t>
      </w:r>
      <w:r>
        <w:rPr>
          <w:rFonts w:ascii="宋体" w:hAnsi="宋体" w:cs="Arial"/>
          <w:color w:val="000000"/>
          <w:szCs w:val="21"/>
        </w:rPr>
        <w:t>应认真阅读和充分理解竞争性谈判文件中所有的内容。如果</w:t>
      </w:r>
      <w:r>
        <w:rPr>
          <w:rFonts w:ascii="宋体" w:hAnsi="宋体" w:cs="Arial" w:hint="eastAsia"/>
          <w:color w:val="000000"/>
          <w:szCs w:val="21"/>
        </w:rPr>
        <w:t>其</w:t>
      </w:r>
      <w:r>
        <w:rPr>
          <w:rFonts w:ascii="宋体" w:hAnsi="宋体" w:cs="Arial"/>
          <w:color w:val="000000"/>
          <w:szCs w:val="21"/>
        </w:rPr>
        <w:t>谈判</w:t>
      </w:r>
      <w:r>
        <w:rPr>
          <w:rFonts w:ascii="宋体" w:hAnsi="宋体" w:cs="Arial" w:hint="eastAsia"/>
          <w:color w:val="000000"/>
          <w:szCs w:val="21"/>
        </w:rPr>
        <w:t>响应文件</w:t>
      </w:r>
      <w:r>
        <w:rPr>
          <w:rFonts w:ascii="宋体" w:hAnsi="宋体" w:cs="Arial"/>
          <w:color w:val="000000"/>
          <w:szCs w:val="21"/>
        </w:rPr>
        <w:t>没有满足竞争性谈判文件的有关要求，其风险由</w:t>
      </w:r>
      <w:r>
        <w:rPr>
          <w:rFonts w:ascii="宋体" w:hAnsi="宋体" w:cs="Arial" w:hint="eastAsia"/>
          <w:color w:val="000000"/>
          <w:szCs w:val="21"/>
        </w:rPr>
        <w:t>供应商</w:t>
      </w:r>
      <w:r>
        <w:rPr>
          <w:rFonts w:ascii="宋体" w:hAnsi="宋体" w:cs="Arial"/>
          <w:color w:val="000000"/>
          <w:szCs w:val="21"/>
        </w:rPr>
        <w:t>自行承担。</w:t>
      </w:r>
    </w:p>
    <w:p w:rsidR="00B62BE3" w:rsidRDefault="00E56D62" w:rsidP="00E76F48">
      <w:pPr>
        <w:spacing w:beforeLines="30" w:afterLines="30" w:line="540" w:lineRule="exact"/>
        <w:ind w:left="517"/>
        <w:rPr>
          <w:rFonts w:ascii="宋体" w:hAnsi="宋体" w:cs="Arial"/>
          <w:b/>
          <w:color w:val="000000"/>
          <w:szCs w:val="21"/>
        </w:rPr>
      </w:pPr>
      <w:r>
        <w:rPr>
          <w:rFonts w:ascii="宋体" w:hAnsi="宋体" w:cs="Arial" w:hint="eastAsia"/>
          <w:b/>
          <w:color w:val="000000"/>
          <w:szCs w:val="21"/>
        </w:rPr>
        <w:t>11、</w:t>
      </w:r>
      <w:r>
        <w:rPr>
          <w:rFonts w:ascii="宋体" w:hAnsi="宋体" w:cs="Arial"/>
          <w:b/>
          <w:color w:val="000000"/>
          <w:szCs w:val="21"/>
        </w:rPr>
        <w:t>竞争性谈判文件的澄清</w:t>
      </w:r>
      <w:r>
        <w:rPr>
          <w:rFonts w:ascii="宋体" w:hAnsi="宋体" w:cs="Arial" w:hint="eastAsia"/>
          <w:b/>
          <w:color w:val="000000"/>
          <w:szCs w:val="21"/>
        </w:rPr>
        <w:t>和修改</w:t>
      </w:r>
    </w:p>
    <w:p w:rsidR="00B62BE3" w:rsidRDefault="00E56D62" w:rsidP="00E76F48">
      <w:pPr>
        <w:tabs>
          <w:tab w:val="left" w:pos="0"/>
        </w:tabs>
        <w:spacing w:beforeLines="30" w:afterLines="30" w:line="540" w:lineRule="exact"/>
        <w:ind w:firstLineChars="250" w:firstLine="525"/>
        <w:rPr>
          <w:rFonts w:ascii="宋体" w:hAnsi="宋体" w:cs="Arial"/>
          <w:color w:val="000000"/>
          <w:szCs w:val="21"/>
        </w:rPr>
      </w:pPr>
      <w:r>
        <w:rPr>
          <w:rFonts w:ascii="宋体" w:hAnsi="宋体" w:cs="Arial" w:hint="eastAsia"/>
          <w:color w:val="000000"/>
          <w:szCs w:val="21"/>
        </w:rPr>
        <w:lastRenderedPageBreak/>
        <w:t>11.1</w:t>
      </w:r>
      <w:r>
        <w:rPr>
          <w:rFonts w:ascii="宋体" w:hAnsi="宋体" w:hint="eastAsia"/>
        </w:rPr>
        <w:t>供应商应仔细阅读和检查谈判文件的全部内容。如发现缺页或附件不全、</w:t>
      </w:r>
      <w:r>
        <w:rPr>
          <w:rFonts w:ascii="Arial" w:hAnsi="Arial" w:cs="Arial"/>
          <w:shd w:val="clear" w:color="auto" w:fill="FFFFFF"/>
        </w:rPr>
        <w:t>含义表达不清</w:t>
      </w:r>
      <w:r>
        <w:rPr>
          <w:rFonts w:ascii="Arial" w:hAnsi="Arial" w:cs="Arial" w:hint="eastAsia"/>
          <w:shd w:val="clear" w:color="auto" w:fill="FFFFFF"/>
        </w:rPr>
        <w:t>、</w:t>
      </w:r>
      <w:r>
        <w:rPr>
          <w:rFonts w:ascii="Arial" w:hAnsi="Arial" w:cs="Arial"/>
          <w:shd w:val="clear" w:color="auto" w:fill="FFFFFF"/>
        </w:rPr>
        <w:t>有明显文字、计算错误</w:t>
      </w:r>
      <w:r>
        <w:rPr>
          <w:rFonts w:ascii="Arial" w:hAnsi="Arial" w:cs="Arial" w:hint="eastAsia"/>
          <w:shd w:val="clear" w:color="auto" w:fill="FFFFFF"/>
        </w:rPr>
        <w:t>等情形</w:t>
      </w:r>
      <w:r>
        <w:rPr>
          <w:rFonts w:ascii="宋体" w:hAnsi="宋体" w:hint="eastAsia"/>
        </w:rPr>
        <w:t>，应及时向采购人或代理机构提出询问。</w:t>
      </w:r>
    </w:p>
    <w:p w:rsidR="00B62BE3" w:rsidRDefault="00E56D62" w:rsidP="00E76F48">
      <w:pPr>
        <w:spacing w:beforeLines="30" w:afterLines="30" w:line="540" w:lineRule="exact"/>
        <w:ind w:firstLineChars="250" w:firstLine="525"/>
        <w:rPr>
          <w:color w:val="000000"/>
        </w:rPr>
      </w:pPr>
      <w:r>
        <w:rPr>
          <w:rFonts w:ascii="宋体" w:hAnsi="宋体" w:cs="Arial" w:hint="eastAsia"/>
          <w:color w:val="000000"/>
          <w:szCs w:val="21"/>
        </w:rPr>
        <w:t>11.2</w:t>
      </w:r>
      <w:r>
        <w:rPr>
          <w:rFonts w:ascii="宋体" w:hAnsi="宋体" w:hint="eastAsia"/>
          <w:color w:val="000000"/>
        </w:rPr>
        <w:t>采购人、代理机构或者谈判小组在</w:t>
      </w:r>
      <w:r>
        <w:rPr>
          <w:rFonts w:hint="eastAsia"/>
          <w:color w:val="000000"/>
        </w:rPr>
        <w:t>提交谈判响应文件截止时间前</w:t>
      </w:r>
      <w:r>
        <w:rPr>
          <w:rFonts w:ascii="宋体" w:hAnsi="宋体" w:hint="eastAsia"/>
          <w:color w:val="000000"/>
        </w:rPr>
        <w:t>可以对已发出的竞争性谈判文件进行必要的澄清或者修改，澄清或修改将在</w:t>
      </w:r>
      <w:r>
        <w:rPr>
          <w:rFonts w:hint="eastAsia"/>
          <w:color w:val="000000"/>
        </w:rPr>
        <w:t>黄山市公共资源</w:t>
      </w:r>
      <w:r>
        <w:rPr>
          <w:color w:val="000000"/>
        </w:rPr>
        <w:t>交易中心门户网</w:t>
      </w:r>
      <w:r>
        <w:rPr>
          <w:rFonts w:hint="eastAsia"/>
          <w:color w:val="000000"/>
        </w:rPr>
        <w:t>站</w:t>
      </w:r>
      <w:r>
        <w:rPr>
          <w:rFonts w:ascii="宋体" w:hAnsi="宋体" w:hint="eastAsia"/>
        </w:rPr>
        <w:t>更正公告栏中公布</w:t>
      </w:r>
      <w:r>
        <w:rPr>
          <w:rFonts w:ascii="宋体" w:hAnsi="宋体" w:hint="eastAsia"/>
          <w:color w:val="000000"/>
        </w:rPr>
        <w:t>，但不指明问题的来源，所有潜在供应商均有义务自行查看该澄清或修改的内容。采购人、代理机构或者谈判小组</w:t>
      </w:r>
      <w:r>
        <w:rPr>
          <w:rFonts w:ascii="宋体" w:hAnsi="宋体" w:cs="Arial" w:hint="eastAsia"/>
          <w:color w:val="000000"/>
          <w:szCs w:val="21"/>
        </w:rPr>
        <w:t>对竞争性谈判文件进行</w:t>
      </w:r>
      <w:r>
        <w:rPr>
          <w:rFonts w:hint="eastAsia"/>
          <w:color w:val="000000"/>
        </w:rPr>
        <w:t>澄清或者修改的内容作为谈判文件的组成部分，澄清或者修改的内容可能影响响应文件编制的，</w:t>
      </w:r>
      <w:r>
        <w:rPr>
          <w:rFonts w:ascii="宋体" w:hAnsi="宋体" w:hint="eastAsia"/>
          <w:color w:val="000000"/>
        </w:rPr>
        <w:t>采购人、代理机构或者谈判小组</w:t>
      </w:r>
      <w:r>
        <w:rPr>
          <w:rFonts w:hint="eastAsia"/>
          <w:color w:val="000000"/>
        </w:rPr>
        <w:t>应当在响应文件截止之日</w:t>
      </w:r>
      <w:r>
        <w:rPr>
          <w:rFonts w:hint="eastAsia"/>
          <w:color w:val="000000"/>
        </w:rPr>
        <w:t>3</w:t>
      </w:r>
      <w:r>
        <w:rPr>
          <w:rFonts w:hint="eastAsia"/>
          <w:color w:val="000000"/>
        </w:rPr>
        <w:t>个工作日前公布，不足</w:t>
      </w:r>
      <w:r>
        <w:rPr>
          <w:rFonts w:hint="eastAsia"/>
          <w:color w:val="000000"/>
        </w:rPr>
        <w:t>3</w:t>
      </w:r>
      <w:r>
        <w:rPr>
          <w:rFonts w:hint="eastAsia"/>
          <w:color w:val="000000"/>
        </w:rPr>
        <w:t>个工作日的，应当顺延提交响应文件截止之日。</w:t>
      </w:r>
    </w:p>
    <w:p w:rsidR="00B62BE3" w:rsidRDefault="00E56D62" w:rsidP="00E76F48">
      <w:pPr>
        <w:spacing w:beforeLines="30" w:afterLines="30" w:line="540" w:lineRule="exact"/>
        <w:ind w:firstLineChars="250" w:firstLine="527"/>
        <w:rPr>
          <w:rFonts w:ascii="宋体" w:hAnsi="宋体" w:cs="Arial"/>
          <w:color w:val="000000"/>
          <w:szCs w:val="21"/>
        </w:rPr>
      </w:pPr>
      <w:r>
        <w:rPr>
          <w:rFonts w:ascii="宋体" w:hAnsi="宋体" w:cs="Arial" w:hint="eastAsia"/>
          <w:b/>
          <w:color w:val="000000"/>
          <w:szCs w:val="21"/>
        </w:rPr>
        <w:t>12、</w:t>
      </w:r>
      <w:r>
        <w:rPr>
          <w:rFonts w:ascii="宋体" w:hAnsi="宋体" w:cs="Arial"/>
          <w:b/>
          <w:color w:val="000000"/>
          <w:szCs w:val="21"/>
        </w:rPr>
        <w:t>竞争性谈判文件的</w:t>
      </w:r>
      <w:r>
        <w:rPr>
          <w:rFonts w:ascii="宋体" w:hAnsi="宋体" w:hint="eastAsia"/>
          <w:b/>
          <w:bCs/>
          <w:color w:val="000000"/>
        </w:rPr>
        <w:t>的质疑和答复</w:t>
      </w:r>
    </w:p>
    <w:p w:rsidR="00B62BE3" w:rsidRDefault="00E56D62">
      <w:pPr>
        <w:pStyle w:val="p0"/>
        <w:spacing w:line="500" w:lineRule="exact"/>
        <w:ind w:firstLineChars="200" w:firstLine="420"/>
        <w:rPr>
          <w:rFonts w:ascii="宋体" w:hAnsi="宋体"/>
        </w:rPr>
      </w:pPr>
      <w:r>
        <w:rPr>
          <w:rFonts w:ascii="宋体" w:hAnsi="宋体" w:cs="Arial" w:hint="eastAsia"/>
        </w:rPr>
        <w:t>12.1</w:t>
      </w:r>
      <w:r>
        <w:rPr>
          <w:rFonts w:ascii="Arial" w:hAnsi="Arial" w:cs="Arial"/>
        </w:rPr>
        <w:t>潜在供应商已依法获取</w:t>
      </w:r>
      <w:r>
        <w:rPr>
          <w:rFonts w:ascii="Arial" w:hAnsi="Arial" w:cs="Arial" w:hint="eastAsia"/>
        </w:rPr>
        <w:t>本谈判</w:t>
      </w:r>
      <w:r>
        <w:rPr>
          <w:rFonts w:ascii="Arial" w:hAnsi="Arial" w:cs="Arial"/>
        </w:rPr>
        <w:t>文件的</w:t>
      </w:r>
      <w:r>
        <w:rPr>
          <w:rFonts w:ascii="Arial" w:hAnsi="Arial" w:cs="Arial" w:hint="eastAsia"/>
        </w:rPr>
        <w:t>（应提供依法获取谈判文件的证明材料）</w:t>
      </w:r>
      <w:r>
        <w:rPr>
          <w:rFonts w:ascii="Arial" w:hAnsi="Arial" w:cs="Arial"/>
        </w:rPr>
        <w:t>，</w:t>
      </w:r>
      <w:r>
        <w:rPr>
          <w:rFonts w:ascii="方正书宋简体" w:eastAsia="方正书宋简体" w:hint="eastAsia"/>
        </w:rPr>
        <w:t>认为谈判文件使自己的权益受到损害的，</w:t>
      </w:r>
      <w:r>
        <w:rPr>
          <w:rFonts w:ascii="Arial" w:hAnsi="Arial" w:cs="Arial"/>
        </w:rPr>
        <w:t>可以对</w:t>
      </w:r>
      <w:r>
        <w:rPr>
          <w:rFonts w:ascii="Arial" w:hAnsi="Arial" w:cs="Arial" w:hint="eastAsia"/>
        </w:rPr>
        <w:t>本谈判</w:t>
      </w:r>
      <w:r>
        <w:rPr>
          <w:rFonts w:ascii="Arial" w:hAnsi="Arial" w:cs="Arial"/>
        </w:rPr>
        <w:t>文件</w:t>
      </w:r>
      <w:r>
        <w:rPr>
          <w:rFonts w:ascii="Arial" w:hAnsi="Arial" w:cs="Arial" w:hint="eastAsia"/>
        </w:rPr>
        <w:t>（对谈判公告内容的质疑属对谈判文件的质疑）</w:t>
      </w:r>
      <w:r>
        <w:rPr>
          <w:rFonts w:ascii="Arial" w:hAnsi="Arial" w:cs="Arial"/>
        </w:rPr>
        <w:t>提出质疑。</w:t>
      </w:r>
      <w:r>
        <w:rPr>
          <w:rFonts w:ascii="Arial" w:hAnsi="Arial" w:cs="Arial" w:hint="eastAsia"/>
        </w:rPr>
        <w:t>质疑</w:t>
      </w:r>
      <w:r>
        <w:rPr>
          <w:rFonts w:ascii="Arial" w:hAnsi="Arial" w:cs="Arial"/>
        </w:rPr>
        <w:t>应当在</w:t>
      </w:r>
      <w:r>
        <w:rPr>
          <w:rFonts w:ascii="Arial" w:hAnsi="Arial" w:cs="Arial"/>
          <w:b/>
        </w:rPr>
        <w:t>获取</w:t>
      </w:r>
      <w:r>
        <w:rPr>
          <w:rFonts w:ascii="Arial" w:hAnsi="Arial" w:cs="Arial" w:hint="eastAsia"/>
          <w:b/>
        </w:rPr>
        <w:t>谈判</w:t>
      </w:r>
      <w:r>
        <w:rPr>
          <w:rFonts w:ascii="Arial" w:hAnsi="Arial" w:cs="Arial"/>
          <w:b/>
        </w:rPr>
        <w:t>文件之日起</w:t>
      </w:r>
      <w:r>
        <w:rPr>
          <w:rFonts w:ascii="Arial" w:hAnsi="Arial" w:cs="Arial"/>
          <w:b/>
        </w:rPr>
        <w:t>7</w:t>
      </w:r>
      <w:r>
        <w:rPr>
          <w:rFonts w:ascii="Arial" w:hAnsi="Arial" w:cs="Arial"/>
          <w:b/>
        </w:rPr>
        <w:t>个工作日内</w:t>
      </w:r>
      <w:r>
        <w:rPr>
          <w:rFonts w:ascii="Verdana" w:hAnsi="Verdana" w:hint="eastAsia"/>
        </w:rPr>
        <w:t>以书面形式向采购人或代理机构提出，质疑函的内容应包括</w:t>
      </w:r>
      <w:r>
        <w:rPr>
          <w:rFonts w:ascii="Arial" w:hAnsi="Arial" w:cs="Arial"/>
        </w:rPr>
        <w:t>《政府采购质疑和投诉办法》</w:t>
      </w:r>
      <w:r>
        <w:rPr>
          <w:rFonts w:ascii="Arial" w:hAnsi="Arial" w:cs="Arial" w:hint="eastAsia"/>
        </w:rPr>
        <w:t>（财政部令第</w:t>
      </w:r>
      <w:r>
        <w:rPr>
          <w:rFonts w:ascii="Arial" w:hAnsi="Arial" w:cs="Arial" w:hint="eastAsia"/>
        </w:rPr>
        <w:t>94</w:t>
      </w:r>
      <w:r>
        <w:rPr>
          <w:rFonts w:ascii="Arial" w:hAnsi="Arial" w:cs="Arial" w:hint="eastAsia"/>
        </w:rPr>
        <w:t>号）第十二条规定的内容，质疑函的格式详见</w:t>
      </w:r>
      <w:r>
        <w:rPr>
          <w:rFonts w:ascii="宋体" w:hAnsi="宋体" w:hint="eastAsia"/>
        </w:rPr>
        <w:t>黄山市公共资源交易中心门户网站—服务指南—资料下载中的质疑函范本</w:t>
      </w:r>
      <w:r>
        <w:rPr>
          <w:rFonts w:ascii="Arial" w:hAnsi="Arial" w:cs="Arial" w:hint="eastAsia"/>
        </w:rPr>
        <w:t>。</w:t>
      </w:r>
    </w:p>
    <w:p w:rsidR="00B62BE3" w:rsidRDefault="00E56D62">
      <w:pPr>
        <w:pStyle w:val="p0"/>
        <w:spacing w:line="500" w:lineRule="exact"/>
        <w:ind w:firstLineChars="194" w:firstLine="407"/>
        <w:rPr>
          <w:rFonts w:ascii="宋体" w:hAnsi="宋体"/>
        </w:rPr>
      </w:pPr>
      <w:r>
        <w:rPr>
          <w:rFonts w:ascii="宋体" w:hAnsi="宋体" w:hint="eastAsia"/>
        </w:rPr>
        <w:t>12.2供应商对谈判文件有质疑的，应</w:t>
      </w:r>
      <w:r>
        <w:rPr>
          <w:rFonts w:ascii="Arial" w:hAnsi="Arial" w:cs="Arial"/>
        </w:rPr>
        <w:t>在法定质疑期内一次性提出</w:t>
      </w:r>
      <w:r>
        <w:rPr>
          <w:rFonts w:ascii="Arial" w:hAnsi="Arial" w:cs="Arial" w:hint="eastAsia"/>
        </w:rPr>
        <w:t>，采购人或代理机构不再接受同一供应商针对同一谈判文件提出的再次质疑（对同一质疑的补充除外）。</w:t>
      </w:r>
    </w:p>
    <w:p w:rsidR="00B62BE3" w:rsidRDefault="00E56D62">
      <w:pPr>
        <w:pStyle w:val="p0"/>
        <w:spacing w:line="500" w:lineRule="exact"/>
        <w:ind w:firstLine="420"/>
        <w:rPr>
          <w:rFonts w:ascii="宋体" w:hAnsi="宋体" w:cs="Arial"/>
          <w:color w:val="000000"/>
        </w:rPr>
      </w:pPr>
      <w:r>
        <w:rPr>
          <w:rFonts w:ascii="宋体" w:hAnsi="宋体" w:hint="eastAsia"/>
        </w:rPr>
        <w:t>12.3采购人或代理机构</w:t>
      </w:r>
      <w:r>
        <w:rPr>
          <w:rFonts w:ascii="宋体" w:hAnsi="宋体"/>
        </w:rPr>
        <w:t>应当</w:t>
      </w:r>
      <w:r>
        <w:rPr>
          <w:rFonts w:ascii="宋体" w:hAnsi="宋体" w:hint="eastAsia"/>
        </w:rPr>
        <w:t>在</w:t>
      </w:r>
      <w:r>
        <w:rPr>
          <w:rFonts w:ascii="宋体" w:hAnsi="宋体"/>
        </w:rPr>
        <w:t>收到</w:t>
      </w:r>
      <w:r>
        <w:rPr>
          <w:rFonts w:ascii="宋体" w:hAnsi="宋体" w:hint="eastAsia"/>
        </w:rPr>
        <w:t>质疑后7个工作</w:t>
      </w:r>
      <w:r>
        <w:rPr>
          <w:rFonts w:ascii="宋体" w:hAnsi="宋体"/>
        </w:rPr>
        <w:t>日内</w:t>
      </w:r>
      <w:r>
        <w:rPr>
          <w:rFonts w:ascii="宋体" w:hAnsi="宋体" w:hint="eastAsia"/>
        </w:rPr>
        <w:t>做出</w:t>
      </w:r>
      <w:r>
        <w:rPr>
          <w:rFonts w:ascii="宋体" w:hAnsi="宋体"/>
        </w:rPr>
        <w:t>答复。</w:t>
      </w:r>
      <w:r>
        <w:rPr>
          <w:rFonts w:ascii="宋体" w:hAnsi="宋体" w:hint="eastAsia"/>
          <w:b/>
        </w:rPr>
        <w:t>答复内容若涉及谈判文件澄清修改或需要向所有潜在供应商明确的，答复给质疑人的同时将按照“竞争性谈判文件的澄清和修改”程序进行公布。</w:t>
      </w:r>
    </w:p>
    <w:p w:rsidR="00B62BE3" w:rsidRDefault="00E56D62">
      <w:pPr>
        <w:pStyle w:val="H2"/>
      </w:pPr>
      <w:bookmarkStart w:id="80" w:name="_Toc18839"/>
      <w:r>
        <w:t>三</w:t>
      </w:r>
      <w:r>
        <w:rPr>
          <w:rFonts w:hint="eastAsia"/>
        </w:rPr>
        <w:t>、谈判响应文件的编制</w:t>
      </w:r>
      <w:bookmarkEnd w:id="80"/>
    </w:p>
    <w:p w:rsidR="00B62BE3" w:rsidRDefault="00E56D62">
      <w:pPr>
        <w:spacing w:line="540" w:lineRule="exact"/>
        <w:ind w:firstLineChars="245" w:firstLine="517"/>
        <w:rPr>
          <w:rFonts w:ascii="宋体" w:hAnsi="宋体" w:cs="Arial"/>
          <w:b/>
          <w:color w:val="000000"/>
          <w:szCs w:val="21"/>
        </w:rPr>
      </w:pPr>
      <w:r>
        <w:rPr>
          <w:rFonts w:ascii="宋体" w:hAnsi="宋体" w:cs="Arial" w:hint="eastAsia"/>
          <w:b/>
          <w:color w:val="000000"/>
          <w:szCs w:val="21"/>
        </w:rPr>
        <w:t>13、</w:t>
      </w:r>
      <w:r>
        <w:rPr>
          <w:rFonts w:ascii="宋体" w:hAnsi="宋体" w:cs="Arial"/>
          <w:b/>
          <w:color w:val="000000"/>
          <w:szCs w:val="21"/>
        </w:rPr>
        <w:t>谈判响应</w:t>
      </w:r>
      <w:r>
        <w:rPr>
          <w:rFonts w:ascii="宋体" w:hAnsi="宋体" w:cs="Arial" w:hint="eastAsia"/>
          <w:b/>
          <w:color w:val="000000"/>
          <w:szCs w:val="21"/>
        </w:rPr>
        <w:t>文件</w:t>
      </w:r>
      <w:r>
        <w:rPr>
          <w:rFonts w:ascii="宋体" w:hAnsi="宋体" w:cs="Arial"/>
          <w:b/>
          <w:color w:val="000000"/>
          <w:szCs w:val="21"/>
        </w:rPr>
        <w:t>构成</w:t>
      </w:r>
    </w:p>
    <w:p w:rsidR="00B62BE3" w:rsidRDefault="00E56D62">
      <w:pPr>
        <w:tabs>
          <w:tab w:val="left" w:pos="0"/>
        </w:tabs>
        <w:spacing w:line="540" w:lineRule="exact"/>
        <w:ind w:firstLineChars="200" w:firstLine="420"/>
        <w:rPr>
          <w:rFonts w:ascii="宋体" w:hAnsi="宋体" w:cs="Arial"/>
          <w:b/>
          <w:color w:val="000000"/>
          <w:szCs w:val="21"/>
        </w:rPr>
      </w:pPr>
      <w:r>
        <w:rPr>
          <w:rFonts w:ascii="宋体" w:hAnsi="宋体" w:cs="Arial" w:hint="eastAsia"/>
          <w:color w:val="000000"/>
          <w:szCs w:val="21"/>
        </w:rPr>
        <w:t>13.1谈判响应文件</w:t>
      </w:r>
      <w:r>
        <w:rPr>
          <w:rFonts w:ascii="宋体" w:hAnsi="宋体" w:cs="Arial" w:hint="eastAsia"/>
          <w:b/>
          <w:szCs w:val="21"/>
        </w:rPr>
        <w:t>由商务技术标和价格标两部分组成。</w:t>
      </w:r>
    </w:p>
    <w:p w:rsidR="00B62BE3" w:rsidRDefault="00E56D62">
      <w:pPr>
        <w:tabs>
          <w:tab w:val="left" w:pos="0"/>
        </w:tabs>
        <w:spacing w:line="500" w:lineRule="exact"/>
        <w:ind w:firstLineChars="200" w:firstLine="420"/>
        <w:rPr>
          <w:rFonts w:ascii="宋体" w:hAnsi="宋体" w:cs="Arial"/>
          <w:szCs w:val="21"/>
        </w:rPr>
      </w:pPr>
      <w:r>
        <w:rPr>
          <w:rFonts w:ascii="宋体" w:hAnsi="宋体" w:cs="Arial" w:hint="eastAsia"/>
          <w:szCs w:val="21"/>
        </w:rPr>
        <w:t>13.2商务技术标包括下列内容</w:t>
      </w:r>
      <w:r>
        <w:rPr>
          <w:rFonts w:ascii="宋体" w:hAnsi="宋体" w:cs="Arial" w:hint="eastAsia"/>
          <w:b/>
          <w:szCs w:val="21"/>
        </w:rPr>
        <w:t>（不含报价、否则按无效响应处理）</w:t>
      </w:r>
      <w:r>
        <w:rPr>
          <w:rFonts w:ascii="宋体" w:hAnsi="宋体" w:cs="Arial" w:hint="eastAsia"/>
          <w:szCs w:val="21"/>
        </w:rPr>
        <w:t>：投标函格式、商务要</w:t>
      </w:r>
      <w:r>
        <w:rPr>
          <w:rFonts w:ascii="宋体" w:hAnsi="宋体" w:cs="Arial" w:hint="eastAsia"/>
          <w:szCs w:val="21"/>
        </w:rPr>
        <w:lastRenderedPageBreak/>
        <w:t>求响应情况表、技术规格响应表、货物服务技术方案、资格证明文件等。</w:t>
      </w:r>
    </w:p>
    <w:p w:rsidR="00B62BE3" w:rsidRDefault="00E56D62">
      <w:pPr>
        <w:spacing w:line="500" w:lineRule="exact"/>
        <w:ind w:firstLineChars="200" w:firstLine="420"/>
        <w:rPr>
          <w:rFonts w:ascii="宋体" w:hAnsi="宋体" w:cs="Arial"/>
          <w:szCs w:val="21"/>
        </w:rPr>
      </w:pPr>
      <w:r>
        <w:rPr>
          <w:rFonts w:ascii="宋体" w:hAnsi="宋体" w:cs="Arial" w:hint="eastAsia"/>
          <w:szCs w:val="21"/>
        </w:rPr>
        <w:t>13.2.1</w:t>
      </w:r>
      <w:r>
        <w:rPr>
          <w:rFonts w:ascii="宋体" w:hAnsi="宋体" w:cs="Arial"/>
          <w:szCs w:val="21"/>
        </w:rPr>
        <w:t>证明</w:t>
      </w:r>
      <w:r>
        <w:rPr>
          <w:rFonts w:ascii="宋体" w:hAnsi="宋体" w:cs="Arial" w:hint="eastAsia"/>
          <w:szCs w:val="21"/>
        </w:rPr>
        <w:t>供应商</w:t>
      </w:r>
      <w:r>
        <w:rPr>
          <w:rFonts w:ascii="宋体" w:hAnsi="宋体" w:cs="Arial"/>
          <w:szCs w:val="21"/>
        </w:rPr>
        <w:t>合格的资格文件</w:t>
      </w:r>
    </w:p>
    <w:p w:rsidR="00B62BE3" w:rsidRDefault="00E56D62">
      <w:pPr>
        <w:tabs>
          <w:tab w:val="left" w:pos="0"/>
        </w:tabs>
        <w:spacing w:line="500" w:lineRule="exact"/>
        <w:ind w:firstLineChars="200" w:firstLine="420"/>
        <w:rPr>
          <w:rFonts w:ascii="宋体" w:hAnsi="宋体" w:cs="Arial"/>
          <w:szCs w:val="21"/>
        </w:rPr>
      </w:pPr>
      <w:r>
        <w:rPr>
          <w:rFonts w:ascii="宋体" w:hAnsi="宋体" w:cs="Arial"/>
          <w:szCs w:val="21"/>
        </w:rPr>
        <w:t>应包括</w:t>
      </w:r>
      <w:r>
        <w:rPr>
          <w:rFonts w:ascii="宋体" w:hAnsi="宋体" w:cs="Arial" w:hint="eastAsia"/>
          <w:szCs w:val="21"/>
        </w:rPr>
        <w:t>谈判文件要求的</w:t>
      </w:r>
      <w:r>
        <w:rPr>
          <w:rFonts w:ascii="宋体" w:hAnsi="宋体" w:cs="Arial"/>
          <w:szCs w:val="21"/>
        </w:rPr>
        <w:t>证明其有资格参加</w:t>
      </w:r>
      <w:r>
        <w:rPr>
          <w:rFonts w:ascii="宋体" w:hAnsi="宋体" w:cs="Arial" w:hint="eastAsia"/>
          <w:szCs w:val="21"/>
        </w:rPr>
        <w:t>谈判，以及成交</w:t>
      </w:r>
      <w:r>
        <w:rPr>
          <w:rFonts w:ascii="宋体" w:hAnsi="宋体" w:cs="Arial"/>
          <w:szCs w:val="21"/>
        </w:rPr>
        <w:t>后有能力履行合同所必需的生产、技术、服务和财务管理等方面能力</w:t>
      </w:r>
      <w:r>
        <w:rPr>
          <w:rFonts w:ascii="宋体" w:hAnsi="宋体" w:cs="Arial" w:hint="eastAsia"/>
          <w:szCs w:val="21"/>
        </w:rPr>
        <w:t>的证明文件。</w:t>
      </w:r>
    </w:p>
    <w:p w:rsidR="00B62BE3" w:rsidRDefault="00E56D62">
      <w:pPr>
        <w:tabs>
          <w:tab w:val="left" w:pos="0"/>
        </w:tabs>
        <w:spacing w:line="500" w:lineRule="exact"/>
        <w:ind w:firstLineChars="200" w:firstLine="420"/>
        <w:rPr>
          <w:rFonts w:ascii="宋体" w:hAnsi="宋体" w:cs="Arial"/>
          <w:szCs w:val="21"/>
        </w:rPr>
      </w:pPr>
      <w:r>
        <w:rPr>
          <w:rFonts w:ascii="宋体" w:hAnsi="宋体" w:cs="Arial" w:hint="eastAsia"/>
          <w:szCs w:val="21"/>
        </w:rPr>
        <w:t>13.2.2所有货物（包括零部件）须为全新的、未使用过的原装正品。</w:t>
      </w:r>
    </w:p>
    <w:p w:rsidR="00B62BE3" w:rsidRDefault="00E56D62">
      <w:pPr>
        <w:tabs>
          <w:tab w:val="left" w:pos="0"/>
        </w:tabs>
        <w:spacing w:line="500" w:lineRule="exact"/>
        <w:ind w:firstLineChars="200" w:firstLine="420"/>
        <w:rPr>
          <w:rFonts w:ascii="宋体" w:hAnsi="宋体" w:cs="Arial"/>
          <w:szCs w:val="21"/>
        </w:rPr>
      </w:pPr>
      <w:r>
        <w:rPr>
          <w:rFonts w:ascii="宋体" w:hAnsi="宋体" w:cs="Arial" w:hint="eastAsia"/>
          <w:szCs w:val="21"/>
        </w:rPr>
        <w:t>13.3价格标包括下列内容：报价一览表、分项报价表等。</w:t>
      </w:r>
    </w:p>
    <w:p w:rsidR="00B62BE3" w:rsidRDefault="00E56D62">
      <w:pPr>
        <w:tabs>
          <w:tab w:val="left" w:pos="0"/>
        </w:tabs>
        <w:spacing w:line="500" w:lineRule="exact"/>
        <w:ind w:firstLineChars="200" w:firstLine="420"/>
        <w:rPr>
          <w:rFonts w:ascii="宋体" w:hAnsi="宋体" w:cs="Arial"/>
          <w:szCs w:val="21"/>
        </w:rPr>
      </w:pPr>
      <w:r>
        <w:rPr>
          <w:rFonts w:ascii="宋体" w:hAnsi="宋体" w:cs="Arial" w:hint="eastAsia"/>
          <w:szCs w:val="21"/>
        </w:rPr>
        <w:t>13.4供应商</w:t>
      </w:r>
      <w:r>
        <w:rPr>
          <w:rFonts w:ascii="宋体" w:hAnsi="宋体" w:cs="Arial"/>
          <w:szCs w:val="21"/>
        </w:rPr>
        <w:t>必须对其</w:t>
      </w:r>
      <w:r>
        <w:rPr>
          <w:rFonts w:ascii="宋体" w:hAnsi="宋体" w:cs="Arial" w:hint="eastAsia"/>
          <w:szCs w:val="21"/>
        </w:rPr>
        <w:t>谈判</w:t>
      </w:r>
      <w:r>
        <w:rPr>
          <w:rFonts w:ascii="宋体" w:hAnsi="宋体" w:cs="Arial"/>
          <w:szCs w:val="21"/>
        </w:rPr>
        <w:t>响应</w:t>
      </w:r>
      <w:r>
        <w:rPr>
          <w:rFonts w:ascii="宋体" w:hAnsi="宋体" w:cs="Arial" w:hint="eastAsia"/>
          <w:szCs w:val="21"/>
        </w:rPr>
        <w:t>文件</w:t>
      </w:r>
      <w:r>
        <w:rPr>
          <w:rFonts w:ascii="宋体" w:hAnsi="宋体" w:cs="Arial"/>
          <w:szCs w:val="21"/>
        </w:rPr>
        <w:t>的真实性与准确性负责。一旦</w:t>
      </w:r>
      <w:r>
        <w:rPr>
          <w:rFonts w:ascii="宋体" w:hAnsi="宋体" w:cs="Arial" w:hint="eastAsia"/>
          <w:szCs w:val="21"/>
        </w:rPr>
        <w:t>成交</w:t>
      </w:r>
      <w:r>
        <w:rPr>
          <w:rFonts w:ascii="宋体" w:hAnsi="宋体" w:cs="Arial"/>
          <w:szCs w:val="21"/>
        </w:rPr>
        <w:t>，其</w:t>
      </w:r>
      <w:r>
        <w:rPr>
          <w:rFonts w:ascii="宋体" w:hAnsi="宋体" w:cs="Arial" w:hint="eastAsia"/>
          <w:szCs w:val="21"/>
        </w:rPr>
        <w:t>谈判</w:t>
      </w:r>
      <w:r>
        <w:rPr>
          <w:rFonts w:ascii="宋体" w:hAnsi="宋体" w:cs="Arial"/>
          <w:szCs w:val="21"/>
        </w:rPr>
        <w:t>响应</w:t>
      </w:r>
      <w:r>
        <w:rPr>
          <w:rFonts w:ascii="宋体" w:hAnsi="宋体" w:cs="Arial" w:hint="eastAsia"/>
          <w:szCs w:val="21"/>
        </w:rPr>
        <w:t>文件</w:t>
      </w:r>
      <w:r>
        <w:rPr>
          <w:rFonts w:ascii="宋体" w:hAnsi="宋体" w:cs="Arial"/>
          <w:szCs w:val="21"/>
        </w:rPr>
        <w:t>将作为合同的重要组成部分。</w:t>
      </w:r>
      <w:r>
        <w:rPr>
          <w:rFonts w:ascii="宋体" w:hAnsi="宋体" w:cs="Arial" w:hint="eastAsia"/>
          <w:szCs w:val="21"/>
        </w:rPr>
        <w:t xml:space="preserve"> </w:t>
      </w:r>
    </w:p>
    <w:p w:rsidR="00B62BE3" w:rsidRDefault="00E56D62">
      <w:pPr>
        <w:numPr>
          <w:ilvl w:val="1"/>
          <w:numId w:val="4"/>
        </w:numPr>
        <w:tabs>
          <w:tab w:val="left" w:pos="0"/>
        </w:tabs>
        <w:spacing w:line="540" w:lineRule="exact"/>
        <w:rPr>
          <w:rFonts w:ascii="宋体" w:hAnsi="宋体" w:cs="Arial"/>
          <w:color w:val="000000"/>
          <w:szCs w:val="21"/>
        </w:rPr>
      </w:pPr>
      <w:r>
        <w:rPr>
          <w:rFonts w:ascii="宋体" w:hAnsi="宋体" w:cs="Arial" w:hint="eastAsia"/>
          <w:szCs w:val="21"/>
        </w:rPr>
        <w:t>供应商应在谈判响应文件中体现本文件要求的内容。</w:t>
      </w:r>
    </w:p>
    <w:p w:rsidR="00B62BE3" w:rsidRDefault="00E56D62" w:rsidP="00E76F48">
      <w:pPr>
        <w:spacing w:beforeLines="30" w:afterLines="30" w:line="540" w:lineRule="exact"/>
        <w:ind w:left="517"/>
        <w:rPr>
          <w:rFonts w:ascii="宋体" w:hAnsi="宋体" w:cs="Arial"/>
          <w:b/>
          <w:color w:val="000000"/>
          <w:szCs w:val="21"/>
        </w:rPr>
      </w:pPr>
      <w:r>
        <w:rPr>
          <w:rFonts w:ascii="宋体" w:hAnsi="宋体" w:cs="Arial" w:hint="eastAsia"/>
          <w:b/>
          <w:color w:val="000000"/>
          <w:szCs w:val="21"/>
        </w:rPr>
        <w:t>14、谈判</w:t>
      </w:r>
      <w:r>
        <w:rPr>
          <w:rFonts w:ascii="宋体" w:hAnsi="宋体" w:cs="Arial"/>
          <w:b/>
          <w:color w:val="000000"/>
          <w:szCs w:val="21"/>
        </w:rPr>
        <w:t>报价</w:t>
      </w:r>
    </w:p>
    <w:p w:rsidR="00B62BE3" w:rsidRDefault="00E56D62" w:rsidP="00E76F48">
      <w:pPr>
        <w:tabs>
          <w:tab w:val="left" w:pos="0"/>
        </w:tabs>
        <w:spacing w:beforeLines="30" w:afterLines="30" w:line="540" w:lineRule="exact"/>
        <w:ind w:firstLineChars="200" w:firstLine="420"/>
        <w:rPr>
          <w:rFonts w:ascii="宋体" w:hAnsi="宋体" w:cs="Arial"/>
          <w:color w:val="000000"/>
          <w:szCs w:val="21"/>
        </w:rPr>
      </w:pPr>
      <w:r>
        <w:rPr>
          <w:rFonts w:ascii="宋体" w:hAnsi="宋体" w:cs="Arial" w:hint="eastAsia"/>
          <w:color w:val="000000"/>
          <w:szCs w:val="21"/>
        </w:rPr>
        <w:t>14.1本项目只允许有一个方案、一个报价。多方案、多报价的响应文件将不被接受。</w:t>
      </w:r>
      <w:r>
        <w:rPr>
          <w:rFonts w:ascii="宋体" w:hAnsi="宋体" w:cs="Arial" w:hint="eastAsia"/>
          <w:szCs w:val="21"/>
        </w:rPr>
        <w:t>（谈判文件另有要求的除外）</w:t>
      </w:r>
    </w:p>
    <w:p w:rsidR="00B62BE3" w:rsidRDefault="00E56D62" w:rsidP="00E76F48">
      <w:pPr>
        <w:tabs>
          <w:tab w:val="left" w:pos="0"/>
        </w:tabs>
        <w:spacing w:beforeLines="30" w:afterLines="30" w:line="540" w:lineRule="exact"/>
        <w:ind w:firstLineChars="200" w:firstLine="420"/>
        <w:rPr>
          <w:rFonts w:ascii="宋体" w:hAnsi="宋体" w:cs="Arial"/>
          <w:szCs w:val="21"/>
        </w:rPr>
      </w:pPr>
      <w:r>
        <w:rPr>
          <w:rFonts w:ascii="宋体" w:hAnsi="宋体" w:cs="Arial" w:hint="eastAsia"/>
          <w:color w:val="000000"/>
          <w:szCs w:val="21"/>
        </w:rPr>
        <w:t>14.2货物类项目适用：价格标的报价一览表中的投标总报价应包括投标产品以及投标产品产生的采购</w:t>
      </w:r>
      <w:r>
        <w:rPr>
          <w:rFonts w:ascii="宋体" w:hAnsi="宋体" w:cs="Arial" w:hint="eastAsia"/>
          <w:szCs w:val="21"/>
        </w:rPr>
        <w:t>、运输、人工、安装、售后、验收、税费、专家评审费、公证费、代理费等所有费用，即为履行合同的最终价格。</w:t>
      </w:r>
    </w:p>
    <w:p w:rsidR="00B62BE3" w:rsidRDefault="00E56D62" w:rsidP="00E76F48">
      <w:pPr>
        <w:tabs>
          <w:tab w:val="left" w:pos="0"/>
        </w:tabs>
        <w:spacing w:beforeLines="30" w:afterLines="30" w:line="540" w:lineRule="exact"/>
        <w:ind w:firstLine="420"/>
        <w:rPr>
          <w:rFonts w:ascii="宋体" w:hAnsi="宋体" w:cs="Arial"/>
          <w:szCs w:val="21"/>
        </w:rPr>
      </w:pPr>
      <w:r>
        <w:rPr>
          <w:rFonts w:ascii="宋体" w:hAnsi="宋体" w:cs="Arial" w:hint="eastAsia"/>
          <w:szCs w:val="21"/>
        </w:rPr>
        <w:t>服务类、工程类</w:t>
      </w:r>
      <w:r>
        <w:rPr>
          <w:rFonts w:ascii="宋体" w:hAnsi="宋体" w:cs="Arial" w:hint="eastAsia"/>
          <w:color w:val="000000"/>
          <w:szCs w:val="21"/>
        </w:rPr>
        <w:t>项目适用</w:t>
      </w:r>
      <w:r>
        <w:rPr>
          <w:rFonts w:ascii="宋体" w:hAnsi="宋体" w:cs="Arial" w:hint="eastAsia"/>
          <w:szCs w:val="21"/>
        </w:rPr>
        <w:t>：价格标的报价一览表中的投标总报价应包括完成本项目的所有费用、税费、专家评审费、公证费、代理费等所有费用，即为履行合同的最终价格。</w:t>
      </w:r>
    </w:p>
    <w:p w:rsidR="00B62BE3" w:rsidRDefault="00E56D62" w:rsidP="00E76F48">
      <w:pPr>
        <w:spacing w:beforeLines="30" w:afterLines="30" w:line="540" w:lineRule="exact"/>
        <w:ind w:leftChars="171" w:left="359" w:firstLineChars="100" w:firstLine="210"/>
        <w:rPr>
          <w:rFonts w:ascii="宋体" w:hAnsi="宋体" w:cs="Arial"/>
          <w:color w:val="000000"/>
          <w:szCs w:val="21"/>
        </w:rPr>
      </w:pPr>
      <w:r>
        <w:rPr>
          <w:rFonts w:ascii="宋体" w:hAnsi="宋体" w:cs="Arial" w:hint="eastAsia"/>
          <w:szCs w:val="21"/>
        </w:rPr>
        <w:t>14.3</w:t>
      </w:r>
      <w:r>
        <w:rPr>
          <w:rFonts w:ascii="宋体" w:hAnsi="宋体" w:cs="Arial" w:hint="eastAsia"/>
          <w:color w:val="000000"/>
          <w:szCs w:val="21"/>
        </w:rPr>
        <w:t>供应商投标的</w:t>
      </w:r>
      <w:r>
        <w:rPr>
          <w:rFonts w:ascii="宋体" w:hAnsi="宋体" w:cs="Arial"/>
          <w:color w:val="000000"/>
          <w:szCs w:val="21"/>
        </w:rPr>
        <w:t>货币为人民币。</w:t>
      </w:r>
    </w:p>
    <w:p w:rsidR="00B62BE3" w:rsidRDefault="00E56D62" w:rsidP="00E76F48">
      <w:pPr>
        <w:numPr>
          <w:ilvl w:val="0"/>
          <w:numId w:val="5"/>
        </w:numPr>
        <w:spacing w:beforeLines="30" w:afterLines="30" w:line="540" w:lineRule="exact"/>
        <w:rPr>
          <w:rFonts w:ascii="宋体" w:hAnsi="宋体" w:cs="Arial"/>
          <w:b/>
          <w:color w:val="000000"/>
          <w:szCs w:val="21"/>
        </w:rPr>
      </w:pPr>
      <w:r>
        <w:rPr>
          <w:rFonts w:ascii="宋体" w:hAnsi="宋体" w:cs="Arial" w:hint="eastAsia"/>
          <w:b/>
          <w:color w:val="000000"/>
          <w:szCs w:val="21"/>
        </w:rPr>
        <w:t>投标保证金</w:t>
      </w:r>
    </w:p>
    <w:p w:rsidR="00B62BE3" w:rsidRDefault="00E56D62" w:rsidP="00E76F48">
      <w:pPr>
        <w:tabs>
          <w:tab w:val="left" w:pos="0"/>
        </w:tabs>
        <w:spacing w:beforeLines="30" w:afterLines="30" w:line="540" w:lineRule="exact"/>
        <w:ind w:firstLineChars="250" w:firstLine="525"/>
        <w:rPr>
          <w:rFonts w:ascii="宋体" w:hAnsi="宋体" w:cs="Arial"/>
          <w:color w:val="000000"/>
          <w:szCs w:val="21"/>
        </w:rPr>
      </w:pPr>
      <w:r>
        <w:rPr>
          <w:rFonts w:ascii="宋体" w:hAnsi="宋体" w:cs="Arial" w:hint="eastAsia"/>
          <w:color w:val="000000"/>
          <w:szCs w:val="21"/>
        </w:rPr>
        <w:t>15.1</w:t>
      </w:r>
      <w:r>
        <w:rPr>
          <w:rFonts w:ascii="宋体" w:hAnsi="宋体" w:hint="eastAsia"/>
        </w:rPr>
        <w:t>供应商在提交谈判响应文件的同时，应按供应商须知前附表规定的金额和形式交纳投标保证金。联合体参与谈判的，其投标保证金由牵头人交纳，并应符合供应商须知前附表的规定。</w:t>
      </w:r>
    </w:p>
    <w:p w:rsidR="00B62BE3" w:rsidRDefault="00E56D62" w:rsidP="00E76F48">
      <w:pPr>
        <w:tabs>
          <w:tab w:val="left" w:pos="0"/>
        </w:tabs>
        <w:spacing w:beforeLines="30" w:afterLines="30" w:line="540" w:lineRule="exact"/>
        <w:ind w:firstLineChars="250" w:firstLine="525"/>
        <w:rPr>
          <w:rFonts w:ascii="宋体" w:hAnsi="宋体" w:cs="Arial"/>
          <w:color w:val="000000"/>
          <w:szCs w:val="21"/>
        </w:rPr>
      </w:pPr>
      <w:r>
        <w:rPr>
          <w:rFonts w:ascii="宋体" w:hAnsi="宋体" w:cs="Arial" w:hint="eastAsia"/>
          <w:color w:val="000000"/>
          <w:szCs w:val="21"/>
        </w:rPr>
        <w:t>15.2</w:t>
      </w:r>
      <w:r>
        <w:rPr>
          <w:rFonts w:ascii="宋体" w:hAnsi="宋体" w:hint="eastAsia"/>
        </w:rPr>
        <w:t>投标</w:t>
      </w:r>
      <w:r>
        <w:rPr>
          <w:rFonts w:ascii="宋体" w:hAnsi="宋体"/>
        </w:rPr>
        <w:t>保证金</w:t>
      </w:r>
      <w:r>
        <w:rPr>
          <w:rFonts w:ascii="宋体" w:hAnsi="宋体" w:hint="eastAsia"/>
        </w:rPr>
        <w:t>交纳</w:t>
      </w:r>
      <w:r>
        <w:rPr>
          <w:rFonts w:ascii="宋体" w:hAnsi="宋体"/>
        </w:rPr>
        <w:t>人名称与</w:t>
      </w:r>
      <w:r>
        <w:rPr>
          <w:rFonts w:ascii="宋体" w:hAnsi="宋体" w:hint="eastAsia"/>
        </w:rPr>
        <w:t>供应商</w:t>
      </w:r>
      <w:r>
        <w:rPr>
          <w:rFonts w:ascii="宋体" w:hAnsi="宋体"/>
        </w:rPr>
        <w:t>名称应当一致。分公司或子公司代</w:t>
      </w:r>
      <w:r>
        <w:rPr>
          <w:rFonts w:ascii="宋体" w:hAnsi="宋体" w:hint="eastAsia"/>
        </w:rPr>
        <w:t>交投标</w:t>
      </w:r>
      <w:r>
        <w:rPr>
          <w:rFonts w:ascii="宋体" w:hAnsi="宋体"/>
        </w:rPr>
        <w:t>保证金，视同名称不一致（若本项目允许分公司&lt;或其他不具有法人资格的分支机构&gt;参加投标，其上</w:t>
      </w:r>
      <w:r>
        <w:rPr>
          <w:rFonts w:ascii="宋体" w:hAnsi="宋体"/>
        </w:rPr>
        <w:lastRenderedPageBreak/>
        <w:t>级单位</w:t>
      </w:r>
      <w:r>
        <w:rPr>
          <w:rFonts w:ascii="宋体" w:hAnsi="宋体" w:hint="eastAsia"/>
        </w:rPr>
        <w:t>交</w:t>
      </w:r>
      <w:r>
        <w:rPr>
          <w:rFonts w:ascii="宋体" w:hAnsi="宋体"/>
        </w:rPr>
        <w:t>纳的</w:t>
      </w:r>
      <w:r>
        <w:rPr>
          <w:rFonts w:ascii="宋体" w:hAnsi="宋体" w:hint="eastAsia"/>
        </w:rPr>
        <w:t>投标</w:t>
      </w:r>
      <w:r>
        <w:rPr>
          <w:rFonts w:ascii="宋体" w:hAnsi="宋体"/>
        </w:rPr>
        <w:t>保证金，视同与</w:t>
      </w:r>
      <w:r>
        <w:rPr>
          <w:rFonts w:ascii="宋体" w:hAnsi="宋体" w:hint="eastAsia"/>
        </w:rPr>
        <w:t>供应商</w:t>
      </w:r>
      <w:r>
        <w:rPr>
          <w:rFonts w:ascii="宋体" w:hAnsi="宋体"/>
        </w:rPr>
        <w:t xml:space="preserve">名称一致）。 </w:t>
      </w:r>
      <w:r>
        <w:rPr>
          <w:rFonts w:ascii="宋体" w:hAnsi="宋体" w:hint="eastAsia"/>
        </w:rPr>
        <w:t>投标</w:t>
      </w:r>
      <w:r>
        <w:rPr>
          <w:rFonts w:ascii="宋体" w:hAnsi="宋体"/>
        </w:rPr>
        <w:t>保证金</w:t>
      </w:r>
      <w:r>
        <w:rPr>
          <w:rFonts w:ascii="宋体" w:hAnsi="宋体" w:hint="eastAsia"/>
        </w:rPr>
        <w:t>交纳</w:t>
      </w:r>
      <w:r>
        <w:rPr>
          <w:rFonts w:ascii="宋体" w:hAnsi="宋体"/>
        </w:rPr>
        <w:t>人名称与</w:t>
      </w:r>
      <w:r>
        <w:rPr>
          <w:rFonts w:ascii="宋体" w:hAnsi="宋体" w:hint="eastAsia"/>
        </w:rPr>
        <w:t>供应商</w:t>
      </w:r>
      <w:r>
        <w:rPr>
          <w:rFonts w:ascii="宋体" w:hAnsi="宋体"/>
        </w:rPr>
        <w:t>名称不一致的，</w:t>
      </w:r>
      <w:r>
        <w:rPr>
          <w:rFonts w:ascii="宋体" w:hAnsi="宋体" w:hint="eastAsia"/>
          <w:b/>
        </w:rPr>
        <w:t>谈判小组将否决其投标</w:t>
      </w:r>
      <w:r>
        <w:rPr>
          <w:rFonts w:ascii="宋体" w:hAnsi="宋体"/>
        </w:rPr>
        <w:t>。</w:t>
      </w:r>
    </w:p>
    <w:p w:rsidR="00B62BE3" w:rsidRDefault="00E56D62" w:rsidP="00E76F48">
      <w:pPr>
        <w:tabs>
          <w:tab w:val="left" w:pos="0"/>
        </w:tabs>
        <w:spacing w:beforeLines="30" w:afterLines="30" w:line="540" w:lineRule="exact"/>
        <w:ind w:firstLineChars="250" w:firstLine="525"/>
        <w:rPr>
          <w:rFonts w:ascii="宋体" w:hAnsi="宋体" w:cs="Arial"/>
          <w:color w:val="000000"/>
          <w:szCs w:val="21"/>
        </w:rPr>
      </w:pPr>
      <w:r>
        <w:rPr>
          <w:rFonts w:ascii="宋体" w:hAnsi="宋体" w:cs="Arial" w:hint="eastAsia"/>
          <w:color w:val="000000"/>
          <w:szCs w:val="21"/>
        </w:rPr>
        <w:t>15.3</w:t>
      </w:r>
      <w:r>
        <w:rPr>
          <w:rFonts w:ascii="宋体" w:hAnsi="宋体" w:hint="eastAsia"/>
        </w:rPr>
        <w:t>供应商不按供应商须知前附表要求交纳投标保证金的，</w:t>
      </w:r>
      <w:r>
        <w:rPr>
          <w:rFonts w:ascii="宋体" w:hAnsi="宋体" w:hint="eastAsia"/>
          <w:b/>
        </w:rPr>
        <w:t>谈判小组将否决其投标</w:t>
      </w:r>
      <w:r>
        <w:rPr>
          <w:rFonts w:ascii="宋体" w:hAnsi="宋体" w:hint="eastAsia"/>
        </w:rPr>
        <w:t>。</w:t>
      </w:r>
    </w:p>
    <w:p w:rsidR="00B62BE3" w:rsidRDefault="00E56D62">
      <w:pPr>
        <w:tabs>
          <w:tab w:val="left" w:pos="0"/>
        </w:tabs>
        <w:spacing w:line="540" w:lineRule="exact"/>
        <w:ind w:firstLineChars="250" w:firstLine="525"/>
        <w:rPr>
          <w:rFonts w:ascii="宋体" w:hAnsi="宋体" w:cs="Arial"/>
          <w:color w:val="000000"/>
          <w:szCs w:val="21"/>
        </w:rPr>
      </w:pPr>
      <w:r>
        <w:rPr>
          <w:rFonts w:ascii="宋体" w:hAnsi="宋体" w:cs="Arial" w:hint="eastAsia"/>
          <w:color w:val="000000"/>
          <w:szCs w:val="21"/>
        </w:rPr>
        <w:t>15.4</w:t>
      </w:r>
      <w:r>
        <w:rPr>
          <w:rFonts w:ascii="宋体" w:hAnsi="宋体" w:cs="Arial"/>
          <w:color w:val="000000"/>
          <w:szCs w:val="21"/>
        </w:rPr>
        <w:t>未成交</w:t>
      </w:r>
      <w:r>
        <w:rPr>
          <w:rFonts w:ascii="宋体" w:hAnsi="宋体" w:cs="Arial" w:hint="eastAsia"/>
          <w:color w:val="000000"/>
          <w:szCs w:val="21"/>
        </w:rPr>
        <w:t>供应商</w:t>
      </w:r>
      <w:r>
        <w:rPr>
          <w:rFonts w:ascii="宋体" w:hAnsi="宋体" w:cs="Arial"/>
          <w:color w:val="000000"/>
          <w:szCs w:val="21"/>
        </w:rPr>
        <w:t>的</w:t>
      </w:r>
      <w:r>
        <w:rPr>
          <w:rFonts w:ascii="宋体" w:hAnsi="宋体" w:cs="Arial" w:hint="eastAsia"/>
          <w:color w:val="000000"/>
          <w:szCs w:val="21"/>
        </w:rPr>
        <w:t>投标保证金</w:t>
      </w:r>
      <w:r>
        <w:rPr>
          <w:rFonts w:ascii="宋体" w:hAnsi="宋体" w:cs="Arial"/>
          <w:color w:val="000000"/>
          <w:szCs w:val="21"/>
        </w:rPr>
        <w:t>，将</w:t>
      </w:r>
      <w:r>
        <w:rPr>
          <w:rFonts w:ascii="宋体" w:hAnsi="宋体" w:cs="Arial" w:hint="eastAsia"/>
          <w:color w:val="000000"/>
          <w:szCs w:val="21"/>
        </w:rPr>
        <w:t>在成交公告发出后五个工作日</w:t>
      </w:r>
      <w:r>
        <w:rPr>
          <w:rFonts w:ascii="宋体" w:hAnsi="宋体" w:cs="Arial"/>
          <w:color w:val="000000"/>
          <w:szCs w:val="21"/>
        </w:rPr>
        <w:t>内予以退还。</w:t>
      </w:r>
      <w:r>
        <w:t>依据《黄山市公共资源交易项目保证金管理办法》等规定，对有质疑、异议、投诉、举报等问题</w:t>
      </w:r>
      <w:r>
        <w:rPr>
          <w:rFonts w:hint="eastAsia"/>
        </w:rPr>
        <w:t>的项目，</w:t>
      </w:r>
      <w:r>
        <w:t>反映人以及</w:t>
      </w:r>
      <w:r>
        <w:rPr>
          <w:rFonts w:hint="eastAsia"/>
        </w:rPr>
        <w:t>成交</w:t>
      </w:r>
      <w:r>
        <w:t>候选人</w:t>
      </w:r>
      <w:r>
        <w:rPr>
          <w:rFonts w:hint="eastAsia"/>
        </w:rPr>
        <w:t>保证金待问题处理完后予以退还；对有涉嫌违法违规行为的供应商，在调查处理期间投标保证金暂不退还，</w:t>
      </w:r>
      <w:r>
        <w:t>待调查处理结果明确后按规定</w:t>
      </w:r>
      <w:r>
        <w:rPr>
          <w:rFonts w:hint="eastAsia"/>
        </w:rPr>
        <w:t>以及监管部门</w:t>
      </w:r>
      <w:r>
        <w:t>要求办理。采用电子</w:t>
      </w:r>
      <w:r>
        <w:rPr>
          <w:rFonts w:hint="eastAsia"/>
        </w:rPr>
        <w:t>投标</w:t>
      </w:r>
      <w:r>
        <w:t>保函形式进行投标担保的</w:t>
      </w:r>
      <w:r>
        <w:rPr>
          <w:rFonts w:hint="eastAsia"/>
        </w:rPr>
        <w:t>供应商，</w:t>
      </w:r>
      <w:r>
        <w:t>反映人以及</w:t>
      </w:r>
      <w:r>
        <w:rPr>
          <w:rFonts w:hint="eastAsia"/>
        </w:rPr>
        <w:t>成交</w:t>
      </w:r>
      <w:r>
        <w:t>候选人需在保函有效期截止前，由担保单位将电子</w:t>
      </w:r>
      <w:r>
        <w:rPr>
          <w:rFonts w:hint="eastAsia"/>
        </w:rPr>
        <w:t>投标</w:t>
      </w:r>
      <w:r>
        <w:t>保函转成现金转入交易中心指定的</w:t>
      </w:r>
      <w:r>
        <w:rPr>
          <w:rFonts w:hint="eastAsia"/>
        </w:rPr>
        <w:t>账</w:t>
      </w:r>
      <w:r>
        <w:t>号</w:t>
      </w:r>
      <w:r>
        <w:rPr>
          <w:rFonts w:hint="eastAsia"/>
        </w:rPr>
        <w:t>。</w:t>
      </w:r>
    </w:p>
    <w:p w:rsidR="00B62BE3" w:rsidRDefault="00E56D62">
      <w:pPr>
        <w:pStyle w:val="p0"/>
        <w:spacing w:line="500" w:lineRule="exact"/>
        <w:ind w:firstLineChars="250" w:firstLine="525"/>
        <w:rPr>
          <w:rFonts w:ascii="宋体" w:hAnsi="宋体"/>
        </w:rPr>
      </w:pPr>
      <w:r>
        <w:rPr>
          <w:rFonts w:ascii="宋体" w:hAnsi="宋体" w:hint="eastAsia"/>
        </w:rPr>
        <w:t>15.5 成交供应商的投标保证金转为合同履约保证金，不足部分由成交供应商向采购人交纳，成交供应商按投标承诺履约完成后予以退还。</w:t>
      </w:r>
    </w:p>
    <w:p w:rsidR="00B62BE3" w:rsidRDefault="00E56D62">
      <w:pPr>
        <w:tabs>
          <w:tab w:val="left" w:pos="0"/>
        </w:tabs>
        <w:spacing w:line="540" w:lineRule="exact"/>
        <w:ind w:firstLineChars="249" w:firstLine="525"/>
        <w:rPr>
          <w:rFonts w:ascii="宋体" w:hAnsi="宋体"/>
          <w:b/>
          <w:kern w:val="0"/>
          <w:szCs w:val="21"/>
        </w:rPr>
      </w:pPr>
      <w:r>
        <w:rPr>
          <w:rFonts w:ascii="宋体" w:hAnsi="宋体" w:cs="Arial" w:hint="eastAsia"/>
          <w:b/>
          <w:szCs w:val="21"/>
        </w:rPr>
        <w:t>15.6有下列情形之一的，按相关规定将不予退还投标保证金</w:t>
      </w:r>
      <w:r>
        <w:rPr>
          <w:rFonts w:ascii="宋体" w:hAnsi="宋体" w:cs="Arial"/>
          <w:b/>
          <w:szCs w:val="21"/>
        </w:rPr>
        <w:t>：</w:t>
      </w:r>
    </w:p>
    <w:p w:rsidR="00B62BE3" w:rsidRDefault="00E56D62">
      <w:pPr>
        <w:spacing w:line="540" w:lineRule="exact"/>
        <w:ind w:firstLineChars="200" w:firstLine="422"/>
        <w:rPr>
          <w:rFonts w:ascii="宋体" w:hAnsi="宋体"/>
          <w:b/>
          <w:kern w:val="0"/>
          <w:szCs w:val="21"/>
        </w:rPr>
      </w:pPr>
      <w:r>
        <w:rPr>
          <w:rFonts w:ascii="宋体" w:hAnsi="宋体" w:hint="eastAsia"/>
          <w:b/>
          <w:kern w:val="0"/>
          <w:szCs w:val="21"/>
        </w:rPr>
        <w:t>15.6.1供应商在规定的投标有效期内撤销或修改其谈判响应文件或放弃成交人候选资格的；</w:t>
      </w:r>
    </w:p>
    <w:p w:rsidR="00B62BE3" w:rsidRDefault="00E56D62">
      <w:pPr>
        <w:spacing w:line="540" w:lineRule="exact"/>
        <w:ind w:firstLineChars="200" w:firstLine="422"/>
        <w:rPr>
          <w:rFonts w:ascii="宋体" w:hAnsi="宋体"/>
          <w:b/>
          <w:kern w:val="0"/>
          <w:szCs w:val="21"/>
        </w:rPr>
      </w:pPr>
      <w:r>
        <w:rPr>
          <w:rFonts w:ascii="宋体" w:hAnsi="宋体" w:hint="eastAsia"/>
          <w:b/>
          <w:kern w:val="0"/>
          <w:szCs w:val="21"/>
        </w:rPr>
        <w:t>15.6.2成交人在收到成交通知书后，无正当理由拒签合同协议书或未按谈判文件规定提交履约担保；</w:t>
      </w:r>
    </w:p>
    <w:p w:rsidR="00B62BE3" w:rsidRDefault="00E56D62">
      <w:pPr>
        <w:tabs>
          <w:tab w:val="left" w:pos="720"/>
        </w:tabs>
        <w:spacing w:line="540" w:lineRule="exact"/>
        <w:ind w:firstLineChars="200" w:firstLine="422"/>
        <w:rPr>
          <w:rFonts w:ascii="宋体" w:hAnsi="宋体" w:cs="Arial"/>
          <w:b/>
          <w:szCs w:val="21"/>
        </w:rPr>
      </w:pPr>
      <w:r>
        <w:rPr>
          <w:rFonts w:ascii="宋体" w:hAnsi="宋体" w:hint="eastAsia"/>
          <w:b/>
          <w:kern w:val="0"/>
          <w:szCs w:val="21"/>
        </w:rPr>
        <w:t>15.6.3存在提供虚假材料参加投标或串通投标等违法、违规行为被查实的。</w:t>
      </w:r>
    </w:p>
    <w:p w:rsidR="00B62BE3" w:rsidRDefault="00E56D62">
      <w:pPr>
        <w:spacing w:line="540" w:lineRule="exact"/>
        <w:ind w:left="568"/>
        <w:rPr>
          <w:rFonts w:ascii="宋体" w:hAnsi="宋体" w:cs="Arial"/>
          <w:b/>
          <w:color w:val="000000"/>
          <w:szCs w:val="21"/>
        </w:rPr>
      </w:pPr>
      <w:r>
        <w:rPr>
          <w:rFonts w:ascii="宋体" w:hAnsi="宋体" w:cs="Arial" w:hint="eastAsia"/>
          <w:b/>
          <w:color w:val="000000"/>
          <w:szCs w:val="21"/>
        </w:rPr>
        <w:t>16、谈判</w:t>
      </w:r>
      <w:r>
        <w:rPr>
          <w:rFonts w:ascii="宋体" w:hAnsi="宋体" w:cs="Arial"/>
          <w:b/>
          <w:color w:val="000000"/>
          <w:szCs w:val="21"/>
        </w:rPr>
        <w:t>有效期</w:t>
      </w:r>
    </w:p>
    <w:p w:rsidR="00B62BE3" w:rsidRDefault="00E56D62" w:rsidP="00E76F48">
      <w:pPr>
        <w:spacing w:beforeLines="30" w:afterLines="30" w:line="540" w:lineRule="exact"/>
        <w:ind w:firstLineChars="245" w:firstLine="514"/>
        <w:rPr>
          <w:rFonts w:ascii="宋体" w:hAnsi="宋体" w:cs="Arial"/>
          <w:b/>
          <w:color w:val="000000"/>
          <w:szCs w:val="21"/>
        </w:rPr>
      </w:pPr>
      <w:r>
        <w:rPr>
          <w:rFonts w:ascii="宋体" w:hAnsi="宋体" w:cs="Arial" w:hint="eastAsia"/>
          <w:color w:val="000000"/>
          <w:szCs w:val="21"/>
        </w:rPr>
        <w:t>16.1</w:t>
      </w:r>
      <w:r>
        <w:rPr>
          <w:rFonts w:ascii="宋体" w:hAnsi="宋体" w:cs="Arial" w:hint="eastAsia"/>
          <w:szCs w:val="21"/>
        </w:rPr>
        <w:t>谈判</w:t>
      </w:r>
      <w:r>
        <w:rPr>
          <w:rFonts w:ascii="宋体" w:hAnsi="宋体" w:cs="Arial"/>
          <w:szCs w:val="21"/>
        </w:rPr>
        <w:t>有效期在“</w:t>
      </w:r>
      <w:r>
        <w:rPr>
          <w:rFonts w:ascii="宋体" w:hAnsi="宋体" w:cs="Arial" w:hint="eastAsia"/>
          <w:szCs w:val="21"/>
        </w:rPr>
        <w:t>供应商</w:t>
      </w:r>
      <w:r>
        <w:rPr>
          <w:rFonts w:ascii="宋体" w:hAnsi="宋体" w:cs="Arial"/>
          <w:szCs w:val="21"/>
        </w:rPr>
        <w:t>须知前附表”中有明确的规定。</w:t>
      </w:r>
      <w:r>
        <w:rPr>
          <w:rFonts w:ascii="宋体" w:hAnsi="宋体" w:cs="Arial" w:hint="eastAsia"/>
          <w:szCs w:val="21"/>
        </w:rPr>
        <w:t>供应商如未就此提出异议，则视同接受；如</w:t>
      </w:r>
      <w:r>
        <w:rPr>
          <w:rFonts w:ascii="宋体" w:hAnsi="宋体" w:cs="Arial"/>
          <w:szCs w:val="21"/>
        </w:rPr>
        <w:t>承诺的</w:t>
      </w:r>
      <w:r>
        <w:rPr>
          <w:rFonts w:ascii="宋体" w:hAnsi="宋体" w:cs="Arial" w:hint="eastAsia"/>
          <w:szCs w:val="21"/>
        </w:rPr>
        <w:t>谈判</w:t>
      </w:r>
      <w:r>
        <w:rPr>
          <w:rFonts w:ascii="宋体" w:hAnsi="宋体" w:cs="Arial"/>
          <w:szCs w:val="21"/>
        </w:rPr>
        <w:t>有效期短于此规定时间的，将被视为非响应性投标而予以拒绝。</w:t>
      </w:r>
    </w:p>
    <w:p w:rsidR="00B62BE3" w:rsidRDefault="00E56D62">
      <w:pPr>
        <w:pStyle w:val="p0"/>
        <w:spacing w:line="500" w:lineRule="exact"/>
        <w:ind w:firstLineChars="250" w:firstLine="525"/>
        <w:rPr>
          <w:rFonts w:ascii="宋体" w:hAnsi="宋体"/>
        </w:rPr>
      </w:pPr>
      <w:r>
        <w:rPr>
          <w:rFonts w:ascii="宋体" w:hAnsi="宋体" w:cs="Arial" w:hint="eastAsia"/>
          <w:color w:val="000000"/>
        </w:rPr>
        <w:t>16.2</w:t>
      </w:r>
      <w:r>
        <w:rPr>
          <w:rFonts w:ascii="宋体" w:hAnsi="宋体" w:cs="Arial"/>
          <w:color w:val="000000"/>
        </w:rPr>
        <w:t>在特殊情况下，采购单位可于原</w:t>
      </w:r>
      <w:r>
        <w:rPr>
          <w:rFonts w:ascii="宋体" w:hAnsi="宋体" w:cs="Arial" w:hint="eastAsia"/>
          <w:color w:val="000000"/>
        </w:rPr>
        <w:t>谈判</w:t>
      </w:r>
      <w:r>
        <w:rPr>
          <w:rFonts w:ascii="宋体" w:hAnsi="宋体" w:cs="Arial"/>
          <w:color w:val="000000"/>
        </w:rPr>
        <w:t>有效期满之前，向</w:t>
      </w:r>
      <w:r>
        <w:rPr>
          <w:rFonts w:ascii="宋体" w:hAnsi="宋体" w:cs="Arial" w:hint="eastAsia"/>
          <w:color w:val="000000"/>
        </w:rPr>
        <w:t>供应商</w:t>
      </w:r>
      <w:r>
        <w:rPr>
          <w:rFonts w:ascii="宋体" w:hAnsi="宋体" w:cs="Arial"/>
          <w:color w:val="000000"/>
        </w:rPr>
        <w:t>提出延长</w:t>
      </w:r>
      <w:r>
        <w:rPr>
          <w:rFonts w:ascii="宋体" w:hAnsi="宋体" w:cs="Arial" w:hint="eastAsia"/>
          <w:color w:val="000000"/>
        </w:rPr>
        <w:t>谈判</w:t>
      </w:r>
      <w:r>
        <w:rPr>
          <w:rFonts w:ascii="宋体" w:hAnsi="宋体" w:cs="Arial"/>
          <w:color w:val="000000"/>
        </w:rPr>
        <w:t>有效期的要求。</w:t>
      </w:r>
      <w:r>
        <w:rPr>
          <w:rFonts w:ascii="宋体" w:hAnsi="宋体" w:hint="eastAsia"/>
        </w:rPr>
        <w:t>供应商同意延长的，应相应延长其投标保证金的有效期，但不得要求或被允许修改或撤销其谈判响应文件。供应商拒绝延长的</w:t>
      </w:r>
      <w:r>
        <w:rPr>
          <w:rFonts w:ascii="宋体" w:hAnsi="宋体" w:cs="Arial" w:hint="eastAsia"/>
          <w:color w:val="000000"/>
        </w:rPr>
        <w:t>，</w:t>
      </w:r>
      <w:r>
        <w:rPr>
          <w:rFonts w:ascii="宋体" w:hAnsi="宋体" w:cs="Arial"/>
          <w:color w:val="000000"/>
        </w:rPr>
        <w:t>可以</w:t>
      </w:r>
      <w:r>
        <w:rPr>
          <w:rFonts w:ascii="宋体" w:hAnsi="宋体" w:cs="Arial" w:hint="eastAsia"/>
          <w:color w:val="000000"/>
        </w:rPr>
        <w:t>书面形式</w:t>
      </w:r>
      <w:r>
        <w:rPr>
          <w:rFonts w:ascii="宋体" w:hAnsi="宋体" w:cs="Arial"/>
          <w:color w:val="000000"/>
        </w:rPr>
        <w:t>拒绝采购单位的这种要求而不失去其</w:t>
      </w:r>
      <w:r>
        <w:rPr>
          <w:rFonts w:ascii="宋体" w:hAnsi="宋体" w:cs="Arial" w:hint="eastAsia"/>
          <w:color w:val="000000"/>
        </w:rPr>
        <w:t>投标</w:t>
      </w:r>
      <w:r>
        <w:rPr>
          <w:rFonts w:ascii="宋体" w:hAnsi="宋体" w:cs="Arial"/>
          <w:color w:val="000000"/>
        </w:rPr>
        <w:t>保证金。</w:t>
      </w:r>
      <w:r>
        <w:rPr>
          <w:rFonts w:ascii="宋体" w:hAnsi="宋体" w:cs="Arial" w:hint="eastAsia"/>
          <w:color w:val="000000"/>
        </w:rPr>
        <w:t>如在规定的时间内未提出书面意见表示拒绝，将视为同意延长谈判有效期</w:t>
      </w:r>
      <w:r>
        <w:rPr>
          <w:rFonts w:ascii="宋体" w:hAnsi="宋体" w:hint="eastAsia"/>
        </w:rPr>
        <w:t>。</w:t>
      </w:r>
    </w:p>
    <w:p w:rsidR="00B62BE3" w:rsidRDefault="00E56D62" w:rsidP="00E76F48">
      <w:pPr>
        <w:tabs>
          <w:tab w:val="left" w:pos="0"/>
        </w:tabs>
        <w:spacing w:beforeLines="30" w:afterLines="30" w:line="540" w:lineRule="exact"/>
        <w:ind w:firstLineChars="250" w:firstLine="525"/>
        <w:rPr>
          <w:rFonts w:ascii="宋体" w:hAnsi="宋体" w:cs="Arial"/>
          <w:color w:val="000000"/>
          <w:szCs w:val="21"/>
        </w:rPr>
      </w:pPr>
      <w:r>
        <w:rPr>
          <w:rFonts w:ascii="宋体" w:hAnsi="宋体" w:hint="eastAsia"/>
        </w:rPr>
        <w:lastRenderedPageBreak/>
        <w:t>16.3在谈判有效期内，供应商撤销或修改其谈判响应文件的，应承担责任。</w:t>
      </w:r>
    </w:p>
    <w:p w:rsidR="00B62BE3" w:rsidRDefault="00E56D62" w:rsidP="00E76F48">
      <w:pPr>
        <w:spacing w:beforeLines="30" w:afterLines="30" w:line="540" w:lineRule="exact"/>
        <w:ind w:firstLineChars="200" w:firstLine="422"/>
        <w:rPr>
          <w:rFonts w:ascii="宋体" w:hAnsi="宋体" w:cs="Arial"/>
          <w:b/>
          <w:color w:val="000000"/>
          <w:szCs w:val="21"/>
        </w:rPr>
      </w:pPr>
      <w:r>
        <w:rPr>
          <w:rFonts w:ascii="宋体" w:hAnsi="宋体" w:cs="Arial" w:hint="eastAsia"/>
          <w:b/>
          <w:color w:val="000000"/>
          <w:szCs w:val="21"/>
        </w:rPr>
        <w:t>17、</w:t>
      </w:r>
      <w:r>
        <w:rPr>
          <w:rFonts w:ascii="宋体" w:hAnsi="宋体" w:cs="Arial"/>
          <w:b/>
          <w:color w:val="000000"/>
          <w:szCs w:val="21"/>
        </w:rPr>
        <w:t>谈判响应</w:t>
      </w:r>
      <w:r>
        <w:rPr>
          <w:rFonts w:ascii="宋体" w:hAnsi="宋体" w:cs="Arial" w:hint="eastAsia"/>
          <w:b/>
          <w:color w:val="000000"/>
          <w:szCs w:val="21"/>
        </w:rPr>
        <w:t>文件</w:t>
      </w:r>
      <w:r>
        <w:rPr>
          <w:rFonts w:ascii="宋体" w:hAnsi="宋体" w:cs="Arial"/>
          <w:b/>
          <w:color w:val="000000"/>
          <w:szCs w:val="21"/>
        </w:rPr>
        <w:t>签署</w:t>
      </w:r>
    </w:p>
    <w:p w:rsidR="00B62BE3" w:rsidRDefault="00E56D62" w:rsidP="00E76F48">
      <w:pPr>
        <w:tabs>
          <w:tab w:val="left" w:pos="0"/>
          <w:tab w:val="left" w:pos="540"/>
        </w:tabs>
        <w:spacing w:beforeLines="30" w:afterLines="30" w:line="540" w:lineRule="exact"/>
        <w:ind w:firstLineChars="250" w:firstLine="525"/>
        <w:rPr>
          <w:rFonts w:ascii="宋体" w:hAnsi="宋体" w:cs="Arial"/>
          <w:color w:val="000000"/>
          <w:szCs w:val="21"/>
        </w:rPr>
      </w:pPr>
      <w:r>
        <w:rPr>
          <w:rFonts w:ascii="宋体" w:hAnsi="宋体" w:cs="Arial" w:hint="eastAsia"/>
          <w:szCs w:val="21"/>
        </w:rPr>
        <w:t>除特别说明外，本文件要求供应商盖章、法定代表人签字处，均需加盖供应商盖章、法定代表人盖章。被授权人签字的，还需附法定代表人授权委托书。</w:t>
      </w:r>
    </w:p>
    <w:p w:rsidR="00B62BE3" w:rsidRDefault="00E56D62">
      <w:pPr>
        <w:pStyle w:val="H2"/>
      </w:pPr>
      <w:bookmarkStart w:id="81" w:name="_Toc14199"/>
      <w:r>
        <w:rPr>
          <w:rFonts w:hint="eastAsia"/>
        </w:rPr>
        <w:t>四、谈判响应文件的提交</w:t>
      </w:r>
      <w:bookmarkEnd w:id="81"/>
    </w:p>
    <w:p w:rsidR="00B62BE3" w:rsidRDefault="00E56D62" w:rsidP="00E76F48">
      <w:pPr>
        <w:spacing w:beforeLines="30" w:afterLines="30" w:line="540" w:lineRule="exact"/>
        <w:ind w:left="568"/>
        <w:rPr>
          <w:rFonts w:ascii="宋体" w:hAnsi="宋体" w:cs="Arial"/>
          <w:b/>
          <w:color w:val="000000"/>
          <w:szCs w:val="21"/>
        </w:rPr>
      </w:pPr>
      <w:r>
        <w:rPr>
          <w:rFonts w:ascii="宋体" w:hAnsi="宋体" w:cs="Arial" w:hint="eastAsia"/>
          <w:b/>
          <w:color w:val="000000"/>
          <w:szCs w:val="21"/>
        </w:rPr>
        <w:t>18、</w:t>
      </w:r>
      <w:r>
        <w:rPr>
          <w:rFonts w:ascii="宋体" w:hAnsi="宋体" w:cs="Arial"/>
          <w:b/>
          <w:color w:val="000000"/>
          <w:szCs w:val="21"/>
        </w:rPr>
        <w:t>谈判响应</w:t>
      </w:r>
      <w:r>
        <w:rPr>
          <w:rFonts w:ascii="宋体" w:hAnsi="宋体" w:cs="Arial" w:hint="eastAsia"/>
          <w:b/>
          <w:color w:val="000000"/>
          <w:szCs w:val="21"/>
        </w:rPr>
        <w:t>文件</w:t>
      </w:r>
      <w:r>
        <w:rPr>
          <w:rFonts w:ascii="宋体" w:hAnsi="宋体" w:cs="Arial"/>
          <w:b/>
          <w:color w:val="000000"/>
          <w:szCs w:val="21"/>
        </w:rPr>
        <w:t>的密封</w:t>
      </w:r>
      <w:r>
        <w:rPr>
          <w:rFonts w:ascii="宋体" w:hAnsi="宋体" w:cs="Arial" w:hint="eastAsia"/>
          <w:b/>
          <w:szCs w:val="21"/>
        </w:rPr>
        <w:t>、</w:t>
      </w:r>
      <w:r>
        <w:rPr>
          <w:rFonts w:ascii="宋体" w:hAnsi="宋体" w:cs="Arial"/>
          <w:b/>
          <w:szCs w:val="21"/>
        </w:rPr>
        <w:t>标记</w:t>
      </w:r>
      <w:r>
        <w:rPr>
          <w:rFonts w:ascii="宋体" w:hAnsi="宋体" w:cs="Arial" w:hint="eastAsia"/>
          <w:b/>
          <w:szCs w:val="21"/>
        </w:rPr>
        <w:t>和装订</w:t>
      </w:r>
    </w:p>
    <w:p w:rsidR="00B62BE3" w:rsidRDefault="00E56D62">
      <w:pPr>
        <w:tabs>
          <w:tab w:val="left" w:pos="0"/>
        </w:tabs>
        <w:spacing w:line="500" w:lineRule="exact"/>
        <w:ind w:firstLineChars="200" w:firstLine="420"/>
        <w:rPr>
          <w:rFonts w:ascii="宋体" w:hAnsi="宋体" w:cs="Arial"/>
          <w:szCs w:val="21"/>
        </w:rPr>
      </w:pPr>
      <w:r>
        <w:rPr>
          <w:rFonts w:ascii="宋体" w:hAnsi="宋体" w:cs="Arial" w:hint="eastAsia"/>
          <w:color w:val="000000"/>
          <w:szCs w:val="21"/>
        </w:rPr>
        <w:t>18</w:t>
      </w:r>
      <w:r>
        <w:rPr>
          <w:rFonts w:ascii="宋体" w:hAnsi="宋体" w:cs="Arial" w:hint="eastAsia"/>
          <w:szCs w:val="21"/>
        </w:rPr>
        <w:t>.1电子投标：加密上传电子谈判响应文件。</w:t>
      </w:r>
    </w:p>
    <w:p w:rsidR="00B62BE3" w:rsidRDefault="00E56D62" w:rsidP="00E76F48">
      <w:pPr>
        <w:spacing w:beforeLines="30" w:afterLines="30" w:line="540" w:lineRule="exact"/>
        <w:ind w:firstLineChars="220" w:firstLine="462"/>
        <w:rPr>
          <w:rFonts w:ascii="宋体" w:hAnsi="宋体" w:cs="Arial"/>
          <w:szCs w:val="21"/>
        </w:rPr>
      </w:pPr>
      <w:r>
        <w:rPr>
          <w:rFonts w:ascii="宋体" w:hAnsi="宋体" w:hint="eastAsia"/>
          <w:color w:val="000000"/>
        </w:rPr>
        <w:t>纸质投标：</w:t>
      </w:r>
      <w:r>
        <w:rPr>
          <w:rFonts w:ascii="宋体" w:hAnsi="宋体" w:cs="Arial"/>
          <w:szCs w:val="21"/>
        </w:rPr>
        <w:t>谈判响应</w:t>
      </w:r>
      <w:r>
        <w:rPr>
          <w:rFonts w:ascii="宋体" w:hAnsi="宋体" w:cs="Arial" w:hint="eastAsia"/>
          <w:szCs w:val="21"/>
        </w:rPr>
        <w:t>文件应按“商务技术标”、“价格标”分开胶装装订、分开密封和包装。在封套的封口处（也可加贴封条）加盖供应商公章及法定代表人签名或盖章（或代理人签名），并按18.2条的规定载明信息。</w:t>
      </w:r>
    </w:p>
    <w:p w:rsidR="00B62BE3" w:rsidRDefault="00E56D62" w:rsidP="00E76F48">
      <w:pPr>
        <w:spacing w:beforeLines="30" w:afterLines="30" w:line="540" w:lineRule="exact"/>
        <w:ind w:firstLineChars="250" w:firstLine="525"/>
        <w:rPr>
          <w:rFonts w:ascii="宋体" w:hAnsi="宋体" w:cs="Arial"/>
          <w:szCs w:val="21"/>
        </w:rPr>
      </w:pPr>
      <w:r>
        <w:rPr>
          <w:rFonts w:ascii="宋体" w:hAnsi="宋体" w:cs="Arial" w:hint="eastAsia"/>
          <w:szCs w:val="21"/>
        </w:rPr>
        <w:t>18.2包装袋上必须清楚写明项目的名称、项目编号、“商务技术标”或“价格标”字样、包号及包名（如果项目分有多个包）、供应商全称。</w:t>
      </w:r>
    </w:p>
    <w:p w:rsidR="00B62BE3" w:rsidRDefault="00E56D62" w:rsidP="00E76F48">
      <w:pPr>
        <w:spacing w:beforeLines="30" w:afterLines="30" w:line="540" w:lineRule="exact"/>
        <w:ind w:firstLineChars="250" w:firstLine="525"/>
        <w:rPr>
          <w:rFonts w:ascii="宋体" w:hAnsi="宋体" w:cs="Arial"/>
          <w:szCs w:val="21"/>
        </w:rPr>
      </w:pPr>
      <w:r>
        <w:rPr>
          <w:rFonts w:ascii="宋体" w:hAnsi="宋体" w:cs="Arial" w:hint="eastAsia"/>
          <w:szCs w:val="21"/>
        </w:rPr>
        <w:t>18.3</w:t>
      </w:r>
      <w:r>
        <w:rPr>
          <w:rFonts w:ascii="宋体" w:hAnsi="宋体" w:cs="Arial" w:hint="eastAsia"/>
          <w:color w:val="000000"/>
          <w:szCs w:val="21"/>
        </w:rPr>
        <w:t>如果项目分有多个包，供应商可以参与其中的一个或几个包的采购活动，但必须以包为单位分别编写谈判响应文件</w:t>
      </w:r>
      <w:r>
        <w:rPr>
          <w:rFonts w:ascii="宋体" w:hAnsi="宋体" w:cs="Arial" w:hint="eastAsia"/>
          <w:szCs w:val="21"/>
        </w:rPr>
        <w:t>，以包为单位进行封装。</w:t>
      </w:r>
    </w:p>
    <w:p w:rsidR="00B62BE3" w:rsidRDefault="00E56D62" w:rsidP="00E76F48">
      <w:pPr>
        <w:spacing w:beforeLines="30" w:afterLines="30" w:line="540" w:lineRule="exact"/>
        <w:ind w:firstLineChars="250" w:firstLine="525"/>
        <w:rPr>
          <w:rFonts w:ascii="宋体" w:hAnsi="宋体" w:cs="Arial"/>
          <w:szCs w:val="21"/>
        </w:rPr>
      </w:pPr>
      <w:r>
        <w:rPr>
          <w:rFonts w:ascii="宋体" w:hAnsi="宋体" w:cs="Arial" w:hint="eastAsia"/>
          <w:szCs w:val="21"/>
        </w:rPr>
        <w:t>18.4</w:t>
      </w:r>
      <w:r>
        <w:rPr>
          <w:rFonts w:ascii="宋体" w:hAnsi="宋体" w:cs="Arial" w:hint="eastAsia"/>
          <w:kern w:val="0"/>
          <w:szCs w:val="21"/>
        </w:rPr>
        <w:t>所投项目若只有一个包的，本文件要求谈判响应文件或者包装袋上填写的包号将不作要求</w:t>
      </w:r>
      <w:r>
        <w:rPr>
          <w:rFonts w:ascii="宋体" w:hAnsi="宋体" w:cs="Arial" w:hint="eastAsia"/>
          <w:szCs w:val="21"/>
        </w:rPr>
        <w:t>。</w:t>
      </w:r>
    </w:p>
    <w:p w:rsidR="00B62BE3" w:rsidRDefault="00E56D62" w:rsidP="00E76F48">
      <w:pPr>
        <w:spacing w:beforeLines="30" w:afterLines="30" w:line="540" w:lineRule="exact"/>
        <w:ind w:leftChars="171" w:left="359" w:firstLineChars="100" w:firstLine="211"/>
        <w:rPr>
          <w:rFonts w:ascii="宋体" w:hAnsi="宋体" w:cs="Arial"/>
          <w:b/>
          <w:color w:val="000000"/>
          <w:szCs w:val="21"/>
        </w:rPr>
      </w:pPr>
      <w:r>
        <w:rPr>
          <w:rFonts w:ascii="宋体" w:hAnsi="宋体" w:cs="Arial" w:hint="eastAsia"/>
          <w:b/>
          <w:color w:val="000000"/>
          <w:szCs w:val="21"/>
        </w:rPr>
        <w:t>19、谈判响应文件的提交</w:t>
      </w:r>
    </w:p>
    <w:p w:rsidR="00B62BE3" w:rsidRDefault="00E56D62">
      <w:pPr>
        <w:tabs>
          <w:tab w:val="left" w:pos="0"/>
        </w:tabs>
        <w:spacing w:line="500" w:lineRule="exact"/>
        <w:ind w:firstLineChars="200" w:firstLine="420"/>
        <w:rPr>
          <w:rFonts w:ascii="宋体" w:hAnsi="宋体" w:cs="Arial"/>
          <w:szCs w:val="21"/>
        </w:rPr>
      </w:pPr>
      <w:r>
        <w:rPr>
          <w:rFonts w:ascii="宋体" w:hAnsi="宋体" w:cs="Arial" w:hint="eastAsia"/>
          <w:szCs w:val="21"/>
        </w:rPr>
        <w:t>19.1供应商应按供应商须知前附表中规定的截止时间前提交谈判响应文件。</w:t>
      </w:r>
    </w:p>
    <w:p w:rsidR="00B62BE3" w:rsidRDefault="00E56D62">
      <w:pPr>
        <w:tabs>
          <w:tab w:val="left" w:pos="900"/>
        </w:tabs>
        <w:spacing w:line="500" w:lineRule="exact"/>
        <w:ind w:firstLineChars="200" w:firstLine="420"/>
        <w:rPr>
          <w:rFonts w:ascii="宋体" w:hAnsi="宋体" w:cs="Arial"/>
          <w:szCs w:val="21"/>
        </w:rPr>
      </w:pPr>
      <w:r>
        <w:rPr>
          <w:rFonts w:ascii="宋体" w:hAnsi="宋体" w:cs="Arial" w:hint="eastAsia"/>
          <w:szCs w:val="21"/>
        </w:rPr>
        <w:t>19.2供应商提交地点：详见供应商须知前附表。</w:t>
      </w:r>
    </w:p>
    <w:p w:rsidR="00B62BE3" w:rsidRDefault="00E56D62">
      <w:pPr>
        <w:tabs>
          <w:tab w:val="left" w:pos="900"/>
        </w:tabs>
        <w:spacing w:line="500" w:lineRule="exact"/>
        <w:ind w:firstLineChars="200" w:firstLine="420"/>
        <w:rPr>
          <w:rFonts w:ascii="宋体" w:hAnsi="宋体" w:cs="Arial"/>
          <w:szCs w:val="21"/>
        </w:rPr>
      </w:pPr>
      <w:r>
        <w:rPr>
          <w:rFonts w:ascii="宋体" w:hAnsi="宋体" w:cs="Arial" w:hint="eastAsia"/>
          <w:szCs w:val="21"/>
        </w:rPr>
        <w:t>19.3供应商所提交的谈判响应文件在谈判开始后不予退还。</w:t>
      </w:r>
    </w:p>
    <w:p w:rsidR="00B62BE3" w:rsidRDefault="00E56D62">
      <w:pPr>
        <w:tabs>
          <w:tab w:val="left" w:pos="900"/>
        </w:tabs>
        <w:spacing w:line="500" w:lineRule="exact"/>
        <w:ind w:firstLineChars="200" w:firstLine="420"/>
        <w:rPr>
          <w:rFonts w:ascii="宋体" w:hAnsi="宋体" w:cs="Arial"/>
          <w:szCs w:val="21"/>
        </w:rPr>
      </w:pPr>
      <w:r>
        <w:rPr>
          <w:rFonts w:ascii="宋体" w:hAnsi="宋体" w:cs="Arial" w:hint="eastAsia"/>
          <w:szCs w:val="21"/>
        </w:rPr>
        <w:t>19.4采购单位收到纸质谈判响应文件后，应及时登记并由供应商签字确认。</w:t>
      </w:r>
    </w:p>
    <w:p w:rsidR="00B62BE3" w:rsidRDefault="00E56D62">
      <w:pPr>
        <w:tabs>
          <w:tab w:val="left" w:pos="900"/>
        </w:tabs>
        <w:spacing w:line="500" w:lineRule="exact"/>
        <w:ind w:firstLineChars="200" w:firstLine="420"/>
        <w:rPr>
          <w:rFonts w:ascii="宋体" w:hAnsi="宋体" w:cs="Arial"/>
          <w:szCs w:val="21"/>
        </w:rPr>
      </w:pPr>
      <w:r>
        <w:rPr>
          <w:rFonts w:ascii="宋体" w:hAnsi="宋体" w:cs="Arial" w:hint="eastAsia"/>
          <w:szCs w:val="21"/>
        </w:rPr>
        <w:t>19.5有下列情形之一的，</w:t>
      </w:r>
      <w:r>
        <w:rPr>
          <w:rFonts w:ascii="宋体" w:hAnsi="宋体" w:cs="Arial" w:hint="eastAsia"/>
          <w:b/>
          <w:szCs w:val="21"/>
        </w:rPr>
        <w:t>采购单位将不予受理</w:t>
      </w:r>
      <w:r>
        <w:rPr>
          <w:rFonts w:ascii="宋体" w:hAnsi="宋体" w:cs="Arial" w:hint="eastAsia"/>
          <w:szCs w:val="21"/>
        </w:rPr>
        <w:t>：</w:t>
      </w:r>
    </w:p>
    <w:p w:rsidR="00B62BE3" w:rsidRDefault="00E56D62">
      <w:pPr>
        <w:tabs>
          <w:tab w:val="left" w:pos="900"/>
        </w:tabs>
        <w:spacing w:line="500" w:lineRule="exact"/>
        <w:ind w:firstLineChars="200" w:firstLine="420"/>
        <w:rPr>
          <w:rFonts w:ascii="宋体" w:hAnsi="宋体" w:cs="Arial"/>
          <w:szCs w:val="21"/>
        </w:rPr>
      </w:pPr>
      <w:r>
        <w:rPr>
          <w:rFonts w:ascii="宋体" w:hAnsi="宋体" w:cs="Arial" w:hint="eastAsia"/>
          <w:szCs w:val="21"/>
        </w:rPr>
        <w:t>19.5.1逾期送达的或者未送达指定地点的谈判响应文件。</w:t>
      </w:r>
    </w:p>
    <w:p w:rsidR="00B62BE3" w:rsidRDefault="00E56D62">
      <w:pPr>
        <w:spacing w:line="540" w:lineRule="exact"/>
        <w:ind w:firstLineChars="200" w:firstLine="420"/>
        <w:rPr>
          <w:rFonts w:ascii="宋体" w:hAnsi="宋体" w:cs="Arial"/>
          <w:szCs w:val="21"/>
        </w:rPr>
      </w:pPr>
      <w:r>
        <w:rPr>
          <w:rFonts w:ascii="宋体" w:hAnsi="宋体" w:cs="Arial" w:hint="eastAsia"/>
          <w:szCs w:val="21"/>
        </w:rPr>
        <w:lastRenderedPageBreak/>
        <w:t>19.5.2未按本文件18.1、18.2、18.3条的要求密封和加写标记的谈判响应文件。</w:t>
      </w:r>
    </w:p>
    <w:p w:rsidR="00B62BE3" w:rsidRDefault="00E56D62">
      <w:pPr>
        <w:spacing w:line="500" w:lineRule="exact"/>
        <w:ind w:firstLineChars="200" w:firstLine="422"/>
        <w:rPr>
          <w:rFonts w:ascii="宋体" w:hAnsi="宋体" w:cs="Arial"/>
          <w:b/>
          <w:szCs w:val="21"/>
        </w:rPr>
      </w:pPr>
      <w:r>
        <w:rPr>
          <w:rFonts w:ascii="宋体" w:hAnsi="宋体" w:cs="Arial" w:hint="eastAsia"/>
          <w:b/>
          <w:szCs w:val="21"/>
        </w:rPr>
        <w:t>20、谈判</w:t>
      </w:r>
      <w:r>
        <w:rPr>
          <w:rFonts w:ascii="宋体" w:hAnsi="宋体" w:cs="Arial"/>
          <w:b/>
          <w:szCs w:val="21"/>
        </w:rPr>
        <w:t>响应</w:t>
      </w:r>
      <w:r>
        <w:rPr>
          <w:rFonts w:ascii="宋体" w:hAnsi="宋体" w:cs="Arial" w:hint="eastAsia"/>
          <w:b/>
          <w:szCs w:val="21"/>
        </w:rPr>
        <w:t>文件</w:t>
      </w:r>
      <w:r>
        <w:rPr>
          <w:rFonts w:ascii="宋体" w:hAnsi="宋体" w:cs="Arial"/>
          <w:b/>
          <w:szCs w:val="21"/>
        </w:rPr>
        <w:t>的修改和撤回</w:t>
      </w:r>
    </w:p>
    <w:p w:rsidR="00B62BE3" w:rsidRDefault="00E56D62">
      <w:pPr>
        <w:pStyle w:val="p0"/>
        <w:spacing w:line="500" w:lineRule="exact"/>
        <w:ind w:firstLine="420"/>
        <w:rPr>
          <w:rFonts w:ascii="宋体" w:hAnsi="宋体"/>
        </w:rPr>
      </w:pPr>
      <w:r>
        <w:rPr>
          <w:rFonts w:ascii="宋体" w:hAnsi="宋体" w:hint="eastAsia"/>
        </w:rPr>
        <w:t>20.1 在供应商须知前附表规定的响应文件提交截止时间前，供应商可以修改或撤回已提交的谈判响应文件。</w:t>
      </w:r>
    </w:p>
    <w:p w:rsidR="00B62BE3" w:rsidRDefault="00E56D62">
      <w:pPr>
        <w:pStyle w:val="p0"/>
        <w:spacing w:line="500" w:lineRule="exact"/>
        <w:ind w:firstLine="420"/>
        <w:rPr>
          <w:rFonts w:ascii="宋体" w:hAnsi="宋体"/>
        </w:rPr>
      </w:pPr>
      <w:r>
        <w:rPr>
          <w:rFonts w:ascii="宋体" w:hAnsi="宋体" w:hint="eastAsia"/>
        </w:rPr>
        <w:t>20.2供应商撤回谈判响应文件的，受托人自收到供应商书面撤回通知之日起</w:t>
      </w:r>
      <w:r>
        <w:rPr>
          <w:rFonts w:hint="eastAsia"/>
        </w:rPr>
        <w:t>5</w:t>
      </w:r>
      <w:r>
        <w:rPr>
          <w:rFonts w:hint="eastAsia"/>
        </w:rPr>
        <w:t>个工作</w:t>
      </w:r>
      <w:r>
        <w:rPr>
          <w:rFonts w:ascii="宋体" w:hAnsi="宋体" w:hint="eastAsia"/>
        </w:rPr>
        <w:t>日内退还已收取的投标保证金。</w:t>
      </w:r>
    </w:p>
    <w:p w:rsidR="00B62BE3" w:rsidRDefault="00E56D62" w:rsidP="00E76F48">
      <w:pPr>
        <w:spacing w:beforeLines="30" w:afterLines="30" w:line="540" w:lineRule="exact"/>
        <w:ind w:firstLineChars="200" w:firstLine="422"/>
        <w:rPr>
          <w:rFonts w:ascii="宋体" w:hAnsi="宋体" w:cs="Arial"/>
          <w:b/>
          <w:color w:val="000000"/>
          <w:szCs w:val="21"/>
        </w:rPr>
      </w:pPr>
      <w:r>
        <w:rPr>
          <w:rFonts w:ascii="宋体" w:hAnsi="宋体" w:cs="Arial" w:hint="eastAsia"/>
          <w:b/>
          <w:color w:val="000000"/>
          <w:szCs w:val="21"/>
        </w:rPr>
        <w:t>21、联合体参加谈判</w:t>
      </w:r>
    </w:p>
    <w:p w:rsidR="00B62BE3" w:rsidRDefault="00E56D62" w:rsidP="00E76F48">
      <w:pPr>
        <w:spacing w:beforeLines="30" w:afterLines="30" w:line="540" w:lineRule="exact"/>
        <w:ind w:firstLineChars="270" w:firstLine="567"/>
        <w:rPr>
          <w:rFonts w:ascii="宋体" w:hAnsi="宋体" w:cs="Arial"/>
          <w:color w:val="000000"/>
          <w:szCs w:val="21"/>
        </w:rPr>
      </w:pPr>
      <w:r>
        <w:rPr>
          <w:rFonts w:ascii="宋体" w:hAnsi="宋体" w:cs="Arial"/>
          <w:color w:val="000000"/>
          <w:szCs w:val="21"/>
        </w:rPr>
        <w:t>由两家或两家以上</w:t>
      </w:r>
      <w:r>
        <w:rPr>
          <w:rFonts w:ascii="宋体" w:hAnsi="宋体" w:cs="Arial" w:hint="eastAsia"/>
          <w:color w:val="000000"/>
          <w:szCs w:val="21"/>
        </w:rPr>
        <w:t>供应商</w:t>
      </w:r>
      <w:r>
        <w:rPr>
          <w:rFonts w:ascii="宋体" w:hAnsi="宋体" w:cs="Arial"/>
          <w:color w:val="000000"/>
          <w:szCs w:val="21"/>
        </w:rPr>
        <w:t>组成的联</w:t>
      </w:r>
      <w:r>
        <w:rPr>
          <w:rFonts w:ascii="宋体" w:hAnsi="宋体" w:cs="Arial" w:hint="eastAsia"/>
          <w:color w:val="000000"/>
          <w:szCs w:val="21"/>
        </w:rPr>
        <w:t>合</w:t>
      </w:r>
      <w:r>
        <w:rPr>
          <w:rFonts w:ascii="宋体" w:hAnsi="宋体" w:cs="Arial"/>
          <w:color w:val="000000"/>
          <w:szCs w:val="21"/>
        </w:rPr>
        <w:t>体</w:t>
      </w:r>
      <w:r>
        <w:rPr>
          <w:rFonts w:ascii="宋体" w:hAnsi="宋体" w:cs="Arial" w:hint="eastAsia"/>
          <w:color w:val="000000"/>
          <w:szCs w:val="21"/>
        </w:rPr>
        <w:t>参与谈判</w:t>
      </w:r>
      <w:r>
        <w:rPr>
          <w:rFonts w:ascii="宋体" w:hAnsi="宋体" w:cs="Arial"/>
          <w:color w:val="000000"/>
          <w:szCs w:val="21"/>
        </w:rPr>
        <w:t xml:space="preserve">时，应满足以下要求： </w:t>
      </w:r>
    </w:p>
    <w:p w:rsidR="00B62BE3" w:rsidRDefault="00E56D62" w:rsidP="00E76F48">
      <w:pPr>
        <w:spacing w:beforeLines="30" w:afterLines="30" w:line="540" w:lineRule="exact"/>
        <w:ind w:firstLineChars="300" w:firstLine="630"/>
        <w:rPr>
          <w:rFonts w:ascii="宋体" w:hAnsi="宋体" w:cs="Arial"/>
          <w:color w:val="000000"/>
          <w:szCs w:val="21"/>
        </w:rPr>
      </w:pPr>
      <w:r>
        <w:rPr>
          <w:rFonts w:ascii="宋体" w:hAnsi="宋体" w:cs="Arial" w:hint="eastAsia"/>
          <w:color w:val="000000"/>
          <w:szCs w:val="21"/>
        </w:rPr>
        <w:t>21.1</w:t>
      </w:r>
      <w:r>
        <w:rPr>
          <w:rFonts w:ascii="方正书宋简体" w:eastAsia="方正书宋简体" w:hint="eastAsia"/>
          <w:color w:val="000000"/>
          <w:szCs w:val="21"/>
        </w:rPr>
        <w:t>参加联合体的供应商均应当具备政府采购法第二十二条规定的条件</w:t>
      </w:r>
      <w:r>
        <w:rPr>
          <w:rFonts w:ascii="宋体" w:hAnsi="宋体" w:cs="Arial" w:hint="eastAsia"/>
          <w:color w:val="000000"/>
          <w:szCs w:val="21"/>
        </w:rPr>
        <w:t>，如本项目还有其他特定条件的，联合体各方中至少有一方符合特定的条件。</w:t>
      </w:r>
      <w:r>
        <w:rPr>
          <w:rFonts w:ascii="宋体" w:hAnsi="宋体" w:hint="eastAsia"/>
          <w:color w:val="000000"/>
        </w:rPr>
        <w:t>联合体中有同类资质的供应商按照联合体分工承担相同工作的，应当按照资质等级较低的供应商确定资质等级</w:t>
      </w:r>
      <w:r>
        <w:rPr>
          <w:rFonts w:ascii="宋体" w:hAnsi="宋体" w:cs="Arial" w:hint="eastAsia"/>
          <w:color w:val="000000"/>
          <w:szCs w:val="21"/>
        </w:rPr>
        <w:t>。</w:t>
      </w:r>
    </w:p>
    <w:p w:rsidR="00B62BE3" w:rsidRDefault="00E56D62" w:rsidP="00E76F48">
      <w:pPr>
        <w:spacing w:beforeLines="30" w:afterLines="30" w:line="540" w:lineRule="exact"/>
        <w:ind w:firstLineChars="300" w:firstLine="630"/>
        <w:rPr>
          <w:rFonts w:ascii="宋体" w:hAnsi="宋体" w:cs="Arial"/>
          <w:color w:val="000000"/>
          <w:szCs w:val="21"/>
        </w:rPr>
      </w:pPr>
      <w:r>
        <w:rPr>
          <w:rFonts w:ascii="宋体" w:hAnsi="宋体" w:cs="Arial" w:hint="eastAsia"/>
          <w:color w:val="000000"/>
          <w:szCs w:val="21"/>
        </w:rPr>
        <w:t>21.2</w:t>
      </w:r>
      <w:r>
        <w:rPr>
          <w:rFonts w:ascii="宋体" w:hAnsi="宋体" w:cs="Arial"/>
          <w:color w:val="000000"/>
          <w:szCs w:val="21"/>
        </w:rPr>
        <w:t>联</w:t>
      </w:r>
      <w:r>
        <w:rPr>
          <w:rFonts w:ascii="宋体" w:hAnsi="宋体" w:cs="Arial" w:hint="eastAsia"/>
          <w:color w:val="000000"/>
          <w:szCs w:val="21"/>
        </w:rPr>
        <w:t>合</w:t>
      </w:r>
      <w:r>
        <w:rPr>
          <w:rFonts w:ascii="宋体" w:hAnsi="宋体" w:cs="Arial"/>
          <w:color w:val="000000"/>
          <w:szCs w:val="21"/>
        </w:rPr>
        <w:t>体应签订联合</w:t>
      </w:r>
      <w:r>
        <w:rPr>
          <w:rFonts w:ascii="宋体" w:hAnsi="宋体" w:cs="Arial" w:hint="eastAsia"/>
          <w:color w:val="000000"/>
          <w:szCs w:val="21"/>
        </w:rPr>
        <w:t>参与谈判</w:t>
      </w:r>
      <w:r>
        <w:rPr>
          <w:rFonts w:ascii="宋体" w:hAnsi="宋体" w:cs="Arial"/>
          <w:color w:val="000000"/>
          <w:szCs w:val="21"/>
        </w:rPr>
        <w:t>的协议，</w:t>
      </w:r>
      <w:r>
        <w:rPr>
          <w:rFonts w:ascii="宋体" w:hAnsi="宋体" w:cs="Arial" w:hint="eastAsia"/>
          <w:color w:val="000000"/>
          <w:szCs w:val="21"/>
        </w:rPr>
        <w:t>明确各方承担的职责和相应的责任，明确联合体牵头人</w:t>
      </w:r>
      <w:r>
        <w:rPr>
          <w:rFonts w:ascii="宋体" w:hAnsi="宋体" w:cs="Arial"/>
          <w:color w:val="000000"/>
          <w:szCs w:val="21"/>
        </w:rPr>
        <w:t>。</w:t>
      </w:r>
    </w:p>
    <w:p w:rsidR="00B62BE3" w:rsidRDefault="00E56D62">
      <w:pPr>
        <w:spacing w:line="540" w:lineRule="exact"/>
        <w:ind w:firstLineChars="300" w:firstLine="630"/>
        <w:rPr>
          <w:rFonts w:ascii="宋体" w:hAnsi="宋体" w:cs="Arial"/>
          <w:color w:val="000000"/>
          <w:szCs w:val="21"/>
        </w:rPr>
      </w:pPr>
      <w:r>
        <w:rPr>
          <w:rFonts w:ascii="宋体" w:hAnsi="宋体" w:cs="Arial" w:hint="eastAsia"/>
          <w:color w:val="000000"/>
          <w:szCs w:val="21"/>
        </w:rPr>
        <w:t>21.3</w:t>
      </w:r>
      <w:r>
        <w:rPr>
          <w:rFonts w:ascii="宋体" w:hAnsi="宋体" w:hint="eastAsia"/>
          <w:color w:val="000000"/>
        </w:rPr>
        <w:t>以联合体形式参加采购活动的，联合体各方不得再单独参加或者与其他供应商另外组成联合体参加同一合同项下的采购活动</w:t>
      </w:r>
      <w:r>
        <w:rPr>
          <w:rFonts w:ascii="宋体" w:hAnsi="宋体" w:cs="Arial" w:hint="eastAsia"/>
          <w:color w:val="000000"/>
          <w:szCs w:val="21"/>
        </w:rPr>
        <w:t>。</w:t>
      </w:r>
    </w:p>
    <w:p w:rsidR="00B62BE3" w:rsidRDefault="00E56D62">
      <w:pPr>
        <w:pStyle w:val="H2"/>
      </w:pPr>
      <w:bookmarkStart w:id="82" w:name="_Toc9149"/>
      <w:r>
        <w:rPr>
          <w:rFonts w:hint="eastAsia"/>
        </w:rPr>
        <w:t>五、谈判与评审</w:t>
      </w:r>
      <w:bookmarkEnd w:id="82"/>
    </w:p>
    <w:p w:rsidR="00B62BE3" w:rsidRDefault="00E56D62" w:rsidP="00E76F48">
      <w:pPr>
        <w:spacing w:beforeLines="30" w:afterLines="30" w:line="540" w:lineRule="exact"/>
        <w:ind w:firstLineChars="245" w:firstLine="517"/>
        <w:rPr>
          <w:rFonts w:ascii="宋体" w:hAnsi="宋体" w:cs="Arial"/>
          <w:b/>
          <w:color w:val="000000"/>
          <w:szCs w:val="21"/>
        </w:rPr>
      </w:pPr>
      <w:r>
        <w:rPr>
          <w:rFonts w:ascii="宋体" w:hAnsi="宋体" w:cs="Arial" w:hint="eastAsia"/>
          <w:b/>
          <w:color w:val="000000"/>
          <w:szCs w:val="21"/>
        </w:rPr>
        <w:t>22、谈判</w:t>
      </w:r>
    </w:p>
    <w:p w:rsidR="00B62BE3" w:rsidRDefault="00E56D62" w:rsidP="00E76F48">
      <w:pPr>
        <w:spacing w:beforeLines="30" w:afterLines="30" w:line="540" w:lineRule="exact"/>
        <w:ind w:firstLineChars="250" w:firstLine="525"/>
        <w:rPr>
          <w:rFonts w:ascii="宋体" w:hAnsi="宋体" w:cs="Arial"/>
          <w:color w:val="000000"/>
          <w:szCs w:val="21"/>
        </w:rPr>
      </w:pPr>
      <w:r>
        <w:rPr>
          <w:rFonts w:ascii="宋体" w:hAnsi="宋体" w:cs="Arial" w:hint="eastAsia"/>
          <w:color w:val="000000"/>
          <w:szCs w:val="21"/>
        </w:rPr>
        <w:t>22.1</w:t>
      </w:r>
      <w:r>
        <w:rPr>
          <w:rFonts w:ascii="宋体" w:hAnsi="宋体" w:cs="Arial"/>
          <w:color w:val="000000"/>
          <w:szCs w:val="21"/>
        </w:rPr>
        <w:t>采购单位将在“</w:t>
      </w:r>
      <w:r>
        <w:rPr>
          <w:rFonts w:ascii="宋体" w:hAnsi="宋体" w:cs="Arial" w:hint="eastAsia"/>
          <w:color w:val="000000"/>
          <w:szCs w:val="21"/>
        </w:rPr>
        <w:t>供应商</w:t>
      </w:r>
      <w:r>
        <w:rPr>
          <w:rFonts w:ascii="宋体" w:hAnsi="宋体" w:cs="Arial"/>
          <w:color w:val="000000"/>
          <w:szCs w:val="21"/>
        </w:rPr>
        <w:t>须知前附表”规定的时间和地点组织</w:t>
      </w:r>
      <w:r>
        <w:rPr>
          <w:rFonts w:ascii="宋体" w:hAnsi="宋体" w:cs="Arial" w:hint="eastAsia"/>
          <w:color w:val="000000"/>
          <w:szCs w:val="21"/>
        </w:rPr>
        <w:t>谈判</w:t>
      </w:r>
      <w:r>
        <w:rPr>
          <w:rFonts w:ascii="宋体" w:hAnsi="宋体" w:cs="Arial"/>
          <w:color w:val="000000"/>
          <w:szCs w:val="21"/>
        </w:rPr>
        <w:t>。</w:t>
      </w:r>
    </w:p>
    <w:p w:rsidR="00B62BE3" w:rsidRDefault="00E56D62">
      <w:pPr>
        <w:tabs>
          <w:tab w:val="left" w:pos="900"/>
        </w:tabs>
        <w:spacing w:line="540" w:lineRule="exact"/>
        <w:ind w:firstLineChars="300" w:firstLine="630"/>
        <w:rPr>
          <w:rFonts w:ascii="宋体" w:hAnsi="宋体" w:cs="Arial"/>
          <w:color w:val="000000"/>
          <w:szCs w:val="21"/>
        </w:rPr>
      </w:pPr>
      <w:r>
        <w:rPr>
          <w:rFonts w:ascii="宋体" w:hAnsi="宋体" w:cs="Arial" w:hint="eastAsia"/>
          <w:color w:val="000000"/>
          <w:szCs w:val="21"/>
        </w:rPr>
        <w:t>22.2采购单位按规定组成三人以上的谈判小组（</w:t>
      </w:r>
      <w:r>
        <w:rPr>
          <w:rFonts w:hint="eastAsia"/>
          <w:color w:val="000000"/>
        </w:rPr>
        <w:t>达到公开招标数额标准的竞争性谈判小组应当由</w:t>
      </w:r>
      <w:r>
        <w:rPr>
          <w:rFonts w:hint="eastAsia"/>
          <w:color w:val="000000"/>
        </w:rPr>
        <w:t>5</w:t>
      </w:r>
      <w:r>
        <w:rPr>
          <w:rFonts w:hint="eastAsia"/>
          <w:color w:val="000000"/>
        </w:rPr>
        <w:t>人以上单数组成</w:t>
      </w:r>
      <w:r>
        <w:rPr>
          <w:rFonts w:ascii="宋体" w:hAnsi="宋体" w:cs="Arial" w:hint="eastAsia"/>
          <w:color w:val="000000"/>
          <w:szCs w:val="21"/>
        </w:rPr>
        <w:t>）。</w:t>
      </w:r>
    </w:p>
    <w:p w:rsidR="00B62BE3" w:rsidRDefault="00E56D62">
      <w:pPr>
        <w:pStyle w:val="p0"/>
        <w:spacing w:line="500" w:lineRule="exact"/>
        <w:ind w:firstLineChars="300" w:firstLine="630"/>
        <w:rPr>
          <w:rFonts w:ascii="宋体" w:hAnsi="宋体"/>
        </w:rPr>
      </w:pPr>
      <w:r>
        <w:rPr>
          <w:rFonts w:ascii="宋体" w:hAnsi="宋体" w:hint="eastAsia"/>
        </w:rPr>
        <w:t>谈判小组成员有下列情形之一的，应当回避：</w:t>
      </w:r>
    </w:p>
    <w:p w:rsidR="00B62BE3" w:rsidRDefault="00E56D62">
      <w:pPr>
        <w:pStyle w:val="p0"/>
        <w:spacing w:line="500" w:lineRule="exact"/>
        <w:ind w:firstLine="480"/>
        <w:rPr>
          <w:rFonts w:ascii="宋体" w:hAnsi="宋体"/>
        </w:rPr>
      </w:pPr>
      <w:r>
        <w:rPr>
          <w:rFonts w:ascii="宋体" w:hAnsi="宋体" w:hint="eastAsia"/>
        </w:rPr>
        <w:t>（1）参加采购活动前三年内,与供应商存在劳动关系,或者担任过供应商的董事、监事,或者是供应商的控股股东或实际控制人；</w:t>
      </w:r>
    </w:p>
    <w:p w:rsidR="00B62BE3" w:rsidRDefault="00E56D62">
      <w:pPr>
        <w:pStyle w:val="p0"/>
        <w:spacing w:line="500" w:lineRule="exact"/>
        <w:ind w:firstLine="480"/>
        <w:rPr>
          <w:rFonts w:ascii="宋体" w:hAnsi="宋体"/>
        </w:rPr>
      </w:pPr>
      <w:r>
        <w:rPr>
          <w:rFonts w:ascii="宋体" w:hAnsi="宋体" w:hint="eastAsia"/>
        </w:rPr>
        <w:lastRenderedPageBreak/>
        <w:t>（2）与供应商的法定代表人或者负责人有夫妻、直系血亲、三代以内旁系血亲或者近姻亲关系；</w:t>
      </w:r>
    </w:p>
    <w:p w:rsidR="00B62BE3" w:rsidRDefault="00E56D62">
      <w:pPr>
        <w:pStyle w:val="p0"/>
        <w:spacing w:line="500" w:lineRule="exact"/>
        <w:ind w:firstLine="480"/>
        <w:rPr>
          <w:rFonts w:ascii="宋体" w:hAnsi="宋体"/>
        </w:rPr>
      </w:pPr>
      <w:r>
        <w:rPr>
          <w:rFonts w:ascii="宋体" w:hAnsi="宋体" w:hint="eastAsia"/>
        </w:rPr>
        <w:t>（3）与供应商有其他可能影响政府采购活动公平、公正进行的关系；</w:t>
      </w:r>
    </w:p>
    <w:p w:rsidR="00B62BE3" w:rsidRDefault="00E56D62">
      <w:pPr>
        <w:pStyle w:val="p0"/>
        <w:spacing w:line="500" w:lineRule="exact"/>
        <w:ind w:firstLine="480"/>
        <w:rPr>
          <w:rFonts w:ascii="宋体" w:hAnsi="宋体"/>
        </w:rPr>
      </w:pPr>
      <w:r>
        <w:rPr>
          <w:rFonts w:ascii="宋体" w:hAnsi="宋体" w:hint="eastAsia"/>
        </w:rPr>
        <w:t>（4）项目主管部门或者行政监督部门的人员（采购人代表除外）；</w:t>
      </w:r>
    </w:p>
    <w:p w:rsidR="00B62BE3" w:rsidRDefault="00E56D62">
      <w:pPr>
        <w:pStyle w:val="p0"/>
        <w:spacing w:line="500" w:lineRule="exact"/>
        <w:ind w:firstLine="480"/>
        <w:rPr>
          <w:rFonts w:ascii="宋体" w:hAnsi="宋体"/>
        </w:rPr>
      </w:pPr>
      <w:r>
        <w:rPr>
          <w:rFonts w:ascii="宋体" w:hAnsi="宋体" w:hint="eastAsia"/>
        </w:rPr>
        <w:t>（5）在招标、评标以及其他与招标投标有关活动从事违法行为而受过处罚的；</w:t>
      </w:r>
    </w:p>
    <w:p w:rsidR="00B62BE3" w:rsidRDefault="00E56D62">
      <w:pPr>
        <w:pStyle w:val="p0"/>
        <w:spacing w:line="500" w:lineRule="exact"/>
        <w:ind w:firstLine="480"/>
        <w:rPr>
          <w:rFonts w:ascii="宋体" w:hAnsi="宋体"/>
        </w:rPr>
      </w:pPr>
      <w:r>
        <w:rPr>
          <w:rFonts w:ascii="宋体" w:hAnsi="宋体" w:hint="eastAsia"/>
        </w:rPr>
        <w:t>（6）参与项目前期论证等活动的；</w:t>
      </w:r>
    </w:p>
    <w:p w:rsidR="00B62BE3" w:rsidRDefault="00E56D62">
      <w:pPr>
        <w:tabs>
          <w:tab w:val="left" w:pos="900"/>
        </w:tabs>
        <w:spacing w:line="540" w:lineRule="exact"/>
        <w:ind w:firstLineChars="200" w:firstLine="420"/>
        <w:rPr>
          <w:rFonts w:ascii="宋体" w:hAnsi="宋体"/>
        </w:rPr>
      </w:pPr>
      <w:r>
        <w:rPr>
          <w:rFonts w:ascii="宋体" w:hAnsi="宋体" w:hint="eastAsia"/>
        </w:rPr>
        <w:t>（7）可能影响公正评审的其他情形。</w:t>
      </w:r>
    </w:p>
    <w:p w:rsidR="00B62BE3" w:rsidRDefault="00E56D62" w:rsidP="00E76F48">
      <w:pPr>
        <w:tabs>
          <w:tab w:val="left" w:pos="900"/>
        </w:tabs>
        <w:spacing w:beforeLines="30" w:afterLines="30" w:line="540" w:lineRule="exact"/>
        <w:ind w:firstLineChars="200" w:firstLine="420"/>
        <w:rPr>
          <w:rFonts w:ascii="宋体" w:hAnsi="宋体" w:cs="Arial"/>
          <w:color w:val="000000"/>
          <w:szCs w:val="21"/>
        </w:rPr>
      </w:pPr>
      <w:r>
        <w:rPr>
          <w:rFonts w:ascii="宋体" w:hAnsi="宋体" w:hint="eastAsia"/>
          <w:color w:val="000000"/>
          <w:szCs w:val="21"/>
        </w:rPr>
        <w:t>谈判小组成员应当按照客观、公正、审慎的原则，根据谈判文件规定的评审程序、评审方法和评审标准进行独立评审。未实质性响应谈判文件的响应文件按无效响应处理，谈判小组应当告知提交响应文件的供应商。</w:t>
      </w:r>
    </w:p>
    <w:p w:rsidR="00B62BE3" w:rsidRDefault="00E56D62" w:rsidP="00E76F48">
      <w:pPr>
        <w:tabs>
          <w:tab w:val="left" w:pos="360"/>
        </w:tabs>
        <w:spacing w:beforeLines="30" w:afterLines="30" w:line="540" w:lineRule="exact"/>
        <w:ind w:firstLineChars="300" w:firstLine="630"/>
        <w:rPr>
          <w:rFonts w:ascii="宋体" w:hAnsi="宋体" w:cs="Arial"/>
          <w:b/>
          <w:szCs w:val="21"/>
        </w:rPr>
      </w:pPr>
      <w:r>
        <w:rPr>
          <w:rFonts w:ascii="宋体" w:hAnsi="宋体" w:cs="Arial" w:hint="eastAsia"/>
          <w:szCs w:val="21"/>
        </w:rPr>
        <w:t>22.3谈判小组将首先对</w:t>
      </w:r>
      <w:r>
        <w:rPr>
          <w:rFonts w:ascii="宋体" w:hAnsi="宋体" w:cs="Arial"/>
          <w:szCs w:val="21"/>
        </w:rPr>
        <w:t>谈判响应</w:t>
      </w:r>
      <w:r>
        <w:rPr>
          <w:rFonts w:ascii="宋体" w:hAnsi="宋体" w:cs="Arial" w:hint="eastAsia"/>
          <w:szCs w:val="21"/>
        </w:rPr>
        <w:t>文件商务技术标部分进行评审</w:t>
      </w:r>
      <w:r>
        <w:rPr>
          <w:rFonts w:ascii="宋体" w:hAnsi="宋体" w:cs="Arial" w:hint="eastAsia"/>
          <w:b/>
          <w:szCs w:val="21"/>
        </w:rPr>
        <w:t>（详见本文件第四章）</w:t>
      </w:r>
      <w:r>
        <w:rPr>
          <w:rFonts w:ascii="宋体" w:hAnsi="宋体" w:cs="Arial" w:hint="eastAsia"/>
          <w:szCs w:val="21"/>
        </w:rPr>
        <w:t xml:space="preserve">，了解其与谈判文件要求是否有偏离，包括对响应文件的有效性、完整性和响应程度进行审查。 </w:t>
      </w:r>
      <w:r>
        <w:rPr>
          <w:rFonts w:ascii="宋体" w:hAnsi="宋体" w:cs="Arial" w:hint="eastAsia"/>
          <w:b/>
          <w:szCs w:val="21"/>
        </w:rPr>
        <w:t>评审未通过的，按无效处理。</w:t>
      </w:r>
    </w:p>
    <w:p w:rsidR="00B62BE3" w:rsidRDefault="00E56D62" w:rsidP="00E76F48">
      <w:pPr>
        <w:tabs>
          <w:tab w:val="left" w:pos="360"/>
        </w:tabs>
        <w:spacing w:beforeLines="30" w:afterLines="30" w:line="540" w:lineRule="exact"/>
        <w:ind w:firstLineChars="300" w:firstLine="630"/>
        <w:rPr>
          <w:rFonts w:ascii="宋体" w:hAnsi="宋体" w:cs="Arial"/>
          <w:b/>
          <w:szCs w:val="21"/>
        </w:rPr>
      </w:pPr>
      <w:r>
        <w:rPr>
          <w:rFonts w:hint="eastAsia"/>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r>
        <w:rPr>
          <w:rFonts w:hint="eastAsia"/>
        </w:rPr>
        <w:br/>
      </w:r>
      <w:r>
        <w:rPr>
          <w:rFonts w:hint="eastAsia"/>
        </w:rPr>
        <w:t xml:space="preserve">　　谈判小组要求供应商澄清、说明或者更正响应文件应当以书面形式作出。供应商的澄清、说明或者更正应当由法定代表人或其授权代表签字或者加盖公章。由授权代表签字的，应当附法定代表人授权书（谈判响应文件已出具的，无需重复提供）。供应商为自然人的，应当由本人签字并附身份证明（谈判响应文件已出具的，无需重复提供）。</w:t>
      </w:r>
    </w:p>
    <w:p w:rsidR="00B62BE3" w:rsidRDefault="00E56D62" w:rsidP="00E76F48">
      <w:pPr>
        <w:tabs>
          <w:tab w:val="left" w:pos="360"/>
        </w:tabs>
        <w:spacing w:beforeLines="30" w:afterLines="30" w:line="540" w:lineRule="exact"/>
        <w:ind w:firstLineChars="300" w:firstLine="630"/>
        <w:rPr>
          <w:rFonts w:ascii="宋体" w:hAnsi="宋体" w:cs="Arial"/>
          <w:b/>
          <w:szCs w:val="21"/>
        </w:rPr>
      </w:pPr>
      <w:r>
        <w:rPr>
          <w:rFonts w:ascii="宋体" w:hAnsi="宋体" w:cs="Arial" w:hint="eastAsia"/>
          <w:szCs w:val="21"/>
        </w:rPr>
        <w:t>22.4</w:t>
      </w:r>
      <w:r>
        <w:rPr>
          <w:rFonts w:hint="eastAsia"/>
        </w:rPr>
        <w:t>通过资格性和符合性评审的供应商，谈判小组所有成员应当集中与单一供应商分别进行谈判。</w:t>
      </w:r>
      <w:r>
        <w:rPr>
          <w:rFonts w:hint="eastAsia"/>
        </w:rPr>
        <w:br/>
      </w:r>
      <w:r>
        <w:rPr>
          <w:rFonts w:hint="eastAsia"/>
        </w:rPr>
        <w:t xml:space="preserve">　　在谈判过程中，谈判小组可以根据谈判文件和谈判情况实质性变动采购需求中的技术、服务要求以及合同草案条款，但不得变动谈判文件中的其他内容。实质性变动的内容，须经</w:t>
      </w:r>
      <w:r>
        <w:rPr>
          <w:rFonts w:hint="eastAsia"/>
        </w:rPr>
        <w:lastRenderedPageBreak/>
        <w:t>采购人代表确认。对谈判文件作出的实质性变动是谈判文件的有效组成部分，谈判小组应当及时以书面形式同时通知所有参加谈判的供应商。</w:t>
      </w:r>
      <w:r>
        <w:rPr>
          <w:rFonts w:hint="eastAsia"/>
        </w:rPr>
        <w:br/>
      </w:r>
      <w:r>
        <w:rPr>
          <w:rFonts w:hint="eastAsia"/>
        </w:rPr>
        <w:t xml:space="preserve">　　供应商应当按照谈判文件的变动情况和谈判小组的要求重新提交响应文件，并由其法定代表人或授权代表签字或者加盖公章。由授权代表签字的，应当附法定代表人授权书（谈判响应文件已出具的，无需重复提供）。供应商为自然人的，应当由本人签字并附身份证明（谈判响应文件已出具的，无需重复提供）。</w:t>
      </w:r>
      <w:r>
        <w:rPr>
          <w:rFonts w:hint="eastAsia"/>
        </w:rPr>
        <w:br/>
      </w:r>
      <w:r>
        <w:rPr>
          <w:rFonts w:hint="eastAsia"/>
        </w:rPr>
        <w:t xml:space="preserve">　</w:t>
      </w:r>
      <w:r>
        <w:rPr>
          <w:rFonts w:ascii="宋体" w:hAnsi="宋体" w:hint="eastAsia"/>
        </w:rPr>
        <w:t xml:space="preserve">　22.5</w:t>
      </w:r>
      <w:r>
        <w:rPr>
          <w:rFonts w:hint="eastAsia"/>
        </w:rPr>
        <w:t>谈判文件能够详细列明采购标的的技术、服务要求的，谈判结束后，谈判小组应当要求所有继续参加谈判的供应商在规定时间内提交最后报价。</w:t>
      </w:r>
      <w:r>
        <w:rPr>
          <w:rFonts w:hint="eastAsia"/>
        </w:rPr>
        <w:br/>
      </w:r>
      <w:r>
        <w:rPr>
          <w:rFonts w:hint="eastAsia"/>
        </w:rPr>
        <w:t xml:space="preserve">　　谈判文件不能详细列明采购标的的技术、服务要求，需经谈判由供应商提供最终设计方案或解决方案的，谈判结束后，谈判小组应当按照少数服从多数的原则投票推荐供应商的设计方案或者解决方案，并要求其在规定时间内提交最后报价。</w:t>
      </w:r>
      <w:r>
        <w:rPr>
          <w:rFonts w:hint="eastAsia"/>
        </w:rPr>
        <w:br/>
      </w:r>
      <w:r>
        <w:rPr>
          <w:rFonts w:hint="eastAsia"/>
        </w:rPr>
        <w:t xml:space="preserve">　　</w:t>
      </w:r>
      <w:r>
        <w:rPr>
          <w:rFonts w:ascii="宋体" w:hAnsi="宋体" w:hint="eastAsia"/>
        </w:rPr>
        <w:t>22.6</w:t>
      </w:r>
      <w:r>
        <w:rPr>
          <w:rFonts w:hint="eastAsia"/>
        </w:rPr>
        <w:t>最后报价是供应商响应文件的有效组成部分。</w:t>
      </w:r>
      <w:r>
        <w:rPr>
          <w:rFonts w:ascii="宋体" w:hAnsi="宋体" w:cs="Arial" w:hint="eastAsia"/>
          <w:szCs w:val="21"/>
        </w:rPr>
        <w:t>供应商在谈判响应文件价格标中的报价为首次报价，最后报价应在首次报价的基础上经法定代表人或被授权代表签字后，以书面的方式提交给谈判小组。</w:t>
      </w:r>
      <w:r>
        <w:rPr>
          <w:rFonts w:hint="eastAsia"/>
          <w:b/>
        </w:rPr>
        <w:t>采购需求中的技术、服务要求以及合同草案条款未进行实质性变动的，</w:t>
      </w:r>
      <w:r>
        <w:rPr>
          <w:rFonts w:ascii="宋体" w:hAnsi="宋体" w:cs="Arial" w:hint="eastAsia"/>
          <w:b/>
          <w:szCs w:val="21"/>
        </w:rPr>
        <w:t>供应商最后报价不得超过首次报价，否则作无效响应处理。</w:t>
      </w:r>
    </w:p>
    <w:p w:rsidR="00B62BE3" w:rsidRDefault="00E56D62" w:rsidP="00E76F48">
      <w:pPr>
        <w:spacing w:beforeLines="30" w:afterLines="30" w:line="540" w:lineRule="exact"/>
        <w:ind w:firstLineChars="200" w:firstLine="420"/>
      </w:pPr>
      <w:r>
        <w:rPr>
          <w:rFonts w:ascii="宋体" w:hAnsi="宋体" w:cs="Arial" w:hint="eastAsia"/>
          <w:szCs w:val="21"/>
        </w:rPr>
        <w:t>22.7</w:t>
      </w:r>
      <w:r>
        <w:rPr>
          <w:rFonts w:hint="eastAsia"/>
        </w:rPr>
        <w:t xml:space="preserve"> </w:t>
      </w:r>
      <w:r>
        <w:rPr>
          <w:rFonts w:hint="eastAsia"/>
        </w:rPr>
        <w:t>已提交响应文件的供应商，在提交最后报价之前，可以根据谈判情况退出谈判。采购人、采购代理机构应当退还退出谈判的供应商的保证金。</w:t>
      </w:r>
    </w:p>
    <w:p w:rsidR="00B62BE3" w:rsidRDefault="00E56D62" w:rsidP="00E76F48">
      <w:pPr>
        <w:spacing w:beforeLines="30" w:afterLines="30" w:line="540" w:lineRule="exact"/>
        <w:ind w:firstLineChars="200" w:firstLine="422"/>
        <w:rPr>
          <w:rFonts w:ascii="宋体" w:hAnsi="宋体" w:cs="Arial"/>
          <w:b/>
          <w:szCs w:val="21"/>
        </w:rPr>
      </w:pPr>
      <w:r>
        <w:rPr>
          <w:rFonts w:ascii="宋体" w:hAnsi="宋体" w:cs="宋体" w:hint="eastAsia"/>
          <w:b/>
          <w:bCs/>
          <w:snapToGrid w:val="0"/>
          <w:kern w:val="0"/>
          <w:szCs w:val="21"/>
        </w:rPr>
        <w:t>供应商若未在规定时间内提交最后报价，也未书面表明退出谈判的：</w:t>
      </w:r>
      <w:r>
        <w:rPr>
          <w:rFonts w:ascii="宋体" w:hAnsi="宋体" w:cs="宋体" w:hint="eastAsia"/>
          <w:snapToGrid w:val="0"/>
          <w:kern w:val="0"/>
          <w:szCs w:val="21"/>
        </w:rPr>
        <w:t>若谈判过程中未</w:t>
      </w:r>
      <w:r>
        <w:rPr>
          <w:rFonts w:ascii="宋体" w:hAnsi="宋体" w:hint="eastAsia"/>
          <w:kern w:val="0"/>
          <w:szCs w:val="24"/>
          <w:lang w:bidi="he-IL"/>
        </w:rPr>
        <w:t>实质性变动采购需求中的技术、服务要求以及合同草案条款的，</w:t>
      </w:r>
      <w:r>
        <w:rPr>
          <w:rFonts w:ascii="宋体" w:hAnsi="宋体" w:cs="宋体" w:hint="eastAsia"/>
          <w:snapToGrid w:val="0"/>
          <w:kern w:val="0"/>
          <w:szCs w:val="21"/>
        </w:rPr>
        <w:t>则默认首次报价（即价格标中的报价）为最后报价；若谈判过程中</w:t>
      </w:r>
      <w:r>
        <w:rPr>
          <w:rFonts w:ascii="宋体" w:hAnsi="宋体" w:hint="eastAsia"/>
          <w:kern w:val="0"/>
          <w:szCs w:val="24"/>
          <w:lang w:bidi="he-IL"/>
        </w:rPr>
        <w:t>实质性变动采购需求中的技术、服务要求以及合同草案条款的，则默认供应商退出谈判</w:t>
      </w:r>
      <w:r>
        <w:rPr>
          <w:rFonts w:ascii="宋体" w:hAnsi="宋体" w:cs="宋体" w:hint="eastAsia"/>
          <w:snapToGrid w:val="0"/>
          <w:kern w:val="0"/>
          <w:szCs w:val="21"/>
        </w:rPr>
        <w:t>。</w:t>
      </w:r>
    </w:p>
    <w:p w:rsidR="00B62BE3" w:rsidRDefault="00E56D62" w:rsidP="00E76F48">
      <w:pPr>
        <w:spacing w:beforeLines="30" w:afterLines="30" w:line="540" w:lineRule="exact"/>
        <w:ind w:firstLineChars="245" w:firstLine="517"/>
        <w:rPr>
          <w:rFonts w:ascii="宋体" w:hAnsi="宋体" w:cs="Arial"/>
          <w:b/>
          <w:szCs w:val="21"/>
        </w:rPr>
      </w:pPr>
      <w:r>
        <w:rPr>
          <w:rFonts w:ascii="宋体" w:hAnsi="宋体" w:cs="Arial" w:hint="eastAsia"/>
          <w:b/>
          <w:szCs w:val="21"/>
        </w:rPr>
        <w:t>23、评审</w:t>
      </w:r>
    </w:p>
    <w:p w:rsidR="00B62BE3" w:rsidRDefault="00E56D62" w:rsidP="00E56D62">
      <w:pPr>
        <w:spacing w:line="540" w:lineRule="exact"/>
        <w:ind w:firstLineChars="219" w:firstLine="460"/>
        <w:rPr>
          <w:rFonts w:ascii="宋体" w:hAnsi="宋体" w:cs="Arial"/>
          <w:szCs w:val="21"/>
        </w:rPr>
      </w:pPr>
      <w:r>
        <w:rPr>
          <w:rFonts w:ascii="宋体" w:hAnsi="宋体" w:cs="Arial" w:hint="eastAsia"/>
          <w:szCs w:val="21"/>
        </w:rPr>
        <w:t>23.1谈判小组规定的报价截止时间到后，谈判小组对供应商的最后报价的有效性进行评审。</w:t>
      </w:r>
      <w:r>
        <w:rPr>
          <w:rFonts w:ascii="宋体" w:hAnsi="宋体" w:cs="Arial" w:hint="eastAsia"/>
          <w:b/>
          <w:szCs w:val="21"/>
        </w:rPr>
        <w:t>除非谈判文件另有规定或经采购人同意支付的，供应商的最后报价不得超出预算价格，</w:t>
      </w:r>
      <w:r>
        <w:rPr>
          <w:rFonts w:ascii="宋体" w:hAnsi="宋体" w:cs="Arial" w:hint="eastAsia"/>
          <w:b/>
          <w:szCs w:val="21"/>
        </w:rPr>
        <w:lastRenderedPageBreak/>
        <w:t>否则按无效响应处理。</w:t>
      </w:r>
    </w:p>
    <w:p w:rsidR="00B62BE3" w:rsidRDefault="00E56D62" w:rsidP="00E56D62">
      <w:pPr>
        <w:spacing w:line="540" w:lineRule="exact"/>
        <w:ind w:firstLineChars="219" w:firstLine="460"/>
        <w:rPr>
          <w:rFonts w:ascii="宋体" w:hAnsi="宋体" w:cs="Arial"/>
          <w:color w:val="FF0000"/>
          <w:szCs w:val="21"/>
        </w:rPr>
      </w:pPr>
      <w:r>
        <w:rPr>
          <w:rFonts w:ascii="宋体" w:hAnsi="宋体" w:cs="Arial" w:hint="eastAsia"/>
          <w:szCs w:val="21"/>
        </w:rPr>
        <w:t xml:space="preserve">23.2 </w:t>
      </w:r>
      <w:r>
        <w:rPr>
          <w:rFonts w:hint="eastAsia"/>
        </w:rPr>
        <w:t>谈判小组应当从质量和服务均能满足谈判文件实质性响应要求的供应商中，按照最后报价由低到高的顺序提出成交候选人</w:t>
      </w:r>
      <w:r>
        <w:rPr>
          <w:rFonts w:ascii="宋体" w:hAnsi="宋体" w:cs="Arial" w:hint="eastAsia"/>
          <w:szCs w:val="21"/>
        </w:rPr>
        <w:t>（</w:t>
      </w:r>
      <w:r>
        <w:rPr>
          <w:rFonts w:ascii="宋体" w:hAnsi="宋体" w:cs="Arial" w:hint="eastAsia"/>
          <w:b/>
          <w:bCs/>
          <w:szCs w:val="21"/>
        </w:rPr>
        <w:t>需推荐的成交候选人中</w:t>
      </w:r>
      <w:r>
        <w:rPr>
          <w:rFonts w:ascii="宋体" w:hAnsi="宋体" w:cs="Arial" w:hint="eastAsia"/>
          <w:b/>
          <w:szCs w:val="21"/>
        </w:rPr>
        <w:t>有两个或两个以上供应商最后报价相同时，由采购人或其授权的谈判小组采取随机抽取方式确定排序）</w:t>
      </w:r>
      <w:r>
        <w:rPr>
          <w:rFonts w:hint="eastAsia"/>
        </w:rPr>
        <w:t>，并编写评审报告。</w:t>
      </w:r>
      <w:r>
        <w:rPr>
          <w:rFonts w:ascii="宋体" w:hAnsi="宋体" w:cs="Arial" w:hint="eastAsia"/>
          <w:color w:val="FF0000"/>
          <w:szCs w:val="21"/>
        </w:rPr>
        <w:t xml:space="preserve"> </w:t>
      </w:r>
    </w:p>
    <w:p w:rsidR="00B62BE3" w:rsidRDefault="00E56D62">
      <w:pPr>
        <w:spacing w:line="540" w:lineRule="exact"/>
        <w:ind w:firstLineChars="220" w:firstLine="462"/>
        <w:rPr>
          <w:rFonts w:ascii="宋体" w:hAnsi="宋体" w:cs="Arial"/>
          <w:szCs w:val="21"/>
        </w:rPr>
      </w:pPr>
      <w:r>
        <w:rPr>
          <w:rFonts w:ascii="宋体" w:hAnsi="宋体" w:cs="Arial" w:hint="eastAsia"/>
          <w:szCs w:val="21"/>
        </w:rPr>
        <w:t xml:space="preserve">23.3 </w:t>
      </w:r>
      <w:r>
        <w:rPr>
          <w:rFonts w:hint="eastAsia"/>
          <w:color w:val="000000"/>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r>
        <w:rPr>
          <w:rFonts w:ascii="宋体" w:hAnsi="宋体" w:cs="Arial" w:hint="eastAsia"/>
          <w:szCs w:val="21"/>
        </w:rPr>
        <w:t>。</w:t>
      </w:r>
    </w:p>
    <w:p w:rsidR="00B62BE3" w:rsidRDefault="00E56D62">
      <w:pPr>
        <w:spacing w:line="540" w:lineRule="exact"/>
        <w:ind w:firstLineChars="220" w:firstLine="462"/>
        <w:rPr>
          <w:rFonts w:ascii="宋体" w:hAnsi="宋体" w:cs="Arial"/>
          <w:szCs w:val="21"/>
        </w:rPr>
      </w:pPr>
      <w:r>
        <w:rPr>
          <w:rFonts w:ascii="宋体" w:hAnsi="宋体" w:cs="Arial" w:hint="eastAsia"/>
          <w:szCs w:val="21"/>
        </w:rPr>
        <w:t>23.4 评审过程中，谈判小组发现</w:t>
      </w:r>
      <w:r>
        <w:rPr>
          <w:rFonts w:ascii="宋体" w:hAnsi="宋体" w:cs="Arial" w:hint="eastAsia"/>
          <w:color w:val="000000"/>
          <w:szCs w:val="21"/>
        </w:rPr>
        <w:t>供应商</w:t>
      </w:r>
      <w:r>
        <w:rPr>
          <w:rFonts w:ascii="宋体" w:hAnsi="宋体" w:cs="Arial" w:hint="eastAsia"/>
          <w:szCs w:val="21"/>
        </w:rPr>
        <w:t>的报价或者某些分项报价明显不合理（过高或者过低），有可能影响资金使用效率或商品质量及不能诚信履约的，应当要求其在规定的期限内提供书面文件予以解释说明，并提交相关证明材料；否则，谈判组有权拒绝其报价，不得推荐其为成交</w:t>
      </w:r>
      <w:r>
        <w:rPr>
          <w:rFonts w:ascii="宋体" w:hAnsi="宋体" w:cs="Arial" w:hint="eastAsia"/>
          <w:color w:val="000000"/>
          <w:szCs w:val="21"/>
        </w:rPr>
        <w:t>供应商</w:t>
      </w:r>
      <w:r>
        <w:rPr>
          <w:rFonts w:ascii="宋体" w:hAnsi="宋体" w:cs="Arial" w:hint="eastAsia"/>
          <w:szCs w:val="21"/>
        </w:rPr>
        <w:t>。</w:t>
      </w:r>
    </w:p>
    <w:p w:rsidR="00B62BE3" w:rsidRDefault="00E56D62" w:rsidP="00E76F48">
      <w:pPr>
        <w:spacing w:beforeLines="30" w:afterLines="30" w:line="500" w:lineRule="exact"/>
        <w:ind w:firstLineChars="300" w:firstLine="632"/>
        <w:rPr>
          <w:rFonts w:ascii="宋体" w:hAnsi="宋体" w:cs="Arial"/>
          <w:b/>
          <w:color w:val="000000"/>
          <w:szCs w:val="21"/>
        </w:rPr>
      </w:pPr>
      <w:r>
        <w:rPr>
          <w:rFonts w:ascii="宋体" w:hAnsi="宋体" w:cs="Arial" w:hint="eastAsia"/>
          <w:b/>
          <w:color w:val="000000"/>
          <w:szCs w:val="21"/>
        </w:rPr>
        <w:t>24、异常情况处理</w:t>
      </w:r>
    </w:p>
    <w:p w:rsidR="00B62BE3" w:rsidRDefault="00E56D62" w:rsidP="00E76F48">
      <w:pPr>
        <w:spacing w:beforeLines="30" w:afterLines="30" w:line="500" w:lineRule="exact"/>
        <w:ind w:left="517"/>
        <w:rPr>
          <w:rFonts w:ascii="宋体" w:hAnsi="宋体" w:cs="Arial"/>
          <w:b/>
          <w:color w:val="000000"/>
          <w:szCs w:val="21"/>
        </w:rPr>
      </w:pPr>
      <w:r>
        <w:rPr>
          <w:rFonts w:ascii="宋体" w:hAnsi="宋体" w:cs="Arial" w:hint="eastAsia"/>
          <w:color w:val="000000"/>
          <w:szCs w:val="21"/>
        </w:rPr>
        <w:t>24.1谈判时出现以下情况之一的，将重新组织谈判：</w:t>
      </w:r>
    </w:p>
    <w:p w:rsidR="00B62BE3" w:rsidRDefault="00E56D62" w:rsidP="00E76F48">
      <w:pPr>
        <w:spacing w:beforeLines="30" w:afterLines="30" w:line="500" w:lineRule="exact"/>
        <w:ind w:left="540"/>
        <w:rPr>
          <w:rFonts w:ascii="宋体" w:hAnsi="宋体" w:cs="Arial"/>
          <w:color w:val="000000"/>
          <w:szCs w:val="21"/>
        </w:rPr>
      </w:pPr>
      <w:r>
        <w:rPr>
          <w:rFonts w:ascii="宋体" w:hAnsi="宋体" w:cs="Arial" w:hint="eastAsia"/>
          <w:color w:val="000000"/>
          <w:szCs w:val="21"/>
        </w:rPr>
        <w:t>1）</w:t>
      </w:r>
      <w:r>
        <w:rPr>
          <w:rFonts w:hint="eastAsia"/>
          <w:color w:val="000000"/>
        </w:rPr>
        <w:t>因情况变化，不再符合规定的竞争性谈判采购方式适用情形的；</w:t>
      </w:r>
    </w:p>
    <w:p w:rsidR="00B62BE3" w:rsidRDefault="00E56D62" w:rsidP="00E76F48">
      <w:pPr>
        <w:spacing w:beforeLines="30" w:afterLines="30" w:line="500" w:lineRule="exact"/>
        <w:ind w:left="540"/>
        <w:rPr>
          <w:rFonts w:ascii="宋体" w:hAnsi="宋体" w:cs="Arial"/>
          <w:color w:val="000000"/>
          <w:szCs w:val="21"/>
        </w:rPr>
      </w:pPr>
      <w:r>
        <w:rPr>
          <w:rFonts w:ascii="宋体" w:hAnsi="宋体" w:cs="Arial" w:hint="eastAsia"/>
          <w:color w:val="000000"/>
          <w:szCs w:val="21"/>
        </w:rPr>
        <w:t>2）</w:t>
      </w:r>
      <w:r>
        <w:rPr>
          <w:rFonts w:cs="Arial"/>
          <w:szCs w:val="21"/>
        </w:rPr>
        <w:t>符合专业条件的供应商或对谈判文件作实质响应的供应商不足规定家数的</w:t>
      </w:r>
      <w:r>
        <w:rPr>
          <w:rFonts w:ascii="宋体" w:hAnsi="宋体" w:cs="Arial" w:hint="eastAsia"/>
          <w:color w:val="000000"/>
          <w:szCs w:val="21"/>
        </w:rPr>
        <w:t>；</w:t>
      </w:r>
    </w:p>
    <w:p w:rsidR="00B62BE3" w:rsidRDefault="00E56D62" w:rsidP="00E76F48">
      <w:pPr>
        <w:numPr>
          <w:ilvl w:val="0"/>
          <w:numId w:val="6"/>
        </w:numPr>
        <w:spacing w:beforeLines="30" w:afterLines="30" w:line="500" w:lineRule="exact"/>
        <w:rPr>
          <w:rFonts w:ascii="宋体" w:hAnsi="宋体" w:cs="Arial"/>
          <w:color w:val="000000"/>
          <w:szCs w:val="21"/>
        </w:rPr>
      </w:pPr>
      <w:r>
        <w:rPr>
          <w:rFonts w:ascii="宋体" w:hAnsi="宋体" w:cs="Arial" w:hint="eastAsia"/>
          <w:color w:val="000000"/>
          <w:szCs w:val="21"/>
        </w:rPr>
        <w:t>出现影响采购公正的违法、违规行为的。</w:t>
      </w:r>
    </w:p>
    <w:p w:rsidR="00B62BE3" w:rsidRDefault="00E56D62">
      <w:pPr>
        <w:pStyle w:val="H2"/>
      </w:pPr>
      <w:bookmarkStart w:id="83" w:name="_Toc18473"/>
      <w:r>
        <w:rPr>
          <w:rFonts w:hint="eastAsia"/>
        </w:rPr>
        <w:t>六、定标和授予合同</w:t>
      </w:r>
      <w:bookmarkEnd w:id="83"/>
    </w:p>
    <w:p w:rsidR="00B62BE3" w:rsidRDefault="00E56D62" w:rsidP="00E76F48">
      <w:pPr>
        <w:spacing w:beforeLines="30" w:afterLines="30" w:line="540" w:lineRule="exact"/>
        <w:ind w:firstLineChars="200" w:firstLine="422"/>
        <w:rPr>
          <w:rFonts w:ascii="宋体" w:hAnsi="宋体" w:cs="Arial"/>
          <w:b/>
          <w:color w:val="000000"/>
          <w:szCs w:val="21"/>
        </w:rPr>
      </w:pPr>
      <w:r>
        <w:rPr>
          <w:rFonts w:ascii="宋体" w:hAnsi="宋体" w:cs="Arial" w:hint="eastAsia"/>
          <w:b/>
          <w:color w:val="000000"/>
          <w:szCs w:val="21"/>
        </w:rPr>
        <w:t>25、定标</w:t>
      </w:r>
      <w:r>
        <w:rPr>
          <w:rFonts w:ascii="宋体" w:hAnsi="宋体" w:cs="Arial"/>
          <w:b/>
          <w:color w:val="000000"/>
          <w:szCs w:val="21"/>
        </w:rPr>
        <w:t>方式</w:t>
      </w:r>
    </w:p>
    <w:p w:rsidR="00B62BE3" w:rsidRDefault="00E56D62" w:rsidP="00E76F48">
      <w:pPr>
        <w:tabs>
          <w:tab w:val="left" w:pos="0"/>
        </w:tabs>
        <w:spacing w:beforeLines="30" w:afterLines="30" w:line="540" w:lineRule="exact"/>
        <w:ind w:firstLineChars="250" w:firstLine="525"/>
        <w:rPr>
          <w:rFonts w:ascii="宋体" w:hAnsi="宋体" w:cs="Arial"/>
          <w:color w:val="000000"/>
          <w:szCs w:val="21"/>
        </w:rPr>
      </w:pPr>
      <w:r>
        <w:rPr>
          <w:rFonts w:hint="eastAsia"/>
          <w:color w:val="000000"/>
          <w:shd w:val="clear" w:color="auto" w:fill="FFFFFF"/>
        </w:rPr>
        <w:t>25.1</w:t>
      </w:r>
      <w:r>
        <w:rPr>
          <w:rFonts w:ascii="宋体" w:hAnsi="宋体" w:cs="Arial" w:hint="eastAsia"/>
          <w:szCs w:val="21"/>
        </w:rPr>
        <w:t>采购人</w:t>
      </w:r>
      <w:r>
        <w:rPr>
          <w:rFonts w:hint="eastAsia"/>
          <w:color w:val="000000"/>
          <w:shd w:val="clear" w:color="auto" w:fill="FFFFFF"/>
        </w:rPr>
        <w:t>应当在收到评审报告后</w:t>
      </w:r>
      <w:r>
        <w:rPr>
          <w:rFonts w:hint="eastAsia"/>
          <w:color w:val="000000"/>
          <w:shd w:val="clear" w:color="auto" w:fill="FFFFFF"/>
        </w:rPr>
        <w:t>5</w:t>
      </w:r>
      <w:r>
        <w:rPr>
          <w:rFonts w:hint="eastAsia"/>
          <w:color w:val="000000"/>
          <w:shd w:val="clear" w:color="auto" w:fill="FFFFFF"/>
        </w:rPr>
        <w:t>个工作日内，从评审报告提出的成交候选人中，根据质量和服务均能满足谈判文件实质性响应要求且最后报价最低的原则确定成交人</w:t>
      </w:r>
      <w:r>
        <w:rPr>
          <w:rFonts w:ascii="宋体" w:hAnsi="宋体" w:cs="Arial" w:hint="eastAsia"/>
          <w:color w:val="000000"/>
          <w:szCs w:val="21"/>
        </w:rPr>
        <w:t>。</w:t>
      </w:r>
    </w:p>
    <w:p w:rsidR="00B62BE3" w:rsidRDefault="00E56D62" w:rsidP="00E76F48">
      <w:pPr>
        <w:tabs>
          <w:tab w:val="left" w:pos="0"/>
        </w:tabs>
        <w:spacing w:beforeLines="30" w:afterLines="30" w:line="540" w:lineRule="exact"/>
        <w:ind w:firstLineChars="250" w:firstLine="525"/>
        <w:rPr>
          <w:color w:val="000000"/>
          <w:shd w:val="clear" w:color="auto" w:fill="FFFFFF"/>
        </w:rPr>
      </w:pPr>
      <w:r>
        <w:rPr>
          <w:rFonts w:ascii="宋体" w:hAnsi="宋体" w:hint="eastAsia"/>
          <w:color w:val="000000"/>
        </w:rPr>
        <w:t>25.2成交供应商拒绝与</w:t>
      </w:r>
      <w:r>
        <w:rPr>
          <w:rFonts w:ascii="宋体" w:hAnsi="宋体" w:cs="Arial" w:hint="eastAsia"/>
          <w:szCs w:val="21"/>
        </w:rPr>
        <w:t>采购人</w:t>
      </w:r>
      <w:r>
        <w:rPr>
          <w:rFonts w:ascii="宋体" w:hAnsi="宋体" w:hint="eastAsia"/>
          <w:color w:val="000000"/>
        </w:rPr>
        <w:t>签订合同的，</w:t>
      </w:r>
      <w:r>
        <w:rPr>
          <w:rFonts w:ascii="宋体" w:hAnsi="宋体" w:cs="Arial" w:hint="eastAsia"/>
          <w:szCs w:val="21"/>
        </w:rPr>
        <w:t>采购人</w:t>
      </w:r>
      <w:r>
        <w:rPr>
          <w:rFonts w:ascii="宋体" w:hAnsi="宋体" w:hint="eastAsia"/>
          <w:color w:val="000000"/>
        </w:rPr>
        <w:t>可以按照评审报告推荐的成交候选人名单排序，确定下一候选人为成交供应商，也可以重新开展采购活动。</w:t>
      </w:r>
      <w:r>
        <w:rPr>
          <w:rFonts w:hint="eastAsia"/>
          <w:color w:val="000000"/>
        </w:rPr>
        <w:t>拒绝签订采购合同的成交供应商不得参加对该项目重新开展的采购活动。</w:t>
      </w:r>
    </w:p>
    <w:p w:rsidR="00B62BE3" w:rsidRDefault="00E56D62" w:rsidP="00E76F48">
      <w:pPr>
        <w:tabs>
          <w:tab w:val="left" w:pos="0"/>
        </w:tabs>
        <w:spacing w:beforeLines="30" w:afterLines="30" w:line="540" w:lineRule="exact"/>
        <w:ind w:firstLineChars="250" w:firstLine="527"/>
        <w:rPr>
          <w:rFonts w:ascii="宋体" w:hAnsi="宋体" w:cs="Arial"/>
          <w:b/>
          <w:color w:val="000000"/>
          <w:szCs w:val="21"/>
        </w:rPr>
      </w:pPr>
      <w:r>
        <w:rPr>
          <w:rFonts w:ascii="宋体" w:hAnsi="宋体" w:cs="Arial" w:hint="eastAsia"/>
          <w:b/>
          <w:color w:val="000000"/>
          <w:szCs w:val="21"/>
        </w:rPr>
        <w:lastRenderedPageBreak/>
        <w:t>26、签订合同</w:t>
      </w:r>
    </w:p>
    <w:p w:rsidR="00B62BE3" w:rsidRDefault="00E56D62" w:rsidP="00E76F48">
      <w:pPr>
        <w:tabs>
          <w:tab w:val="left" w:pos="0"/>
        </w:tabs>
        <w:spacing w:beforeLines="30" w:afterLines="30" w:line="540" w:lineRule="exact"/>
        <w:ind w:firstLineChars="250" w:firstLine="525"/>
        <w:rPr>
          <w:rFonts w:ascii="宋体" w:hAnsi="宋体" w:cs="Arial"/>
          <w:color w:val="000000"/>
          <w:szCs w:val="21"/>
        </w:rPr>
      </w:pPr>
      <w:r>
        <w:rPr>
          <w:rFonts w:hint="eastAsia"/>
          <w:color w:val="000000"/>
          <w:shd w:val="clear" w:color="auto" w:fill="FFFFFF"/>
        </w:rPr>
        <w:t>26.1</w:t>
      </w:r>
      <w:r>
        <w:rPr>
          <w:rFonts w:hint="eastAsia"/>
          <w:color w:val="000000"/>
          <w:shd w:val="clear" w:color="auto" w:fill="FFFFFF"/>
        </w:rPr>
        <w:t>采购人与成交人应当在成交通知书发出之日起三十日内</w:t>
      </w:r>
      <w:r>
        <w:rPr>
          <w:rFonts w:ascii="宋体" w:hAnsi="宋体" w:cs="Arial" w:hint="eastAsia"/>
          <w:szCs w:val="21"/>
        </w:rPr>
        <w:t>（具体时限本文件有约定的，按约定执行）</w:t>
      </w:r>
      <w:r>
        <w:rPr>
          <w:rFonts w:hint="eastAsia"/>
          <w:color w:val="000000"/>
          <w:shd w:val="clear" w:color="auto" w:fill="FFFFFF"/>
        </w:rPr>
        <w:t>，按照谈判文件确定的合同文本以及采购标的、规格型号、采购金额、采购数量、技术和服务要求等事项签订采购合同。</w:t>
      </w:r>
      <w:r>
        <w:rPr>
          <w:rFonts w:ascii="宋体" w:hAnsi="宋体" w:cs="Arial"/>
          <w:color w:val="000000"/>
          <w:szCs w:val="21"/>
        </w:rPr>
        <w:t xml:space="preserve"> </w:t>
      </w:r>
    </w:p>
    <w:p w:rsidR="00B62BE3" w:rsidRDefault="00E56D62" w:rsidP="00E76F48">
      <w:pPr>
        <w:tabs>
          <w:tab w:val="left" w:pos="0"/>
        </w:tabs>
        <w:spacing w:beforeLines="30" w:afterLines="30" w:line="540" w:lineRule="exact"/>
        <w:ind w:firstLineChars="250" w:firstLine="525"/>
        <w:rPr>
          <w:rFonts w:ascii="宋体" w:hAnsi="宋体" w:cs="Arial"/>
          <w:color w:val="000000"/>
          <w:szCs w:val="21"/>
        </w:rPr>
      </w:pPr>
      <w:r>
        <w:rPr>
          <w:rFonts w:ascii="宋体" w:hAnsi="宋体" w:cs="Arial" w:hint="eastAsia"/>
          <w:color w:val="000000"/>
          <w:szCs w:val="21"/>
        </w:rPr>
        <w:t>26.2</w:t>
      </w:r>
      <w:r>
        <w:rPr>
          <w:rFonts w:ascii="宋体" w:hAnsi="宋体" w:hint="eastAsia"/>
          <w:color w:val="000000"/>
        </w:rPr>
        <w:t>政府采购合同在履行中可追加与合同标的相同的货物、工程或者服务，但采购金额不得超过原合同采购金额的10%</w:t>
      </w:r>
      <w:r>
        <w:rPr>
          <w:rFonts w:ascii="宋体" w:hAnsi="宋体" w:cs="Arial"/>
          <w:color w:val="000000"/>
          <w:szCs w:val="21"/>
        </w:rPr>
        <w:t>。</w:t>
      </w:r>
    </w:p>
    <w:p w:rsidR="00B62BE3" w:rsidRDefault="00E56D62" w:rsidP="00E76F48">
      <w:pPr>
        <w:spacing w:beforeLines="30" w:afterLines="30" w:line="540" w:lineRule="exact"/>
        <w:ind w:firstLineChars="250" w:firstLine="525"/>
        <w:rPr>
          <w:rFonts w:ascii="宋体" w:hAnsi="宋体"/>
        </w:rPr>
      </w:pPr>
      <w:r>
        <w:rPr>
          <w:rFonts w:ascii="宋体" w:hAnsi="宋体" w:cs="Arial" w:hint="eastAsia"/>
          <w:color w:val="000000"/>
          <w:szCs w:val="21"/>
        </w:rPr>
        <w:t>26.3</w:t>
      </w:r>
      <w:r>
        <w:rPr>
          <w:rFonts w:ascii="宋体" w:hAnsi="宋体" w:cs="Arial" w:hint="eastAsia"/>
          <w:szCs w:val="21"/>
        </w:rPr>
        <w:t>成交通知书发出后，采购人无正当理由不与成交供应商签订采购合同的，将依据相关规定给予处理。</w:t>
      </w:r>
    </w:p>
    <w:p w:rsidR="00B62BE3" w:rsidRDefault="00E56D62" w:rsidP="00E76F48">
      <w:pPr>
        <w:spacing w:beforeLines="30" w:afterLines="30" w:line="540" w:lineRule="exact"/>
        <w:ind w:firstLineChars="250" w:firstLine="525"/>
        <w:rPr>
          <w:rFonts w:ascii="方正书宋简体" w:eastAsia="方正书宋简体"/>
          <w:color w:val="000000"/>
          <w:szCs w:val="21"/>
        </w:rPr>
      </w:pPr>
      <w:r>
        <w:rPr>
          <w:rFonts w:ascii="宋体" w:hAnsi="宋体" w:hint="eastAsia"/>
        </w:rPr>
        <w:t>26.4</w:t>
      </w:r>
      <w:r>
        <w:rPr>
          <w:rFonts w:ascii="宋体" w:hAnsi="宋体" w:cs="Arial" w:hint="eastAsia"/>
          <w:szCs w:val="21"/>
        </w:rPr>
        <w:t>采购人与成交人签订合同后</w:t>
      </w:r>
      <w:r>
        <w:rPr>
          <w:rFonts w:ascii="宋体" w:hAnsi="宋体" w:hint="eastAsia"/>
        </w:rPr>
        <w:t>，</w:t>
      </w:r>
      <w:r>
        <w:rPr>
          <w:rFonts w:ascii="宋体" w:hAnsi="宋体" w:hint="eastAsia"/>
          <w:color w:val="000000"/>
        </w:rPr>
        <w:t>应自合同签订之日起2个工作日内，将合同在省级以上人民政府财政部门指定的媒体上公告，但采购合同中涉及国家秘密、商业秘密的内容除外；</w:t>
      </w:r>
      <w:r>
        <w:rPr>
          <w:rFonts w:ascii="方正书宋简体" w:eastAsia="方正书宋简体" w:hint="eastAsia"/>
          <w:color w:val="000000"/>
          <w:szCs w:val="21"/>
        </w:rPr>
        <w:t>并自合同签订之日起七个工作日内，将合同副本报同级采购监督管理部门和有关部门备案。</w:t>
      </w:r>
    </w:p>
    <w:p w:rsidR="00B62BE3" w:rsidRDefault="00E56D62" w:rsidP="00E76F48">
      <w:pPr>
        <w:spacing w:beforeLines="30" w:afterLines="30" w:line="540" w:lineRule="exact"/>
        <w:ind w:firstLineChars="250" w:firstLine="527"/>
        <w:rPr>
          <w:rFonts w:ascii="宋体" w:hAnsi="宋体" w:cs="Arial"/>
          <w:color w:val="FF0000"/>
          <w:szCs w:val="21"/>
        </w:rPr>
      </w:pPr>
      <w:r>
        <w:rPr>
          <w:rFonts w:ascii="宋体" w:hAnsi="宋体" w:cs="Arial" w:hint="eastAsia"/>
          <w:b/>
          <w:szCs w:val="21"/>
        </w:rPr>
        <w:t>27、</w:t>
      </w:r>
      <w:r>
        <w:rPr>
          <w:rFonts w:ascii="宋体" w:hAnsi="宋体" w:cs="Arial"/>
          <w:b/>
          <w:color w:val="000000"/>
          <w:szCs w:val="21"/>
        </w:rPr>
        <w:t>履约保证金</w:t>
      </w:r>
    </w:p>
    <w:p w:rsidR="00B62BE3" w:rsidRDefault="00E56D62" w:rsidP="00E76F48">
      <w:pPr>
        <w:tabs>
          <w:tab w:val="left" w:pos="0"/>
        </w:tabs>
        <w:spacing w:beforeLines="30" w:afterLines="30" w:line="540" w:lineRule="exact"/>
        <w:ind w:firstLineChars="200" w:firstLine="420"/>
        <w:rPr>
          <w:rFonts w:ascii="宋体" w:hAnsi="宋体" w:cs="Arial"/>
          <w:color w:val="000000"/>
          <w:szCs w:val="21"/>
        </w:rPr>
      </w:pPr>
      <w:r>
        <w:rPr>
          <w:rFonts w:ascii="宋体" w:hAnsi="宋体" w:cs="Arial" w:hint="eastAsia"/>
          <w:color w:val="000000"/>
          <w:szCs w:val="21"/>
        </w:rPr>
        <w:t xml:space="preserve">27.1 </w:t>
      </w:r>
      <w:r>
        <w:rPr>
          <w:rFonts w:ascii="宋体" w:hAnsi="宋体" w:cs="Arial"/>
          <w:color w:val="000000"/>
          <w:szCs w:val="21"/>
        </w:rPr>
        <w:t>成交</w:t>
      </w:r>
      <w:r>
        <w:rPr>
          <w:rFonts w:ascii="宋体" w:hAnsi="宋体" w:cs="Arial" w:hint="eastAsia"/>
          <w:color w:val="000000"/>
          <w:szCs w:val="21"/>
        </w:rPr>
        <w:t>供应商</w:t>
      </w:r>
      <w:r>
        <w:rPr>
          <w:rFonts w:ascii="宋体" w:hAnsi="宋体" w:cs="Arial"/>
          <w:color w:val="000000"/>
          <w:szCs w:val="21"/>
        </w:rPr>
        <w:t>在签订合同前必须按竞争性谈判文件的规定，及时、足额</w:t>
      </w:r>
      <w:r>
        <w:rPr>
          <w:rFonts w:ascii="宋体" w:hAnsi="宋体" w:cs="Arial" w:hint="eastAsia"/>
          <w:color w:val="000000"/>
          <w:szCs w:val="21"/>
        </w:rPr>
        <w:t>交纳</w:t>
      </w:r>
      <w:r>
        <w:rPr>
          <w:rFonts w:ascii="宋体" w:hAnsi="宋体" w:cs="Arial"/>
          <w:color w:val="000000"/>
          <w:szCs w:val="21"/>
        </w:rPr>
        <w:t>履约保证金。</w:t>
      </w:r>
    </w:p>
    <w:p w:rsidR="00B62BE3" w:rsidRDefault="00E56D62" w:rsidP="00E76F48">
      <w:pPr>
        <w:tabs>
          <w:tab w:val="left" w:pos="0"/>
        </w:tabs>
        <w:spacing w:beforeLines="30" w:afterLines="30" w:line="540" w:lineRule="exact"/>
        <w:ind w:firstLineChars="200" w:firstLine="420"/>
        <w:rPr>
          <w:rFonts w:ascii="宋体" w:hAnsi="宋体" w:cs="Arial"/>
          <w:color w:val="000000"/>
          <w:szCs w:val="21"/>
        </w:rPr>
      </w:pPr>
      <w:r>
        <w:rPr>
          <w:rFonts w:ascii="宋体" w:hAnsi="宋体" w:cs="Arial" w:hint="eastAsia"/>
          <w:color w:val="000000"/>
          <w:szCs w:val="21"/>
        </w:rPr>
        <w:t>27.2</w:t>
      </w:r>
      <w:r>
        <w:rPr>
          <w:rFonts w:ascii="宋体" w:hAnsi="宋体" w:cs="Arial"/>
          <w:color w:val="000000"/>
          <w:szCs w:val="21"/>
        </w:rPr>
        <w:t>履约保证金是督促成交</w:t>
      </w:r>
      <w:r>
        <w:rPr>
          <w:rFonts w:ascii="宋体" w:hAnsi="宋体" w:cs="Arial" w:hint="eastAsia"/>
          <w:color w:val="000000"/>
          <w:szCs w:val="21"/>
        </w:rPr>
        <w:t>供应商</w:t>
      </w:r>
      <w:r>
        <w:rPr>
          <w:rFonts w:ascii="宋体" w:hAnsi="宋体" w:cs="Arial"/>
          <w:color w:val="000000"/>
          <w:szCs w:val="21"/>
        </w:rPr>
        <w:t>按时、按质、按量履行合同的一个经济制约手段。当</w:t>
      </w:r>
      <w:r>
        <w:rPr>
          <w:rFonts w:ascii="宋体" w:hAnsi="宋体" w:cs="Arial" w:hint="eastAsia"/>
          <w:color w:val="000000"/>
          <w:szCs w:val="21"/>
        </w:rPr>
        <w:t>采购人</w:t>
      </w:r>
      <w:r>
        <w:rPr>
          <w:rFonts w:ascii="宋体" w:hAnsi="宋体" w:cs="Arial"/>
          <w:color w:val="000000"/>
          <w:szCs w:val="21"/>
        </w:rPr>
        <w:t>因成交</w:t>
      </w:r>
      <w:r>
        <w:rPr>
          <w:rFonts w:ascii="宋体" w:hAnsi="宋体" w:cs="Arial" w:hint="eastAsia"/>
          <w:color w:val="000000"/>
          <w:szCs w:val="21"/>
        </w:rPr>
        <w:t>供应商</w:t>
      </w:r>
      <w:r>
        <w:rPr>
          <w:rFonts w:ascii="宋体" w:hAnsi="宋体" w:cs="Arial"/>
          <w:color w:val="000000"/>
          <w:szCs w:val="21"/>
        </w:rPr>
        <w:t>违约而造成损失时，可在无须征得</w:t>
      </w:r>
      <w:r>
        <w:rPr>
          <w:rFonts w:ascii="宋体" w:hAnsi="宋体" w:cs="Arial" w:hint="eastAsia"/>
          <w:color w:val="000000"/>
          <w:szCs w:val="21"/>
        </w:rPr>
        <w:t>成交供应商</w:t>
      </w:r>
      <w:r>
        <w:rPr>
          <w:rFonts w:ascii="宋体" w:hAnsi="宋体" w:cs="Arial"/>
          <w:color w:val="000000"/>
          <w:szCs w:val="21"/>
        </w:rPr>
        <w:t>同意的情况下首先从其所</w:t>
      </w:r>
      <w:r>
        <w:rPr>
          <w:rFonts w:ascii="宋体" w:hAnsi="宋体" w:cs="Arial" w:hint="eastAsia"/>
          <w:color w:val="000000"/>
          <w:szCs w:val="21"/>
        </w:rPr>
        <w:t>交纳</w:t>
      </w:r>
      <w:r>
        <w:rPr>
          <w:rFonts w:ascii="宋体" w:hAnsi="宋体" w:cs="Arial"/>
          <w:color w:val="000000"/>
          <w:szCs w:val="21"/>
        </w:rPr>
        <w:t>的履约保证金中获取相应的补偿。</w:t>
      </w:r>
    </w:p>
    <w:p w:rsidR="00B62BE3" w:rsidRDefault="00E56D62">
      <w:pPr>
        <w:pStyle w:val="H2"/>
      </w:pPr>
      <w:bookmarkStart w:id="84" w:name="_Toc15965"/>
      <w:r>
        <w:rPr>
          <w:rFonts w:hint="eastAsia"/>
        </w:rPr>
        <w:t>七、 质疑与投诉</w:t>
      </w:r>
      <w:bookmarkEnd w:id="84"/>
    </w:p>
    <w:p w:rsidR="00B62BE3" w:rsidRDefault="00E56D62" w:rsidP="00E76F48">
      <w:pPr>
        <w:spacing w:beforeLines="30" w:afterLines="30" w:line="540" w:lineRule="exact"/>
        <w:ind w:left="710"/>
        <w:rPr>
          <w:rFonts w:ascii="宋体" w:hAnsi="宋体" w:cs="Arial"/>
          <w:b/>
          <w:color w:val="000000"/>
          <w:szCs w:val="21"/>
        </w:rPr>
      </w:pPr>
      <w:r>
        <w:rPr>
          <w:rFonts w:ascii="宋体" w:hAnsi="宋体" w:cs="Arial" w:hint="eastAsia"/>
          <w:b/>
          <w:color w:val="000000"/>
          <w:szCs w:val="21"/>
        </w:rPr>
        <w:t>28、</w:t>
      </w:r>
      <w:r>
        <w:rPr>
          <w:rFonts w:ascii="宋体" w:hAnsi="宋体" w:cs="Arial"/>
          <w:b/>
          <w:color w:val="000000"/>
          <w:szCs w:val="21"/>
        </w:rPr>
        <w:t>质疑</w:t>
      </w:r>
    </w:p>
    <w:p w:rsidR="00B62BE3" w:rsidRDefault="00E56D62">
      <w:pPr>
        <w:spacing w:line="500" w:lineRule="exact"/>
        <w:ind w:firstLineChars="250" w:firstLine="525"/>
        <w:rPr>
          <w:rFonts w:ascii="宋体" w:hAnsi="宋体" w:cs="Arial"/>
          <w:color w:val="000000"/>
          <w:szCs w:val="21"/>
        </w:rPr>
      </w:pPr>
      <w:r>
        <w:rPr>
          <w:rFonts w:ascii="宋体" w:hAnsi="宋体" w:cs="Arial" w:hint="eastAsia"/>
          <w:color w:val="000000"/>
          <w:szCs w:val="21"/>
        </w:rPr>
        <w:t>28.1</w:t>
      </w:r>
      <w:r>
        <w:rPr>
          <w:rFonts w:ascii="Arial" w:hAnsi="Arial" w:cs="Arial"/>
          <w:color w:val="000000"/>
        </w:rPr>
        <w:t>参与</w:t>
      </w:r>
      <w:r>
        <w:rPr>
          <w:rFonts w:ascii="Arial" w:hAnsi="Arial" w:cs="Arial" w:hint="eastAsia"/>
          <w:color w:val="000000"/>
        </w:rPr>
        <w:t>本</w:t>
      </w:r>
      <w:r>
        <w:rPr>
          <w:rFonts w:ascii="Arial" w:hAnsi="Arial" w:cs="Arial"/>
          <w:color w:val="000000"/>
        </w:rPr>
        <w:t>项目采购活动的</w:t>
      </w:r>
      <w:r>
        <w:rPr>
          <w:rFonts w:ascii="宋体" w:hAnsi="宋体" w:cs="Arial"/>
          <w:color w:val="000000"/>
          <w:szCs w:val="21"/>
        </w:rPr>
        <w:t>供应商</w:t>
      </w:r>
      <w:r>
        <w:rPr>
          <w:rFonts w:ascii="宋体" w:hAnsi="宋体" w:cs="Arial" w:hint="eastAsia"/>
          <w:color w:val="000000"/>
          <w:szCs w:val="21"/>
        </w:rPr>
        <w:t>（即提交了谈判响应文件的供应商）</w:t>
      </w:r>
      <w:r>
        <w:rPr>
          <w:rFonts w:ascii="宋体" w:hAnsi="宋体" w:cs="Arial"/>
          <w:color w:val="000000"/>
          <w:szCs w:val="21"/>
        </w:rPr>
        <w:t>对</w:t>
      </w:r>
      <w:r>
        <w:rPr>
          <w:rFonts w:ascii="宋体" w:hAnsi="宋体" w:cs="Arial" w:hint="eastAsia"/>
          <w:color w:val="000000"/>
          <w:szCs w:val="21"/>
        </w:rPr>
        <w:t>成交结果提出质疑的</w:t>
      </w:r>
      <w:r>
        <w:rPr>
          <w:rFonts w:ascii="宋体" w:hAnsi="宋体" w:cs="Arial"/>
          <w:color w:val="000000"/>
          <w:szCs w:val="21"/>
        </w:rPr>
        <w:t>，</w:t>
      </w:r>
      <w:r>
        <w:rPr>
          <w:rFonts w:ascii="宋体" w:hAnsi="宋体" w:cs="Arial" w:hint="eastAsia"/>
          <w:color w:val="000000"/>
          <w:szCs w:val="21"/>
        </w:rPr>
        <w:t>最迟可以</w:t>
      </w:r>
      <w:r>
        <w:rPr>
          <w:rFonts w:ascii="宋体" w:hAnsi="宋体" w:cs="Arial"/>
          <w:color w:val="000000"/>
          <w:szCs w:val="21"/>
        </w:rPr>
        <w:t>在</w:t>
      </w:r>
      <w:r>
        <w:rPr>
          <w:rFonts w:ascii="宋体" w:hAnsi="宋体" w:cs="Arial" w:hint="eastAsia"/>
          <w:color w:val="000000"/>
          <w:szCs w:val="21"/>
        </w:rPr>
        <w:t>成交结果</w:t>
      </w:r>
      <w:r>
        <w:rPr>
          <w:rFonts w:ascii="宋体" w:hAnsi="宋体" w:cs="Arial"/>
          <w:color w:val="000000"/>
          <w:szCs w:val="21"/>
        </w:rPr>
        <w:t>公告</w:t>
      </w:r>
      <w:r>
        <w:rPr>
          <w:rFonts w:ascii="宋体" w:hAnsi="宋体" w:cs="Arial" w:hint="eastAsia"/>
          <w:color w:val="000000"/>
          <w:szCs w:val="21"/>
        </w:rPr>
        <w:t>期限届满之日</w:t>
      </w:r>
      <w:r>
        <w:rPr>
          <w:rFonts w:ascii="宋体" w:hAnsi="宋体" w:cs="Arial"/>
          <w:color w:val="000000"/>
          <w:szCs w:val="21"/>
        </w:rPr>
        <w:t>起</w:t>
      </w:r>
      <w:r>
        <w:rPr>
          <w:rFonts w:ascii="宋体" w:hAnsi="宋体" w:cs="Arial" w:hint="eastAsia"/>
          <w:color w:val="000000"/>
          <w:szCs w:val="21"/>
        </w:rPr>
        <w:t>七</w:t>
      </w:r>
      <w:r>
        <w:rPr>
          <w:rFonts w:ascii="宋体" w:hAnsi="宋体" w:cs="Arial"/>
          <w:color w:val="000000"/>
          <w:szCs w:val="21"/>
        </w:rPr>
        <w:t>个工作日内</w:t>
      </w:r>
      <w:r>
        <w:rPr>
          <w:rFonts w:ascii="宋体" w:hAnsi="宋体" w:cs="Arial" w:hint="eastAsia"/>
          <w:color w:val="000000"/>
          <w:szCs w:val="21"/>
        </w:rPr>
        <w:t>，以书面形式</w:t>
      </w:r>
      <w:r>
        <w:rPr>
          <w:rFonts w:ascii="宋体" w:hAnsi="宋体" w:cs="Arial"/>
          <w:color w:val="000000"/>
          <w:szCs w:val="21"/>
        </w:rPr>
        <w:t>向采购</w:t>
      </w:r>
      <w:r>
        <w:rPr>
          <w:rFonts w:ascii="宋体" w:hAnsi="宋体" w:cs="Arial" w:hint="eastAsia"/>
          <w:color w:val="000000"/>
          <w:szCs w:val="21"/>
        </w:rPr>
        <w:t>人或代理机构</w:t>
      </w:r>
      <w:r>
        <w:rPr>
          <w:rFonts w:ascii="宋体" w:hAnsi="宋体" w:cs="Arial"/>
          <w:color w:val="000000"/>
          <w:szCs w:val="21"/>
        </w:rPr>
        <w:t>提出质疑。</w:t>
      </w:r>
    </w:p>
    <w:p w:rsidR="00B62BE3" w:rsidRDefault="00E56D62">
      <w:pPr>
        <w:spacing w:line="500" w:lineRule="exact"/>
        <w:ind w:firstLineChars="250" w:firstLine="525"/>
        <w:rPr>
          <w:rFonts w:ascii="宋体" w:hAnsi="宋体" w:cs="Arial"/>
          <w:color w:val="000000"/>
          <w:szCs w:val="21"/>
        </w:rPr>
      </w:pPr>
      <w:r>
        <w:rPr>
          <w:rFonts w:ascii="宋体" w:hAnsi="宋体" w:cs="Arial" w:hint="eastAsia"/>
          <w:color w:val="000000"/>
          <w:szCs w:val="21"/>
        </w:rPr>
        <w:t>28.2</w:t>
      </w:r>
      <w:r>
        <w:rPr>
          <w:rFonts w:ascii="Arial" w:hAnsi="Arial" w:cs="Arial"/>
          <w:color w:val="000000"/>
        </w:rPr>
        <w:t>参与</w:t>
      </w:r>
      <w:r>
        <w:rPr>
          <w:rFonts w:ascii="Arial" w:hAnsi="Arial" w:cs="Arial" w:hint="eastAsia"/>
          <w:color w:val="000000"/>
        </w:rPr>
        <w:t>本</w:t>
      </w:r>
      <w:r>
        <w:rPr>
          <w:rFonts w:ascii="Arial" w:hAnsi="Arial" w:cs="Arial"/>
          <w:color w:val="000000"/>
        </w:rPr>
        <w:t>项目采购活动的</w:t>
      </w:r>
      <w:r>
        <w:rPr>
          <w:rFonts w:ascii="宋体" w:hAnsi="宋体" w:cs="Arial" w:hint="eastAsia"/>
          <w:color w:val="000000"/>
          <w:szCs w:val="21"/>
        </w:rPr>
        <w:t>供应商（即提交了谈判响应文件的供应商）认为采购过程使自己的权益受到损害的，可以在各采购程序环节结束之日起七</w:t>
      </w:r>
      <w:r>
        <w:rPr>
          <w:rFonts w:ascii="宋体" w:hAnsi="宋体" w:cs="Arial"/>
          <w:color w:val="000000"/>
          <w:szCs w:val="21"/>
        </w:rPr>
        <w:t>个工作日内</w:t>
      </w:r>
      <w:r>
        <w:rPr>
          <w:rFonts w:ascii="宋体" w:hAnsi="宋体" w:cs="Arial" w:hint="eastAsia"/>
          <w:color w:val="000000"/>
          <w:szCs w:val="21"/>
        </w:rPr>
        <w:t>，以书面形式向采</w:t>
      </w:r>
      <w:r>
        <w:rPr>
          <w:rFonts w:ascii="宋体" w:hAnsi="宋体" w:cs="Arial" w:hint="eastAsia"/>
          <w:color w:val="000000"/>
          <w:szCs w:val="21"/>
        </w:rPr>
        <w:lastRenderedPageBreak/>
        <w:t>购人或代理机构提出质疑。</w:t>
      </w:r>
    </w:p>
    <w:p w:rsidR="00B62BE3" w:rsidRDefault="00E56D62">
      <w:pPr>
        <w:spacing w:line="500" w:lineRule="exact"/>
        <w:ind w:firstLineChars="250" w:firstLine="525"/>
        <w:rPr>
          <w:rFonts w:ascii="宋体" w:hAnsi="宋体" w:cs="Arial"/>
          <w:color w:val="000000"/>
          <w:szCs w:val="21"/>
        </w:rPr>
      </w:pPr>
      <w:r>
        <w:rPr>
          <w:rFonts w:ascii="宋体" w:hAnsi="宋体" w:cs="Arial" w:hint="eastAsia"/>
          <w:color w:val="000000"/>
          <w:szCs w:val="21"/>
        </w:rPr>
        <w:t xml:space="preserve"> 28.3</w:t>
      </w:r>
      <w:r>
        <w:rPr>
          <w:rFonts w:ascii="Verdana" w:hAnsi="Verdana" w:hint="eastAsia"/>
          <w:color w:val="000000"/>
        </w:rPr>
        <w:t>质疑函的内容应包括</w:t>
      </w:r>
      <w:r>
        <w:rPr>
          <w:rFonts w:ascii="Arial" w:hAnsi="Arial" w:cs="Arial"/>
          <w:color w:val="000000"/>
        </w:rPr>
        <w:t>《政府采购质疑和投诉办法》</w:t>
      </w:r>
      <w:r>
        <w:rPr>
          <w:rFonts w:ascii="Arial" w:hAnsi="Arial" w:cs="Arial" w:hint="eastAsia"/>
          <w:color w:val="000000"/>
        </w:rPr>
        <w:t>（财政部令第</w:t>
      </w:r>
      <w:r>
        <w:rPr>
          <w:rFonts w:ascii="Arial" w:hAnsi="Arial" w:cs="Arial" w:hint="eastAsia"/>
          <w:color w:val="000000"/>
        </w:rPr>
        <w:t>94</w:t>
      </w:r>
      <w:r>
        <w:rPr>
          <w:rFonts w:ascii="Arial" w:hAnsi="Arial" w:cs="Arial" w:hint="eastAsia"/>
          <w:color w:val="000000"/>
        </w:rPr>
        <w:t>号）第十二条规定的内容，质疑函的格式可参照</w:t>
      </w:r>
      <w:r>
        <w:rPr>
          <w:rFonts w:ascii="宋体" w:hAnsi="宋体" w:hint="eastAsia"/>
        </w:rPr>
        <w:t>黄山市公共资源交易中心门户网站—服务指南—</w:t>
      </w:r>
      <w:r>
        <w:rPr>
          <w:rFonts w:ascii="宋体" w:hAnsi="宋体" w:hint="eastAsia"/>
          <w:color w:val="000000"/>
        </w:rPr>
        <w:t>资料下载中的质疑函范本</w:t>
      </w:r>
      <w:r>
        <w:rPr>
          <w:rFonts w:ascii="Arial" w:hAnsi="Arial" w:cs="Arial" w:hint="eastAsia"/>
          <w:color w:val="000000"/>
        </w:rPr>
        <w:t>。</w:t>
      </w:r>
    </w:p>
    <w:p w:rsidR="00B62BE3" w:rsidRDefault="00E56D62">
      <w:pPr>
        <w:spacing w:line="500" w:lineRule="exact"/>
        <w:ind w:firstLineChars="150" w:firstLine="315"/>
        <w:rPr>
          <w:rFonts w:ascii="宋体" w:hAnsi="宋体" w:cs="Arial"/>
          <w:color w:val="000000"/>
          <w:szCs w:val="21"/>
        </w:rPr>
      </w:pPr>
      <w:r>
        <w:rPr>
          <w:rFonts w:ascii="宋体" w:hAnsi="宋体" w:cs="Arial" w:hint="eastAsia"/>
          <w:color w:val="000000"/>
          <w:szCs w:val="21"/>
        </w:rPr>
        <w:t xml:space="preserve">  28.4采购人或代理机构在收到供应商的质疑函后，将审查质疑函的格式、内容以及所附的证明文件是否符合要求。如不符合，书面告知供应商；如符合要求，则在收到书面质疑后七个工作日内，对质疑内容作出书面答复。</w:t>
      </w:r>
    </w:p>
    <w:p w:rsidR="00B62BE3" w:rsidRDefault="00E56D62" w:rsidP="00E76F48">
      <w:pPr>
        <w:spacing w:beforeLines="30" w:afterLines="30" w:line="540" w:lineRule="exact"/>
        <w:ind w:firstLineChars="245" w:firstLine="514"/>
        <w:rPr>
          <w:rFonts w:ascii="宋体" w:hAnsi="宋体" w:cs="Arial"/>
          <w:color w:val="000000"/>
          <w:szCs w:val="21"/>
        </w:rPr>
      </w:pPr>
      <w:r>
        <w:rPr>
          <w:rFonts w:ascii="宋体" w:hAnsi="宋体" w:cs="Arial" w:hint="eastAsia"/>
          <w:color w:val="000000"/>
          <w:szCs w:val="21"/>
        </w:rPr>
        <w:t xml:space="preserve"> 28.5</w:t>
      </w:r>
      <w:r>
        <w:rPr>
          <w:rFonts w:ascii="宋体" w:hAnsi="宋体" w:hint="eastAsia"/>
          <w:color w:val="000000"/>
        </w:rPr>
        <w:t>供应商对同一环节的质疑，应</w:t>
      </w:r>
      <w:r>
        <w:rPr>
          <w:rFonts w:ascii="Arial" w:hAnsi="Arial" w:cs="Arial"/>
          <w:color w:val="000000"/>
        </w:rPr>
        <w:t>在法定质疑期内一次性提出</w:t>
      </w:r>
      <w:r>
        <w:rPr>
          <w:rFonts w:ascii="Arial" w:hAnsi="Arial" w:cs="Arial" w:hint="eastAsia"/>
          <w:color w:val="000000"/>
        </w:rPr>
        <w:t>，采购人或代理机构不再接受同一供应商针对同一环节提出的再次质疑。</w:t>
      </w:r>
    </w:p>
    <w:p w:rsidR="00B62BE3" w:rsidRDefault="00E56D62" w:rsidP="00E76F48">
      <w:pPr>
        <w:tabs>
          <w:tab w:val="left" w:pos="0"/>
        </w:tabs>
        <w:spacing w:beforeLines="30" w:afterLines="30" w:line="540" w:lineRule="exact"/>
        <w:ind w:firstLineChars="250" w:firstLine="527"/>
        <w:rPr>
          <w:rFonts w:ascii="宋体" w:hAnsi="宋体" w:cs="Arial"/>
          <w:b/>
          <w:color w:val="000000"/>
          <w:szCs w:val="21"/>
        </w:rPr>
      </w:pPr>
      <w:r>
        <w:rPr>
          <w:rFonts w:ascii="宋体" w:hAnsi="宋体" w:cs="Arial" w:hint="eastAsia"/>
          <w:b/>
          <w:color w:val="000000"/>
          <w:szCs w:val="21"/>
        </w:rPr>
        <w:t>29、投诉</w:t>
      </w:r>
    </w:p>
    <w:p w:rsidR="00B62BE3" w:rsidRDefault="00E56D62" w:rsidP="00E76F48">
      <w:pPr>
        <w:tabs>
          <w:tab w:val="left" w:pos="0"/>
        </w:tabs>
        <w:spacing w:beforeLines="30" w:afterLines="30" w:line="540" w:lineRule="exact"/>
        <w:ind w:firstLineChars="250" w:firstLine="525"/>
        <w:rPr>
          <w:rFonts w:ascii="宋体" w:hAnsi="宋体" w:cs="Arial"/>
          <w:b/>
          <w:color w:val="000000"/>
          <w:szCs w:val="21"/>
        </w:rPr>
      </w:pPr>
      <w:r>
        <w:rPr>
          <w:rFonts w:ascii="宋体" w:hAnsi="宋体" w:cs="Arial" w:hint="eastAsia"/>
          <w:color w:val="000000"/>
          <w:szCs w:val="21"/>
        </w:rPr>
        <w:t>29.1质疑人</w:t>
      </w:r>
      <w:r>
        <w:rPr>
          <w:rFonts w:ascii="宋体" w:hAnsi="宋体" w:cs="Arial"/>
          <w:color w:val="000000"/>
          <w:szCs w:val="21"/>
        </w:rPr>
        <w:t>对采购</w:t>
      </w:r>
      <w:r>
        <w:rPr>
          <w:rFonts w:ascii="宋体" w:hAnsi="宋体" w:cs="Arial" w:hint="eastAsia"/>
          <w:color w:val="000000"/>
          <w:szCs w:val="21"/>
        </w:rPr>
        <w:t>单位</w:t>
      </w:r>
      <w:r>
        <w:rPr>
          <w:rFonts w:ascii="宋体" w:hAnsi="宋体" w:cs="Arial"/>
          <w:color w:val="000000"/>
          <w:szCs w:val="21"/>
        </w:rPr>
        <w:t>的答复不满意，或者采购</w:t>
      </w:r>
      <w:r>
        <w:rPr>
          <w:rFonts w:ascii="宋体" w:hAnsi="宋体" w:cs="Arial" w:hint="eastAsia"/>
          <w:color w:val="000000"/>
          <w:szCs w:val="21"/>
        </w:rPr>
        <w:t>单位</w:t>
      </w:r>
      <w:r>
        <w:rPr>
          <w:rFonts w:ascii="宋体" w:hAnsi="宋体" w:cs="Arial"/>
          <w:color w:val="000000"/>
          <w:szCs w:val="21"/>
        </w:rPr>
        <w:t>未在规定的时间内答复的，可以在答复期满后十五个工作日内按有关规定，向同级</w:t>
      </w:r>
      <w:r>
        <w:rPr>
          <w:rFonts w:ascii="宋体" w:hAnsi="宋体" w:cs="Arial" w:hint="eastAsia"/>
          <w:color w:val="000000"/>
          <w:szCs w:val="21"/>
        </w:rPr>
        <w:t>采购监管部门</w:t>
      </w:r>
      <w:r>
        <w:rPr>
          <w:rFonts w:ascii="宋体" w:hAnsi="宋体" w:cs="Arial"/>
          <w:color w:val="000000"/>
          <w:szCs w:val="21"/>
        </w:rPr>
        <w:t>进行投诉。</w:t>
      </w:r>
    </w:p>
    <w:p w:rsidR="00B62BE3" w:rsidRDefault="00B62BE3">
      <w:pPr>
        <w:pStyle w:val="GW-"/>
        <w:ind w:firstLine="420"/>
      </w:pPr>
      <w:bookmarkStart w:id="85" w:name="_Hlk450145796"/>
      <w:bookmarkStart w:id="86" w:name="_Toc272218549"/>
      <w:bookmarkStart w:id="87" w:name="_Toc482821793"/>
      <w:bookmarkStart w:id="88" w:name="_Toc488157400"/>
    </w:p>
    <w:p w:rsidR="00B62BE3" w:rsidRDefault="00E56D62">
      <w:pPr>
        <w:pStyle w:val="H1"/>
      </w:pPr>
      <w:bookmarkStart w:id="89" w:name="_Toc5071"/>
      <w:r>
        <w:rPr>
          <w:rFonts w:hint="eastAsia"/>
        </w:rPr>
        <w:t>第六章</w:t>
      </w:r>
      <w:r>
        <w:rPr>
          <w:rFonts w:hint="eastAsia"/>
        </w:rPr>
        <w:t xml:space="preserve"> </w:t>
      </w:r>
      <w:r>
        <w:rPr>
          <w:rFonts w:hint="eastAsia"/>
        </w:rPr>
        <w:t>合同格式</w:t>
      </w:r>
      <w:bookmarkEnd w:id="85"/>
      <w:bookmarkEnd w:id="86"/>
      <w:r>
        <w:rPr>
          <w:rFonts w:hint="eastAsia"/>
        </w:rPr>
        <w:t>（仅供参考）</w:t>
      </w:r>
      <w:bookmarkEnd w:id="87"/>
      <w:bookmarkEnd w:id="88"/>
      <w:bookmarkEnd w:id="89"/>
    </w:p>
    <w:p w:rsidR="00B62BE3" w:rsidRDefault="00E56D62">
      <w:pPr>
        <w:spacing w:line="500" w:lineRule="exact"/>
        <w:ind w:firstLineChars="2550" w:firstLine="5355"/>
        <w:rPr>
          <w:rFonts w:ascii="宋体" w:hAnsi="宋体"/>
          <w:szCs w:val="21"/>
          <w:u w:val="single"/>
        </w:rPr>
      </w:pPr>
      <w:bookmarkStart w:id="90" w:name="_Toc488157401"/>
      <w:bookmarkStart w:id="91" w:name="_Toc272218555"/>
      <w:r>
        <w:rPr>
          <w:rFonts w:ascii="宋体" w:hAnsi="宋体" w:hint="eastAsia"/>
          <w:szCs w:val="21"/>
        </w:rPr>
        <w:t xml:space="preserve">项目编号： </w:t>
      </w:r>
    </w:p>
    <w:p w:rsidR="00B62BE3" w:rsidRDefault="00B62BE3">
      <w:pPr>
        <w:spacing w:line="500" w:lineRule="exact"/>
        <w:rPr>
          <w:rFonts w:ascii="宋体" w:hAnsi="宋体"/>
          <w:szCs w:val="21"/>
        </w:rPr>
      </w:pPr>
    </w:p>
    <w:p w:rsidR="00B62BE3" w:rsidRDefault="00E56D62">
      <w:pPr>
        <w:spacing w:line="500" w:lineRule="exact"/>
        <w:ind w:firstLineChars="50" w:firstLine="105"/>
        <w:rPr>
          <w:rFonts w:ascii="宋体" w:hAnsi="宋体"/>
          <w:b/>
          <w:szCs w:val="21"/>
          <w:u w:val="single"/>
        </w:rPr>
      </w:pPr>
      <w:r>
        <w:rPr>
          <w:rFonts w:ascii="宋体" w:hAnsi="宋体" w:hint="eastAsia"/>
          <w:b/>
          <w:szCs w:val="21"/>
        </w:rPr>
        <w:t>买</w:t>
      </w:r>
      <w:r>
        <w:rPr>
          <w:rFonts w:ascii="宋体" w:hAnsi="宋体"/>
          <w:b/>
          <w:szCs w:val="21"/>
        </w:rPr>
        <w:t xml:space="preserve">  </w:t>
      </w:r>
      <w:r>
        <w:rPr>
          <w:rFonts w:ascii="宋体" w:hAnsi="宋体" w:hint="eastAsia"/>
          <w:b/>
          <w:szCs w:val="21"/>
        </w:rPr>
        <w:t>方：</w:t>
      </w:r>
      <w:r>
        <w:rPr>
          <w:rFonts w:ascii="宋体" w:hAnsi="宋体"/>
          <w:b/>
          <w:szCs w:val="21"/>
          <w:u w:val="single"/>
        </w:rPr>
        <w:t xml:space="preserve">        </w:t>
      </w:r>
      <w:r>
        <w:rPr>
          <w:rFonts w:ascii="宋体" w:hAnsi="宋体" w:hint="eastAsia"/>
          <w:b/>
          <w:szCs w:val="21"/>
          <w:u w:val="single"/>
        </w:rPr>
        <w:t xml:space="preserve">        </w:t>
      </w:r>
      <w:r>
        <w:rPr>
          <w:rFonts w:ascii="宋体" w:hAnsi="宋体"/>
          <w:b/>
          <w:szCs w:val="21"/>
          <w:u w:val="single"/>
        </w:rPr>
        <w:t xml:space="preserve">    </w:t>
      </w:r>
      <w:r>
        <w:rPr>
          <w:rFonts w:ascii="宋体" w:hAnsi="宋体"/>
          <w:b/>
          <w:szCs w:val="21"/>
        </w:rPr>
        <w:t xml:space="preserve">  </w:t>
      </w:r>
      <w:r>
        <w:rPr>
          <w:rFonts w:ascii="宋体" w:hAnsi="宋体" w:hint="eastAsia"/>
          <w:b/>
          <w:szCs w:val="21"/>
        </w:rPr>
        <w:t>电话：</w:t>
      </w:r>
      <w:r>
        <w:rPr>
          <w:rFonts w:ascii="宋体" w:hAnsi="宋体"/>
          <w:b/>
          <w:szCs w:val="21"/>
          <w:u w:val="single"/>
        </w:rPr>
        <w:t xml:space="preserve">        </w:t>
      </w:r>
      <w:r>
        <w:rPr>
          <w:rFonts w:ascii="宋体" w:hAnsi="宋体" w:hint="eastAsia"/>
          <w:b/>
          <w:szCs w:val="21"/>
          <w:u w:val="single"/>
        </w:rPr>
        <w:t xml:space="preserve">      </w:t>
      </w:r>
      <w:r>
        <w:rPr>
          <w:rFonts w:ascii="宋体" w:hAnsi="宋体"/>
          <w:b/>
          <w:szCs w:val="21"/>
          <w:u w:val="single"/>
        </w:rPr>
        <w:t xml:space="preserve">  </w:t>
      </w:r>
      <w:r>
        <w:rPr>
          <w:rFonts w:ascii="宋体" w:hAnsi="宋体" w:hint="eastAsia"/>
          <w:b/>
          <w:szCs w:val="21"/>
          <w:u w:val="single"/>
        </w:rPr>
        <w:t xml:space="preserve">  </w:t>
      </w:r>
      <w:r>
        <w:rPr>
          <w:rFonts w:ascii="宋体" w:hAnsi="宋体" w:hint="eastAsia"/>
          <w:b/>
          <w:szCs w:val="21"/>
        </w:rPr>
        <w:t xml:space="preserve"> 地址：</w:t>
      </w:r>
      <w:r>
        <w:rPr>
          <w:rFonts w:ascii="宋体" w:hAnsi="宋体" w:hint="eastAsia"/>
          <w:b/>
          <w:szCs w:val="21"/>
          <w:u w:val="single"/>
        </w:rPr>
        <w:t xml:space="preserve">                     </w:t>
      </w:r>
      <w:r>
        <w:rPr>
          <w:rFonts w:ascii="宋体" w:hAnsi="宋体" w:hint="eastAsia"/>
          <w:b/>
          <w:szCs w:val="21"/>
        </w:rPr>
        <w:t xml:space="preserve"> </w:t>
      </w:r>
    </w:p>
    <w:p w:rsidR="00B62BE3" w:rsidRDefault="00E56D62">
      <w:pPr>
        <w:spacing w:line="500" w:lineRule="exact"/>
        <w:ind w:firstLineChars="50" w:firstLine="105"/>
        <w:rPr>
          <w:rFonts w:ascii="宋体" w:hAnsi="宋体"/>
          <w:b/>
          <w:szCs w:val="21"/>
        </w:rPr>
      </w:pPr>
      <w:r>
        <w:rPr>
          <w:rFonts w:ascii="宋体" w:hAnsi="宋体" w:hint="eastAsia"/>
          <w:b/>
          <w:szCs w:val="21"/>
        </w:rPr>
        <w:t>卖</w:t>
      </w:r>
      <w:r>
        <w:rPr>
          <w:rFonts w:ascii="宋体" w:hAnsi="宋体"/>
          <w:b/>
          <w:szCs w:val="21"/>
        </w:rPr>
        <w:t xml:space="preserve">  </w:t>
      </w:r>
      <w:r>
        <w:rPr>
          <w:rFonts w:ascii="宋体" w:hAnsi="宋体" w:hint="eastAsia"/>
          <w:b/>
          <w:szCs w:val="21"/>
        </w:rPr>
        <w:t>方：</w:t>
      </w:r>
      <w:r>
        <w:rPr>
          <w:rFonts w:ascii="宋体" w:hAnsi="宋体"/>
          <w:b/>
          <w:szCs w:val="21"/>
          <w:u w:val="single"/>
        </w:rPr>
        <w:t xml:space="preserve">      </w:t>
      </w:r>
      <w:r>
        <w:rPr>
          <w:rFonts w:ascii="宋体" w:hAnsi="宋体" w:hint="eastAsia"/>
          <w:b/>
          <w:szCs w:val="21"/>
          <w:u w:val="single"/>
        </w:rPr>
        <w:t xml:space="preserve">        </w:t>
      </w:r>
      <w:r>
        <w:rPr>
          <w:rFonts w:ascii="宋体" w:hAnsi="宋体"/>
          <w:b/>
          <w:szCs w:val="21"/>
          <w:u w:val="single"/>
        </w:rPr>
        <w:t xml:space="preserve">      </w:t>
      </w:r>
      <w:r>
        <w:rPr>
          <w:rFonts w:ascii="宋体" w:hAnsi="宋体"/>
          <w:b/>
          <w:szCs w:val="21"/>
        </w:rPr>
        <w:t xml:space="preserve">  </w:t>
      </w:r>
      <w:r>
        <w:rPr>
          <w:rFonts w:ascii="宋体" w:hAnsi="宋体" w:hint="eastAsia"/>
          <w:b/>
          <w:szCs w:val="21"/>
        </w:rPr>
        <w:t>电话：</w:t>
      </w:r>
      <w:r>
        <w:rPr>
          <w:rFonts w:ascii="宋体" w:hAnsi="宋体"/>
          <w:b/>
          <w:szCs w:val="21"/>
          <w:u w:val="single"/>
        </w:rPr>
        <w:t xml:space="preserve">        </w:t>
      </w:r>
      <w:r>
        <w:rPr>
          <w:rFonts w:ascii="宋体" w:hAnsi="宋体" w:hint="eastAsia"/>
          <w:b/>
          <w:szCs w:val="21"/>
          <w:u w:val="single"/>
        </w:rPr>
        <w:t xml:space="preserve">      </w:t>
      </w:r>
      <w:r>
        <w:rPr>
          <w:rFonts w:ascii="宋体" w:hAnsi="宋体"/>
          <w:b/>
          <w:szCs w:val="21"/>
          <w:u w:val="single"/>
        </w:rPr>
        <w:t xml:space="preserve">    </w:t>
      </w:r>
      <w:r>
        <w:rPr>
          <w:rFonts w:ascii="宋体" w:hAnsi="宋体" w:hint="eastAsia"/>
          <w:b/>
          <w:szCs w:val="21"/>
        </w:rPr>
        <w:t xml:space="preserve"> 地址：</w:t>
      </w:r>
      <w:r>
        <w:rPr>
          <w:rFonts w:ascii="宋体" w:hAnsi="宋体" w:hint="eastAsia"/>
          <w:b/>
          <w:szCs w:val="21"/>
          <w:u w:val="single"/>
        </w:rPr>
        <w:t xml:space="preserve">                    </w:t>
      </w:r>
    </w:p>
    <w:p w:rsidR="00B62BE3" w:rsidRDefault="00E56D62">
      <w:pPr>
        <w:spacing w:line="500" w:lineRule="exact"/>
        <w:ind w:firstLineChars="200" w:firstLine="420"/>
        <w:rPr>
          <w:rFonts w:ascii="宋体" w:hAnsi="宋体"/>
          <w:szCs w:val="21"/>
        </w:rPr>
      </w:pPr>
      <w:r>
        <w:rPr>
          <w:rFonts w:ascii="宋体" w:hAnsi="宋体" w:hint="eastAsia"/>
          <w:szCs w:val="21"/>
        </w:rPr>
        <w:t>买方经谈判小组的认真评审，决定将本项目采购合同授予卖方。为进一步明确双方的责任，确保合同的顺利履行，根据《中华人民共和国政府采购法》、《中华人民共和国合同法》等有关法律规定，遵循平等、自愿、公平和诚实信用的原则，买卖双方协商一致同意按如下条款和条件签订本合同：</w:t>
      </w:r>
    </w:p>
    <w:p w:rsidR="00B62BE3" w:rsidRDefault="00E56D62">
      <w:pPr>
        <w:spacing w:line="500" w:lineRule="exact"/>
        <w:rPr>
          <w:rFonts w:ascii="宋体" w:hAnsi="宋体"/>
          <w:b/>
          <w:szCs w:val="21"/>
        </w:rPr>
      </w:pPr>
      <w:r>
        <w:rPr>
          <w:rFonts w:ascii="宋体" w:hAnsi="宋体" w:hint="eastAsia"/>
          <w:b/>
          <w:szCs w:val="21"/>
        </w:rPr>
        <w:t>一、货物的名称、技术规格和数量/服务的名称、内容、期限等</w:t>
      </w:r>
    </w:p>
    <w:p w:rsidR="00B62BE3" w:rsidRDefault="00E56D62">
      <w:pPr>
        <w:spacing w:line="500" w:lineRule="exact"/>
        <w:ind w:firstLine="540"/>
        <w:rPr>
          <w:rFonts w:ascii="宋体" w:hAnsi="宋体"/>
          <w:szCs w:val="21"/>
        </w:rPr>
      </w:pPr>
      <w:r>
        <w:rPr>
          <w:rFonts w:ascii="宋体" w:hAnsi="宋体" w:hint="eastAsia"/>
          <w:szCs w:val="21"/>
        </w:rPr>
        <w:t>（按谈判文件和谈判响应文件编制）</w:t>
      </w:r>
    </w:p>
    <w:p w:rsidR="00B62BE3" w:rsidRDefault="00E56D62">
      <w:pPr>
        <w:spacing w:line="500" w:lineRule="exact"/>
        <w:rPr>
          <w:rFonts w:ascii="宋体" w:hAnsi="宋体"/>
          <w:b/>
          <w:szCs w:val="21"/>
        </w:rPr>
      </w:pPr>
      <w:r>
        <w:rPr>
          <w:rFonts w:ascii="宋体" w:hAnsi="宋体" w:hint="eastAsia"/>
          <w:b/>
          <w:szCs w:val="21"/>
        </w:rPr>
        <w:t>二、合同文件内容</w:t>
      </w:r>
    </w:p>
    <w:p w:rsidR="00B62BE3" w:rsidRDefault="00E56D62">
      <w:pPr>
        <w:spacing w:line="500" w:lineRule="exact"/>
        <w:ind w:firstLine="540"/>
        <w:rPr>
          <w:rFonts w:ascii="宋体" w:hAnsi="宋体"/>
          <w:szCs w:val="21"/>
        </w:rPr>
      </w:pPr>
      <w:r>
        <w:rPr>
          <w:rFonts w:ascii="宋体" w:hAnsi="宋体" w:hint="eastAsia"/>
          <w:szCs w:val="21"/>
        </w:rPr>
        <w:t>以下文件是合同不可分割的部分：</w:t>
      </w:r>
    </w:p>
    <w:p w:rsidR="00B62BE3" w:rsidRDefault="00E56D62">
      <w:pPr>
        <w:tabs>
          <w:tab w:val="left" w:pos="360"/>
          <w:tab w:val="left" w:pos="960"/>
        </w:tabs>
        <w:adjustRightInd w:val="0"/>
        <w:spacing w:line="500" w:lineRule="exact"/>
        <w:ind w:left="960" w:hanging="465"/>
        <w:textAlignment w:val="baseline"/>
        <w:rPr>
          <w:rFonts w:ascii="宋体" w:hAnsi="宋体"/>
          <w:szCs w:val="21"/>
        </w:rPr>
      </w:pPr>
      <w:r>
        <w:rPr>
          <w:rFonts w:ascii="宋体" w:hAnsi="宋体" w:hint="eastAsia"/>
          <w:szCs w:val="21"/>
        </w:rPr>
        <w:lastRenderedPageBreak/>
        <w:t>谈判文件及澄清修改等</w:t>
      </w:r>
    </w:p>
    <w:p w:rsidR="00B62BE3" w:rsidRDefault="00E56D62">
      <w:pPr>
        <w:tabs>
          <w:tab w:val="left" w:pos="360"/>
          <w:tab w:val="left" w:pos="960"/>
        </w:tabs>
        <w:adjustRightInd w:val="0"/>
        <w:spacing w:line="500" w:lineRule="exact"/>
        <w:ind w:left="960" w:hanging="465"/>
        <w:textAlignment w:val="baseline"/>
        <w:rPr>
          <w:rFonts w:ascii="宋体" w:hAnsi="宋体"/>
          <w:szCs w:val="21"/>
        </w:rPr>
      </w:pPr>
      <w:r>
        <w:rPr>
          <w:rFonts w:ascii="宋体" w:hAnsi="宋体" w:hint="eastAsia"/>
          <w:szCs w:val="21"/>
        </w:rPr>
        <w:t>卖方提交的谈判响应文件；</w:t>
      </w:r>
    </w:p>
    <w:p w:rsidR="00B62BE3" w:rsidRDefault="00E56D62">
      <w:pPr>
        <w:tabs>
          <w:tab w:val="left" w:pos="360"/>
          <w:tab w:val="left" w:pos="960"/>
        </w:tabs>
        <w:adjustRightInd w:val="0"/>
        <w:spacing w:line="500" w:lineRule="exact"/>
        <w:ind w:left="960" w:hanging="465"/>
        <w:textAlignment w:val="baseline"/>
        <w:rPr>
          <w:rFonts w:ascii="宋体" w:hAnsi="宋体"/>
          <w:szCs w:val="21"/>
        </w:rPr>
      </w:pPr>
      <w:r>
        <w:rPr>
          <w:rFonts w:ascii="宋体" w:hAnsi="宋体" w:hint="eastAsia"/>
          <w:szCs w:val="21"/>
        </w:rPr>
        <w:t>成交通知书</w:t>
      </w:r>
    </w:p>
    <w:p w:rsidR="00B62BE3" w:rsidRDefault="00E56D62">
      <w:pPr>
        <w:tabs>
          <w:tab w:val="left" w:pos="360"/>
          <w:tab w:val="left" w:pos="960"/>
        </w:tabs>
        <w:adjustRightInd w:val="0"/>
        <w:spacing w:line="500" w:lineRule="exact"/>
        <w:ind w:left="960" w:hanging="465"/>
        <w:textAlignment w:val="baseline"/>
        <w:rPr>
          <w:rFonts w:ascii="宋体" w:hAnsi="宋体"/>
          <w:szCs w:val="21"/>
        </w:rPr>
      </w:pPr>
      <w:r>
        <w:rPr>
          <w:rFonts w:ascii="宋体" w:hAnsi="宋体" w:hint="eastAsia"/>
          <w:szCs w:val="21"/>
        </w:rPr>
        <w:t>双方另行签订的补充协议。</w:t>
      </w:r>
    </w:p>
    <w:p w:rsidR="00B62BE3" w:rsidRDefault="00E56D62">
      <w:pPr>
        <w:spacing w:line="500" w:lineRule="exact"/>
        <w:rPr>
          <w:rFonts w:ascii="宋体" w:hAnsi="宋体"/>
          <w:b/>
          <w:szCs w:val="21"/>
        </w:rPr>
      </w:pPr>
      <w:r>
        <w:rPr>
          <w:rFonts w:ascii="宋体" w:hAnsi="宋体" w:hint="eastAsia"/>
          <w:b/>
          <w:szCs w:val="21"/>
        </w:rPr>
        <w:t>三、</w:t>
      </w:r>
      <w:r>
        <w:rPr>
          <w:rFonts w:ascii="宋体" w:hAnsi="宋体"/>
          <w:b/>
          <w:szCs w:val="21"/>
        </w:rPr>
        <w:t xml:space="preserve"> </w:t>
      </w:r>
      <w:r>
        <w:rPr>
          <w:rFonts w:ascii="宋体" w:hAnsi="宋体" w:hint="eastAsia"/>
          <w:b/>
          <w:szCs w:val="21"/>
        </w:rPr>
        <w:t>合同金额</w:t>
      </w:r>
    </w:p>
    <w:p w:rsidR="00B62BE3" w:rsidRDefault="00E56D62">
      <w:pPr>
        <w:spacing w:line="500" w:lineRule="exact"/>
        <w:ind w:firstLineChars="200" w:firstLine="420"/>
        <w:rPr>
          <w:rFonts w:ascii="宋体" w:hAnsi="宋体"/>
          <w:szCs w:val="21"/>
        </w:rPr>
      </w:pPr>
      <w:r>
        <w:rPr>
          <w:rFonts w:ascii="宋体" w:hAnsi="宋体" w:hint="eastAsia"/>
          <w:szCs w:val="21"/>
        </w:rPr>
        <w:t>根据《谈判文件》的要求和卖方承诺</w:t>
      </w:r>
      <w:r>
        <w:rPr>
          <w:rFonts w:ascii="宋体" w:hAnsi="宋体"/>
          <w:szCs w:val="21"/>
        </w:rPr>
        <w:t>,</w:t>
      </w:r>
      <w:r>
        <w:rPr>
          <w:rFonts w:ascii="宋体" w:hAnsi="宋体" w:hint="eastAsia"/>
          <w:szCs w:val="21"/>
        </w:rPr>
        <w:t>本合同的总金额为</w:t>
      </w:r>
      <w:r>
        <w:rPr>
          <w:rFonts w:ascii="宋体" w:hAnsi="宋体"/>
          <w:szCs w:val="21"/>
          <w:u w:val="single"/>
        </w:rPr>
        <w:t xml:space="preserve">    </w:t>
      </w:r>
      <w:r>
        <w:rPr>
          <w:rFonts w:ascii="宋体" w:hAnsi="宋体" w:hint="eastAsia"/>
          <w:szCs w:val="21"/>
        </w:rPr>
        <w:t>元</w:t>
      </w:r>
      <w:r>
        <w:rPr>
          <w:rFonts w:ascii="宋体" w:hAnsi="宋体"/>
          <w:szCs w:val="21"/>
        </w:rPr>
        <w:t>(</w:t>
      </w:r>
      <w:r>
        <w:rPr>
          <w:rFonts w:ascii="宋体" w:hAnsi="宋体" w:hint="eastAsia"/>
          <w:szCs w:val="21"/>
        </w:rPr>
        <w:t>人民币大写：</w:t>
      </w:r>
      <w:r>
        <w:rPr>
          <w:rFonts w:ascii="宋体" w:hAnsi="宋体"/>
          <w:szCs w:val="21"/>
          <w:u w:val="single"/>
        </w:rPr>
        <w:t xml:space="preserve">     </w:t>
      </w:r>
      <w:r>
        <w:rPr>
          <w:rFonts w:ascii="宋体" w:hAnsi="宋体"/>
          <w:szCs w:val="21"/>
        </w:rPr>
        <w:t>),</w:t>
      </w:r>
      <w:r>
        <w:rPr>
          <w:rFonts w:ascii="宋体" w:hAnsi="宋体" w:hint="eastAsia"/>
          <w:szCs w:val="21"/>
        </w:rPr>
        <w:t>分项价格在卖方《谈判响应文件》的投标报价表中有明确规定。</w:t>
      </w:r>
    </w:p>
    <w:p w:rsidR="00B62BE3" w:rsidRDefault="00E56D62">
      <w:pPr>
        <w:spacing w:line="500" w:lineRule="exact"/>
        <w:rPr>
          <w:rFonts w:ascii="宋体" w:hAnsi="宋体"/>
          <w:b/>
          <w:szCs w:val="21"/>
        </w:rPr>
      </w:pPr>
      <w:r>
        <w:rPr>
          <w:rFonts w:ascii="宋体" w:hAnsi="宋体" w:hint="eastAsia"/>
          <w:b/>
          <w:szCs w:val="21"/>
        </w:rPr>
        <w:t>四、付款条件</w:t>
      </w:r>
    </w:p>
    <w:p w:rsidR="00B62BE3" w:rsidRDefault="00E56D62">
      <w:pPr>
        <w:spacing w:line="500" w:lineRule="exact"/>
        <w:ind w:firstLineChars="100" w:firstLine="210"/>
        <w:rPr>
          <w:rFonts w:ascii="宋体" w:hAnsi="宋体"/>
          <w:szCs w:val="21"/>
          <w:u w:val="single"/>
        </w:rPr>
      </w:pPr>
      <w:r>
        <w:rPr>
          <w:rFonts w:ascii="宋体" w:hAnsi="宋体" w:hint="eastAsia"/>
          <w:szCs w:val="21"/>
        </w:rPr>
        <w:t xml:space="preserve"> </w:t>
      </w:r>
      <w:r>
        <w:rPr>
          <w:rFonts w:ascii="宋体" w:hAnsi="宋体" w:hint="eastAsia"/>
          <w:szCs w:val="21"/>
          <w:u w:val="single"/>
        </w:rPr>
        <w:t xml:space="preserve">                                                 </w:t>
      </w:r>
    </w:p>
    <w:p w:rsidR="00B62BE3" w:rsidRDefault="00E56D62">
      <w:pPr>
        <w:spacing w:line="500" w:lineRule="exact"/>
        <w:rPr>
          <w:rFonts w:ascii="宋体" w:hAnsi="宋体"/>
          <w:b/>
          <w:szCs w:val="21"/>
        </w:rPr>
      </w:pPr>
      <w:r>
        <w:rPr>
          <w:rFonts w:ascii="宋体" w:hAnsi="宋体" w:hint="eastAsia"/>
          <w:b/>
          <w:szCs w:val="21"/>
        </w:rPr>
        <w:t>五、项目完成时间</w:t>
      </w:r>
    </w:p>
    <w:p w:rsidR="00B62BE3" w:rsidRDefault="00E56D62">
      <w:pPr>
        <w:spacing w:line="500" w:lineRule="exact"/>
        <w:ind w:firstLineChars="200" w:firstLine="420"/>
        <w:rPr>
          <w:rFonts w:ascii="宋体" w:hAnsi="宋体"/>
          <w:szCs w:val="21"/>
        </w:rPr>
      </w:pPr>
      <w:r>
        <w:rPr>
          <w:rFonts w:ascii="宋体" w:hAnsi="宋体" w:hint="eastAsia"/>
          <w:szCs w:val="21"/>
        </w:rPr>
        <w:t>卖方应于合同签字生效后开始计算的</w:t>
      </w:r>
      <w:r>
        <w:rPr>
          <w:rFonts w:ascii="宋体" w:hAnsi="宋体"/>
          <w:b/>
          <w:szCs w:val="21"/>
          <w:u w:val="single"/>
        </w:rPr>
        <w:t xml:space="preserve">    </w:t>
      </w:r>
      <w:r>
        <w:rPr>
          <w:rFonts w:ascii="宋体" w:hAnsi="宋体" w:hint="eastAsia"/>
          <w:szCs w:val="21"/>
        </w:rPr>
        <w:t>日内，完成合同规定的全部责任与义务，提交一份完整的自我验收报告至买方验收。</w:t>
      </w:r>
    </w:p>
    <w:p w:rsidR="00B62BE3" w:rsidRDefault="00E56D62">
      <w:pPr>
        <w:spacing w:line="500" w:lineRule="exact"/>
        <w:rPr>
          <w:rFonts w:ascii="宋体" w:hAnsi="宋体"/>
          <w:b/>
          <w:szCs w:val="21"/>
        </w:rPr>
      </w:pPr>
      <w:r>
        <w:rPr>
          <w:rFonts w:ascii="宋体" w:hAnsi="宋体" w:hint="eastAsia"/>
          <w:b/>
          <w:szCs w:val="21"/>
        </w:rPr>
        <w:t>六、验收要求</w:t>
      </w:r>
    </w:p>
    <w:p w:rsidR="00B62BE3" w:rsidRDefault="00E56D62">
      <w:pPr>
        <w:spacing w:line="500" w:lineRule="exact"/>
        <w:ind w:firstLineChars="150" w:firstLine="315"/>
        <w:rPr>
          <w:rFonts w:ascii="宋体" w:hAnsi="宋体"/>
          <w:szCs w:val="21"/>
        </w:rPr>
      </w:pPr>
      <w:r>
        <w:rPr>
          <w:szCs w:val="21"/>
        </w:rPr>
        <w:t>（一）质量标准</w:t>
      </w:r>
      <w:r>
        <w:rPr>
          <w:rFonts w:hint="eastAsia"/>
          <w:color w:val="000000"/>
        </w:rPr>
        <w:br/>
      </w:r>
      <w:r>
        <w:rPr>
          <w:rFonts w:ascii="宋体" w:hAnsi="宋体"/>
          <w:szCs w:val="21"/>
        </w:rPr>
        <w:t>卖方保证提供的</w:t>
      </w:r>
      <w:r>
        <w:rPr>
          <w:rFonts w:ascii="宋体" w:hAnsi="宋体" w:hint="eastAsia"/>
          <w:szCs w:val="21"/>
        </w:rPr>
        <w:t>货物或</w:t>
      </w:r>
      <w:r>
        <w:rPr>
          <w:rFonts w:ascii="宋体" w:hAnsi="宋体"/>
          <w:szCs w:val="21"/>
        </w:rPr>
        <w:t>服务质量应符合中华人民共和国相关标准及相应的技术规范、本次采购相关文件中的全部相关要求及卖方相关</w:t>
      </w:r>
      <w:r>
        <w:rPr>
          <w:rFonts w:ascii="宋体" w:hAnsi="宋体" w:hint="eastAsia"/>
          <w:szCs w:val="21"/>
        </w:rPr>
        <w:t>货物或</w:t>
      </w:r>
      <w:r>
        <w:rPr>
          <w:rFonts w:ascii="宋体" w:hAnsi="宋体"/>
          <w:szCs w:val="21"/>
        </w:rPr>
        <w:t>服务标准及相应的技术规范中之较高者。</w:t>
      </w:r>
      <w:r>
        <w:rPr>
          <w:rFonts w:ascii="宋体" w:hAnsi="宋体" w:hint="eastAsia"/>
          <w:szCs w:val="21"/>
        </w:rPr>
        <w:br/>
        <w:t xml:space="preserve">   </w:t>
      </w:r>
      <w:r>
        <w:rPr>
          <w:rFonts w:ascii="宋体" w:hAnsi="宋体"/>
          <w:szCs w:val="21"/>
        </w:rPr>
        <w:t>（二）验收组织</w:t>
      </w:r>
      <w:r>
        <w:rPr>
          <w:rFonts w:ascii="宋体" w:hAnsi="宋体" w:hint="eastAsia"/>
          <w:szCs w:val="21"/>
        </w:rPr>
        <w:br/>
      </w:r>
      <w:r>
        <w:rPr>
          <w:rFonts w:ascii="宋体" w:hAnsi="宋体"/>
          <w:szCs w:val="21"/>
        </w:rPr>
        <w:t>买方负责组织验收工作，政府向社会公众提供的公共服务项目，验收时应当邀请服务对象参与并出具意见，验收结果应当向社会公告。</w:t>
      </w:r>
      <w:r>
        <w:rPr>
          <w:rFonts w:ascii="宋体" w:hAnsi="宋体" w:hint="eastAsia"/>
          <w:szCs w:val="21"/>
        </w:rPr>
        <w:br/>
        <w:t xml:space="preserve">   </w:t>
      </w:r>
      <w:r>
        <w:rPr>
          <w:rFonts w:ascii="宋体" w:hAnsi="宋体"/>
          <w:szCs w:val="21"/>
        </w:rPr>
        <w:t>（三）验收程序</w:t>
      </w:r>
      <w:r>
        <w:rPr>
          <w:rFonts w:ascii="宋体" w:hAnsi="宋体" w:hint="eastAsia"/>
          <w:szCs w:val="21"/>
        </w:rPr>
        <w:br/>
      </w:r>
      <w:r>
        <w:rPr>
          <w:rFonts w:ascii="宋体" w:hAnsi="宋体"/>
          <w:szCs w:val="21"/>
        </w:rPr>
        <w:t>1、成立验收小组， 验收人员应由买方代表和技术专家组成。</w:t>
      </w:r>
      <w:r>
        <w:rPr>
          <w:rFonts w:ascii="宋体" w:hAnsi="宋体" w:hint="eastAsia"/>
          <w:szCs w:val="21"/>
        </w:rPr>
        <w:br/>
      </w:r>
      <w:r>
        <w:rPr>
          <w:rFonts w:ascii="宋体" w:hAnsi="宋体"/>
          <w:szCs w:val="21"/>
        </w:rPr>
        <w:t>2、验收前要编制验收表格。</w:t>
      </w:r>
      <w:r>
        <w:rPr>
          <w:rFonts w:ascii="宋体" w:hAnsi="宋体" w:hint="eastAsia"/>
          <w:szCs w:val="21"/>
        </w:rPr>
        <w:br/>
      </w:r>
      <w:r>
        <w:rPr>
          <w:rFonts w:ascii="宋体" w:hAnsi="宋体"/>
          <w:szCs w:val="21"/>
        </w:rPr>
        <w:t>3、验收时双方要按照验收表格逐项验收。</w:t>
      </w:r>
      <w:r>
        <w:rPr>
          <w:rFonts w:ascii="宋体" w:hAnsi="宋体" w:hint="eastAsia"/>
          <w:szCs w:val="21"/>
        </w:rPr>
        <w:br/>
      </w:r>
      <w:r>
        <w:rPr>
          <w:rFonts w:ascii="宋体" w:hAnsi="宋体"/>
          <w:szCs w:val="21"/>
        </w:rPr>
        <w:t>4、验收方出具验收报告。</w:t>
      </w:r>
    </w:p>
    <w:p w:rsidR="00B62BE3" w:rsidRDefault="00E56D62">
      <w:pPr>
        <w:spacing w:line="500" w:lineRule="exact"/>
        <w:rPr>
          <w:rFonts w:ascii="宋体" w:hAnsi="宋体"/>
          <w:b/>
          <w:szCs w:val="21"/>
        </w:rPr>
      </w:pPr>
      <w:r>
        <w:rPr>
          <w:rFonts w:ascii="宋体" w:hAnsi="宋体" w:hint="eastAsia"/>
          <w:b/>
          <w:szCs w:val="21"/>
        </w:rPr>
        <w:t>七、售后服务内容及期限</w:t>
      </w:r>
    </w:p>
    <w:p w:rsidR="00B62BE3" w:rsidRDefault="00E56D62">
      <w:pPr>
        <w:spacing w:line="500" w:lineRule="exact"/>
        <w:ind w:firstLineChars="200" w:firstLine="420"/>
        <w:rPr>
          <w:szCs w:val="21"/>
          <w:u w:val="single"/>
        </w:rPr>
      </w:pPr>
      <w:r>
        <w:rPr>
          <w:rFonts w:hint="eastAsia"/>
          <w:szCs w:val="21"/>
          <w:u w:val="single"/>
        </w:rPr>
        <w:t xml:space="preserve">                                                  </w:t>
      </w:r>
    </w:p>
    <w:p w:rsidR="00B62BE3" w:rsidRDefault="00E56D62">
      <w:pPr>
        <w:spacing w:line="500" w:lineRule="exact"/>
        <w:rPr>
          <w:rFonts w:ascii="宋体" w:hAnsi="宋体"/>
          <w:b/>
          <w:szCs w:val="21"/>
        </w:rPr>
      </w:pPr>
      <w:r>
        <w:rPr>
          <w:rFonts w:ascii="宋体" w:hAnsi="宋体" w:hint="eastAsia"/>
          <w:b/>
          <w:szCs w:val="21"/>
        </w:rPr>
        <w:t>八、违约责任</w:t>
      </w:r>
    </w:p>
    <w:p w:rsidR="00B62BE3" w:rsidRDefault="00E56D62">
      <w:pPr>
        <w:spacing w:line="500" w:lineRule="exact"/>
        <w:ind w:firstLineChars="200" w:firstLine="420"/>
        <w:rPr>
          <w:rFonts w:ascii="宋体" w:hAnsi="宋体"/>
          <w:b/>
          <w:szCs w:val="21"/>
        </w:rPr>
      </w:pPr>
      <w:r>
        <w:rPr>
          <w:szCs w:val="21"/>
        </w:rPr>
        <w:lastRenderedPageBreak/>
        <w:t>（一）卖方</w:t>
      </w:r>
      <w:r>
        <w:rPr>
          <w:rFonts w:hint="eastAsia"/>
          <w:szCs w:val="21"/>
        </w:rPr>
        <w:t>履约</w:t>
      </w:r>
      <w:r>
        <w:rPr>
          <w:szCs w:val="21"/>
        </w:rPr>
        <w:t>期限超过合同约定</w:t>
      </w:r>
      <w:r>
        <w:rPr>
          <w:rFonts w:hint="eastAsia"/>
          <w:szCs w:val="21"/>
        </w:rPr>
        <w:t>的</w:t>
      </w:r>
      <w:r>
        <w:rPr>
          <w:szCs w:val="21"/>
        </w:rPr>
        <w:t>期限。如果卖方由于自身的原因未能按期履行完合同，买方可从履约保证金中获得经济上的赔偿。其标准为</w:t>
      </w:r>
      <w:r>
        <w:rPr>
          <w:rFonts w:hint="eastAsia"/>
          <w:szCs w:val="21"/>
          <w:u w:val="single"/>
        </w:rPr>
        <w:t xml:space="preserve">                        </w:t>
      </w:r>
      <w:r>
        <w:rPr>
          <w:rFonts w:hint="eastAsia"/>
          <w:szCs w:val="21"/>
        </w:rPr>
        <w:t>。</w:t>
      </w:r>
      <w:r>
        <w:rPr>
          <w:rFonts w:ascii="宋体" w:hAnsi="宋体" w:hint="eastAsia"/>
          <w:szCs w:val="21"/>
        </w:rPr>
        <w:br/>
      </w:r>
      <w:r>
        <w:rPr>
          <w:rFonts w:hint="eastAsia"/>
          <w:szCs w:val="21"/>
        </w:rPr>
        <w:t xml:space="preserve">   </w:t>
      </w:r>
      <w:r>
        <w:rPr>
          <w:szCs w:val="21"/>
        </w:rPr>
        <w:t>（二）卖方</w:t>
      </w:r>
      <w:r>
        <w:rPr>
          <w:rFonts w:hint="eastAsia"/>
          <w:szCs w:val="21"/>
        </w:rPr>
        <w:t>在规定的</w:t>
      </w:r>
      <w:r>
        <w:rPr>
          <w:szCs w:val="21"/>
        </w:rPr>
        <w:t>期限内未能履约。卖方在履行合同过程中，如果遇到不能按时履约情况，应及时以书面形式将不能按期履约的理由、延误的时间通知买方。买方在收到卖方通知后，有权决定是否延长合同的履行时间或终止合同。如买方终止合同，卖方不得要求买方返还履约保证金；如买方同意延长合同的履行时间，卖方必须在买方规定的时间内提供符合质量标准的</w:t>
      </w:r>
      <w:r>
        <w:rPr>
          <w:rFonts w:hint="eastAsia"/>
          <w:szCs w:val="21"/>
        </w:rPr>
        <w:t>货物或服务</w:t>
      </w:r>
      <w:r>
        <w:rPr>
          <w:szCs w:val="21"/>
        </w:rPr>
        <w:t>，由此造成的误期赔偿费按照前款约定执行。如卖方在买方规定的时间内未能提供符合质量标准的</w:t>
      </w:r>
      <w:r>
        <w:rPr>
          <w:rFonts w:hint="eastAsia"/>
          <w:szCs w:val="21"/>
        </w:rPr>
        <w:t>货物或服务</w:t>
      </w:r>
      <w:r>
        <w:rPr>
          <w:szCs w:val="21"/>
        </w:rPr>
        <w:t>，买方有权终止合同，没收履约保证金，提请政府采购监管部门</w:t>
      </w:r>
      <w:r>
        <w:rPr>
          <w:rFonts w:hint="eastAsia"/>
          <w:szCs w:val="21"/>
        </w:rPr>
        <w:t>按规定处理</w:t>
      </w:r>
      <w:r>
        <w:rPr>
          <w:szCs w:val="21"/>
        </w:rPr>
        <w:t>。</w:t>
      </w:r>
      <w:r>
        <w:rPr>
          <w:rFonts w:ascii="宋体" w:hAnsi="宋体" w:hint="eastAsia"/>
          <w:szCs w:val="21"/>
        </w:rPr>
        <w:br/>
      </w:r>
      <w:r>
        <w:rPr>
          <w:rFonts w:hint="eastAsia"/>
          <w:szCs w:val="21"/>
        </w:rPr>
        <w:t xml:space="preserve">   </w:t>
      </w:r>
      <w:r>
        <w:rPr>
          <w:szCs w:val="21"/>
        </w:rPr>
        <w:t>（三）卖方履约不符合约定的质量标准，卖方必须重新提供符合质量标准的</w:t>
      </w:r>
      <w:r>
        <w:rPr>
          <w:rFonts w:hint="eastAsia"/>
          <w:szCs w:val="21"/>
        </w:rPr>
        <w:t>货物或</w:t>
      </w:r>
      <w:r>
        <w:rPr>
          <w:szCs w:val="21"/>
        </w:rPr>
        <w:t>服务，由此造成的误期赔偿费按照前款约定执行。如卖方在买方规定的时间内未能提供符合质量标准的</w:t>
      </w:r>
      <w:r>
        <w:rPr>
          <w:rFonts w:hint="eastAsia"/>
          <w:szCs w:val="21"/>
        </w:rPr>
        <w:t>货物或</w:t>
      </w:r>
      <w:r>
        <w:rPr>
          <w:szCs w:val="21"/>
        </w:rPr>
        <w:t>服务，买方有权终止合同，没收履约保证金，提请政府采购监管部门</w:t>
      </w:r>
      <w:r>
        <w:rPr>
          <w:rFonts w:hint="eastAsia"/>
          <w:szCs w:val="21"/>
        </w:rPr>
        <w:t>按规定处理</w:t>
      </w:r>
      <w:r>
        <w:rPr>
          <w:szCs w:val="21"/>
        </w:rPr>
        <w:t>。</w:t>
      </w:r>
      <w:r>
        <w:rPr>
          <w:rFonts w:ascii="宋体" w:hAnsi="宋体" w:hint="eastAsia"/>
          <w:szCs w:val="21"/>
        </w:rPr>
        <w:br/>
      </w:r>
      <w:r>
        <w:rPr>
          <w:rFonts w:hint="eastAsia"/>
          <w:szCs w:val="21"/>
        </w:rPr>
        <w:t xml:space="preserve">   </w:t>
      </w:r>
      <w:r>
        <w:rPr>
          <w:szCs w:val="21"/>
        </w:rPr>
        <w:t>（四）卖方将合同转包、擅自变更、中止或者终止合同的，买方有权终止合同，并将提请政府采购监管部门</w:t>
      </w:r>
      <w:r>
        <w:rPr>
          <w:rFonts w:hint="eastAsia"/>
          <w:szCs w:val="21"/>
        </w:rPr>
        <w:t>按规定处理</w:t>
      </w:r>
      <w:r>
        <w:rPr>
          <w:szCs w:val="21"/>
        </w:rPr>
        <w:t>。</w:t>
      </w:r>
      <w:r>
        <w:rPr>
          <w:rFonts w:ascii="宋体" w:hAnsi="宋体" w:hint="eastAsia"/>
          <w:szCs w:val="21"/>
        </w:rPr>
        <w:br/>
      </w:r>
      <w:r>
        <w:rPr>
          <w:rFonts w:hint="eastAsia"/>
          <w:szCs w:val="21"/>
        </w:rPr>
        <w:t xml:space="preserve">   </w:t>
      </w:r>
      <w:r>
        <w:rPr>
          <w:szCs w:val="21"/>
        </w:rPr>
        <w:t>（五）买方未能按时组织验收，由政府采购监管部门</w:t>
      </w:r>
      <w:r>
        <w:rPr>
          <w:rFonts w:hint="eastAsia"/>
          <w:szCs w:val="21"/>
        </w:rPr>
        <w:t>按规定处理</w:t>
      </w:r>
      <w:r>
        <w:rPr>
          <w:szCs w:val="21"/>
        </w:rPr>
        <w:t>。</w:t>
      </w:r>
      <w:r>
        <w:rPr>
          <w:rFonts w:ascii="宋体" w:hAnsi="宋体" w:hint="eastAsia"/>
          <w:szCs w:val="21"/>
        </w:rPr>
        <w:br/>
      </w:r>
      <w:r>
        <w:rPr>
          <w:rFonts w:hint="eastAsia"/>
          <w:szCs w:val="21"/>
        </w:rPr>
        <w:t xml:space="preserve">   </w:t>
      </w:r>
      <w:r>
        <w:rPr>
          <w:szCs w:val="21"/>
        </w:rPr>
        <w:t>（六）买方违反合同规定拒绝接收</w:t>
      </w:r>
      <w:r>
        <w:rPr>
          <w:rFonts w:hint="eastAsia"/>
          <w:szCs w:val="21"/>
        </w:rPr>
        <w:t>货物或</w:t>
      </w:r>
      <w:r>
        <w:rPr>
          <w:szCs w:val="21"/>
        </w:rPr>
        <w:t>服务的，应当承担由此造成的损失。</w:t>
      </w:r>
      <w:r>
        <w:rPr>
          <w:rFonts w:ascii="宋体" w:hAnsi="宋体" w:hint="eastAsia"/>
          <w:szCs w:val="21"/>
        </w:rPr>
        <w:br/>
      </w:r>
      <w:r>
        <w:rPr>
          <w:rFonts w:hint="eastAsia"/>
          <w:szCs w:val="21"/>
        </w:rPr>
        <w:t xml:space="preserve">   </w:t>
      </w:r>
      <w:r>
        <w:rPr>
          <w:szCs w:val="21"/>
        </w:rPr>
        <w:t>（七）验收合格后，买方未能按时提请付款，由政府采购监管部门</w:t>
      </w:r>
      <w:r>
        <w:rPr>
          <w:rFonts w:hint="eastAsia"/>
          <w:szCs w:val="21"/>
        </w:rPr>
        <w:t>按规定处理</w:t>
      </w:r>
      <w:r>
        <w:rPr>
          <w:szCs w:val="21"/>
        </w:rPr>
        <w:t>。</w:t>
      </w:r>
      <w:r>
        <w:rPr>
          <w:rFonts w:ascii="宋体" w:hAnsi="宋体" w:hint="eastAsia"/>
          <w:szCs w:val="21"/>
        </w:rPr>
        <w:br/>
      </w:r>
      <w:r>
        <w:rPr>
          <w:rFonts w:hint="eastAsia"/>
          <w:szCs w:val="21"/>
        </w:rPr>
        <w:t xml:space="preserve">   </w:t>
      </w:r>
      <w:r>
        <w:rPr>
          <w:szCs w:val="21"/>
        </w:rPr>
        <w:t>（八）买方擅自变更、中止或者终止合同，由政府采购监管部门</w:t>
      </w:r>
      <w:r>
        <w:rPr>
          <w:rFonts w:hint="eastAsia"/>
          <w:szCs w:val="21"/>
        </w:rPr>
        <w:t>按规定处理</w:t>
      </w:r>
      <w:r>
        <w:rPr>
          <w:szCs w:val="21"/>
        </w:rPr>
        <w:t>。</w:t>
      </w:r>
    </w:p>
    <w:p w:rsidR="00B62BE3" w:rsidRDefault="00E56D62">
      <w:pPr>
        <w:spacing w:line="500" w:lineRule="exact"/>
        <w:rPr>
          <w:rFonts w:ascii="宋体" w:hAnsi="宋体"/>
          <w:b/>
          <w:szCs w:val="21"/>
        </w:rPr>
      </w:pPr>
      <w:r>
        <w:rPr>
          <w:rFonts w:ascii="宋体" w:hAnsi="宋体" w:hint="eastAsia"/>
          <w:b/>
          <w:szCs w:val="21"/>
        </w:rPr>
        <w:t>九、履约保证金退还</w:t>
      </w:r>
    </w:p>
    <w:p w:rsidR="00B62BE3" w:rsidRDefault="00E56D62">
      <w:pPr>
        <w:spacing w:line="500" w:lineRule="exact"/>
        <w:rPr>
          <w:szCs w:val="21"/>
        </w:rPr>
      </w:pPr>
      <w:r>
        <w:rPr>
          <w:rFonts w:hint="eastAsia"/>
          <w:szCs w:val="21"/>
        </w:rPr>
        <w:t>1</w:t>
      </w:r>
      <w:r>
        <w:rPr>
          <w:rFonts w:hint="eastAsia"/>
          <w:szCs w:val="21"/>
        </w:rPr>
        <w:t>、方式：</w:t>
      </w:r>
    </w:p>
    <w:p w:rsidR="00B62BE3" w:rsidRDefault="00E56D62">
      <w:pPr>
        <w:spacing w:line="500" w:lineRule="exact"/>
        <w:rPr>
          <w:szCs w:val="21"/>
        </w:rPr>
      </w:pPr>
      <w:r>
        <w:rPr>
          <w:rFonts w:hint="eastAsia"/>
          <w:szCs w:val="21"/>
        </w:rPr>
        <w:t>2</w:t>
      </w:r>
      <w:r>
        <w:rPr>
          <w:rFonts w:hint="eastAsia"/>
          <w:szCs w:val="21"/>
        </w:rPr>
        <w:t>、时间：</w:t>
      </w:r>
    </w:p>
    <w:p w:rsidR="00B62BE3" w:rsidRDefault="00E56D62">
      <w:pPr>
        <w:spacing w:line="500" w:lineRule="exact"/>
        <w:rPr>
          <w:szCs w:val="21"/>
        </w:rPr>
      </w:pPr>
      <w:r>
        <w:rPr>
          <w:rFonts w:hint="eastAsia"/>
          <w:szCs w:val="21"/>
        </w:rPr>
        <w:t>3</w:t>
      </w:r>
      <w:r>
        <w:rPr>
          <w:rFonts w:hint="eastAsia"/>
          <w:szCs w:val="21"/>
        </w:rPr>
        <w:t>、条件：</w:t>
      </w:r>
    </w:p>
    <w:p w:rsidR="00B62BE3" w:rsidRDefault="00E56D62">
      <w:pPr>
        <w:spacing w:line="500" w:lineRule="exact"/>
        <w:rPr>
          <w:rFonts w:ascii="宋体" w:hAnsi="宋体"/>
          <w:b/>
          <w:szCs w:val="21"/>
        </w:rPr>
      </w:pPr>
      <w:r>
        <w:rPr>
          <w:rFonts w:hint="eastAsia"/>
          <w:szCs w:val="21"/>
        </w:rPr>
        <w:t>4</w:t>
      </w:r>
      <w:r>
        <w:rPr>
          <w:rFonts w:hint="eastAsia"/>
          <w:szCs w:val="21"/>
        </w:rPr>
        <w:t>、逾期退还履约保证金的违约责任：</w:t>
      </w:r>
    </w:p>
    <w:p w:rsidR="00B62BE3" w:rsidRDefault="00E56D62">
      <w:pPr>
        <w:spacing w:line="500" w:lineRule="exact"/>
        <w:rPr>
          <w:rFonts w:ascii="宋体" w:hAnsi="宋体"/>
          <w:b/>
          <w:szCs w:val="21"/>
        </w:rPr>
      </w:pPr>
      <w:r>
        <w:rPr>
          <w:rFonts w:ascii="宋体" w:hAnsi="宋体" w:hint="eastAsia"/>
          <w:b/>
          <w:szCs w:val="21"/>
        </w:rPr>
        <w:t>十、合同签订地点</w:t>
      </w:r>
    </w:p>
    <w:p w:rsidR="00B62BE3" w:rsidRDefault="00E56D62">
      <w:pPr>
        <w:spacing w:line="500" w:lineRule="exact"/>
        <w:ind w:firstLineChars="200" w:firstLine="480"/>
        <w:rPr>
          <w:rFonts w:ascii="宋体" w:hAnsi="宋体"/>
          <w:b/>
          <w:szCs w:val="21"/>
        </w:rPr>
      </w:pPr>
      <w:r>
        <w:rPr>
          <w:rStyle w:val="fontstyle01"/>
          <w:rFonts w:hint="default"/>
        </w:rPr>
        <w:t>本合同在</w:t>
      </w:r>
      <w:r>
        <w:rPr>
          <w:rStyle w:val="fontstyle01"/>
          <w:rFonts w:hint="default"/>
          <w:u w:val="single"/>
        </w:rPr>
        <w:t xml:space="preserve">                          </w:t>
      </w:r>
      <w:r>
        <w:rPr>
          <w:rStyle w:val="fontstyle01"/>
          <w:rFonts w:hint="default"/>
        </w:rPr>
        <w:t>签订。</w:t>
      </w:r>
    </w:p>
    <w:p w:rsidR="00B62BE3" w:rsidRDefault="00E56D62">
      <w:pPr>
        <w:spacing w:line="500" w:lineRule="exact"/>
        <w:rPr>
          <w:rFonts w:ascii="宋体" w:hAnsi="宋体"/>
          <w:b/>
          <w:szCs w:val="21"/>
        </w:rPr>
      </w:pPr>
      <w:r>
        <w:rPr>
          <w:rFonts w:ascii="宋体" w:hAnsi="宋体" w:hint="eastAsia"/>
          <w:b/>
          <w:szCs w:val="21"/>
        </w:rPr>
        <w:t>十一、合同生效</w:t>
      </w:r>
    </w:p>
    <w:p w:rsidR="00B62BE3" w:rsidRDefault="00E56D62">
      <w:pPr>
        <w:spacing w:line="500" w:lineRule="exact"/>
        <w:ind w:firstLine="420"/>
        <w:jc w:val="left"/>
        <w:rPr>
          <w:rFonts w:ascii="宋体" w:hAnsi="宋体"/>
          <w:szCs w:val="21"/>
        </w:rPr>
      </w:pPr>
      <w:r>
        <w:rPr>
          <w:rFonts w:ascii="宋体" w:hAnsi="宋体" w:hint="eastAsia"/>
          <w:szCs w:val="21"/>
        </w:rPr>
        <w:t>本合同一式</w:t>
      </w:r>
      <w:r>
        <w:rPr>
          <w:rFonts w:ascii="宋体" w:hAnsi="宋体" w:hint="eastAsia"/>
          <w:szCs w:val="21"/>
          <w:u w:val="single"/>
        </w:rPr>
        <w:t xml:space="preserve">     </w:t>
      </w:r>
      <w:r>
        <w:rPr>
          <w:rFonts w:ascii="宋体" w:hAnsi="宋体" w:hint="eastAsia"/>
          <w:szCs w:val="21"/>
        </w:rPr>
        <w:t>份，经买卖双方签字盖章、并收到卖方提交的履约保证金后立即生效。</w:t>
      </w:r>
      <w:r>
        <w:rPr>
          <w:rFonts w:ascii="宋体" w:hAnsi="宋体" w:hint="eastAsia"/>
          <w:szCs w:val="21"/>
        </w:rPr>
        <w:lastRenderedPageBreak/>
        <w:t>履约保证金数额为</w:t>
      </w:r>
      <w:r>
        <w:rPr>
          <w:rFonts w:ascii="宋体" w:hAnsi="宋体"/>
          <w:szCs w:val="21"/>
          <w:u w:val="single"/>
        </w:rPr>
        <w:t xml:space="preserve">       </w:t>
      </w:r>
      <w:r>
        <w:rPr>
          <w:rFonts w:ascii="宋体" w:hAnsi="宋体" w:hint="eastAsia"/>
          <w:szCs w:val="21"/>
        </w:rPr>
        <w:t>元</w:t>
      </w:r>
      <w:r>
        <w:rPr>
          <w:rFonts w:ascii="宋体" w:hAnsi="宋体"/>
          <w:szCs w:val="21"/>
        </w:rPr>
        <w:t>(</w:t>
      </w:r>
      <w:r>
        <w:rPr>
          <w:rFonts w:ascii="宋体" w:hAnsi="宋体" w:hint="eastAsia"/>
          <w:szCs w:val="21"/>
        </w:rPr>
        <w:t>人民币大写：</w:t>
      </w:r>
      <w:r>
        <w:rPr>
          <w:rFonts w:ascii="宋体" w:hAnsi="宋体"/>
          <w:szCs w:val="21"/>
          <w:u w:val="single"/>
        </w:rPr>
        <w:t xml:space="preserve">    </w:t>
      </w:r>
      <w:r>
        <w:rPr>
          <w:rFonts w:ascii="宋体" w:hAnsi="宋体" w:hint="eastAsia"/>
          <w:szCs w:val="21"/>
        </w:rPr>
        <w:t>元</w:t>
      </w:r>
      <w:r>
        <w:rPr>
          <w:rFonts w:ascii="宋体" w:hAnsi="宋体"/>
          <w:szCs w:val="21"/>
        </w:rPr>
        <w:t>)</w:t>
      </w:r>
      <w:r>
        <w:rPr>
          <w:rFonts w:ascii="宋体" w:hAnsi="宋体" w:hint="eastAsia"/>
          <w:szCs w:val="21"/>
        </w:rPr>
        <w:t>，期限为</w:t>
      </w:r>
      <w:r>
        <w:rPr>
          <w:rFonts w:ascii="宋体" w:hAnsi="宋体"/>
          <w:szCs w:val="21"/>
          <w:u w:val="single"/>
        </w:rPr>
        <w:t xml:space="preserve">   </w:t>
      </w:r>
      <w:r>
        <w:rPr>
          <w:rFonts w:ascii="宋体" w:hAnsi="宋体" w:hint="eastAsia"/>
          <w:szCs w:val="21"/>
        </w:rPr>
        <w:t>个月。</w:t>
      </w:r>
    </w:p>
    <w:p w:rsidR="00B62BE3" w:rsidRDefault="00E56D62">
      <w:pPr>
        <w:spacing w:line="500" w:lineRule="exact"/>
        <w:jc w:val="left"/>
        <w:rPr>
          <w:szCs w:val="21"/>
        </w:rPr>
      </w:pPr>
      <w:r>
        <w:rPr>
          <w:b/>
          <w:szCs w:val="21"/>
        </w:rPr>
        <w:t>十</w:t>
      </w:r>
      <w:r>
        <w:rPr>
          <w:rFonts w:hint="eastAsia"/>
          <w:b/>
          <w:szCs w:val="21"/>
        </w:rPr>
        <w:t>二</w:t>
      </w:r>
      <w:r>
        <w:rPr>
          <w:b/>
          <w:szCs w:val="21"/>
        </w:rPr>
        <w:t>、合同的终止</w:t>
      </w:r>
      <w:r>
        <w:rPr>
          <w:rFonts w:hint="eastAsia"/>
          <w:color w:val="000000"/>
        </w:rPr>
        <w:br/>
      </w:r>
      <w:r>
        <w:rPr>
          <w:rStyle w:val="fontstyle01"/>
          <w:rFonts w:hint="default"/>
        </w:rPr>
        <w:t>（</w:t>
      </w:r>
      <w:r>
        <w:rPr>
          <w:szCs w:val="21"/>
        </w:rPr>
        <w:t>一）本合同因下列原因而终止：</w:t>
      </w:r>
      <w:r>
        <w:rPr>
          <w:rFonts w:hint="eastAsia"/>
          <w:szCs w:val="21"/>
        </w:rPr>
        <w:br/>
      </w:r>
      <w:r>
        <w:rPr>
          <w:szCs w:val="21"/>
        </w:rPr>
        <w:t>1</w:t>
      </w:r>
      <w:r>
        <w:rPr>
          <w:szCs w:val="21"/>
        </w:rPr>
        <w:t>、</w:t>
      </w:r>
      <w:r>
        <w:rPr>
          <w:szCs w:val="21"/>
        </w:rPr>
        <w:t xml:space="preserve"> </w:t>
      </w:r>
      <w:r>
        <w:rPr>
          <w:szCs w:val="21"/>
        </w:rPr>
        <w:t>本合同正常履行完毕；</w:t>
      </w:r>
      <w:r>
        <w:rPr>
          <w:rFonts w:hint="eastAsia"/>
          <w:szCs w:val="21"/>
        </w:rPr>
        <w:br/>
      </w:r>
      <w:r>
        <w:rPr>
          <w:szCs w:val="21"/>
        </w:rPr>
        <w:t>2</w:t>
      </w:r>
      <w:r>
        <w:rPr>
          <w:szCs w:val="21"/>
        </w:rPr>
        <w:t>、合同双方协议终止本合同的履行；</w:t>
      </w:r>
      <w:r>
        <w:rPr>
          <w:rFonts w:hint="eastAsia"/>
          <w:szCs w:val="21"/>
        </w:rPr>
        <w:br/>
      </w:r>
      <w:r>
        <w:rPr>
          <w:szCs w:val="21"/>
        </w:rPr>
        <w:t>3</w:t>
      </w:r>
      <w:r>
        <w:rPr>
          <w:szCs w:val="21"/>
        </w:rPr>
        <w:t>、不可抗力事件导致本合同无法履行或履行不必要；</w:t>
      </w:r>
      <w:r>
        <w:rPr>
          <w:rFonts w:hint="eastAsia"/>
          <w:szCs w:val="21"/>
        </w:rPr>
        <w:br/>
      </w:r>
      <w:r>
        <w:rPr>
          <w:szCs w:val="21"/>
        </w:rPr>
        <w:t>4</w:t>
      </w:r>
      <w:r>
        <w:rPr>
          <w:szCs w:val="21"/>
        </w:rPr>
        <w:t>、符合本合同约定的其他终止合同的条款。</w:t>
      </w:r>
      <w:r>
        <w:rPr>
          <w:rFonts w:hint="eastAsia"/>
          <w:szCs w:val="21"/>
        </w:rPr>
        <w:br/>
      </w:r>
      <w:r>
        <w:rPr>
          <w:szCs w:val="21"/>
        </w:rPr>
        <w:t>（二）对本合同终止有过错的一方应赔偿另一方因合同终止而受到的损失。对合同终止双方均无过错的，则各自承担所受到的损失。</w:t>
      </w:r>
    </w:p>
    <w:p w:rsidR="00B62BE3" w:rsidRDefault="00E56D62">
      <w:pPr>
        <w:spacing w:line="500" w:lineRule="exact"/>
        <w:rPr>
          <w:rFonts w:ascii="宋体" w:hAnsi="宋体"/>
          <w:szCs w:val="21"/>
        </w:rPr>
      </w:pPr>
      <w:r>
        <w:rPr>
          <w:b/>
          <w:szCs w:val="21"/>
        </w:rPr>
        <w:t>十</w:t>
      </w:r>
      <w:r>
        <w:rPr>
          <w:rFonts w:hint="eastAsia"/>
          <w:b/>
          <w:szCs w:val="21"/>
        </w:rPr>
        <w:t>三</w:t>
      </w:r>
      <w:r>
        <w:rPr>
          <w:b/>
          <w:szCs w:val="21"/>
        </w:rPr>
        <w:t>、其他</w:t>
      </w:r>
      <w:r>
        <w:rPr>
          <w:rFonts w:hint="eastAsia"/>
          <w:color w:val="000000"/>
        </w:rPr>
        <w:br/>
      </w:r>
      <w:r>
        <w:rPr>
          <w:szCs w:val="21"/>
        </w:rPr>
        <w:t>（一）买卖双方必须严格按照</w:t>
      </w:r>
      <w:r>
        <w:rPr>
          <w:rFonts w:hint="eastAsia"/>
          <w:szCs w:val="21"/>
        </w:rPr>
        <w:t>谈判</w:t>
      </w:r>
      <w:r>
        <w:rPr>
          <w:szCs w:val="21"/>
        </w:rPr>
        <w:t>文件、</w:t>
      </w:r>
      <w:r>
        <w:rPr>
          <w:rFonts w:hint="eastAsia"/>
          <w:szCs w:val="21"/>
        </w:rPr>
        <w:t>谈判响应文件</w:t>
      </w:r>
      <w:r>
        <w:rPr>
          <w:szCs w:val="21"/>
        </w:rPr>
        <w:t>及有关承诺签订采购合同，不得擅自变更。合同执行期内，买卖双方均不得随意变更或解除合同。</w:t>
      </w:r>
      <w:r>
        <w:rPr>
          <w:rFonts w:hint="eastAsia"/>
          <w:szCs w:val="21"/>
        </w:rPr>
        <w:br/>
      </w:r>
      <w:r>
        <w:rPr>
          <w:szCs w:val="21"/>
        </w:rPr>
        <w:t>（二）本合同执行期间，如遇不可抗力，致使合同无法履行时，买卖双方应按有关法律规定及时协商处理。</w:t>
      </w:r>
      <w:r>
        <w:rPr>
          <w:rFonts w:hint="eastAsia"/>
          <w:szCs w:val="21"/>
        </w:rPr>
        <w:br/>
      </w:r>
      <w:r>
        <w:rPr>
          <w:szCs w:val="21"/>
        </w:rPr>
        <w:t>（三）</w:t>
      </w:r>
      <w:r>
        <w:rPr>
          <w:szCs w:val="21"/>
        </w:rPr>
        <w:t xml:space="preserve"> </w:t>
      </w:r>
      <w:r>
        <w:rPr>
          <w:szCs w:val="21"/>
        </w:rPr>
        <w:t>合同未尽事宜，</w:t>
      </w:r>
      <w:r>
        <w:rPr>
          <w:szCs w:val="21"/>
        </w:rPr>
        <w:t xml:space="preserve"> </w:t>
      </w:r>
      <w:r>
        <w:rPr>
          <w:szCs w:val="21"/>
        </w:rPr>
        <w:t>买卖双方另行签订补充协议，</w:t>
      </w:r>
      <w:r>
        <w:rPr>
          <w:szCs w:val="21"/>
        </w:rPr>
        <w:t xml:space="preserve"> </w:t>
      </w:r>
      <w:r>
        <w:rPr>
          <w:szCs w:val="21"/>
        </w:rPr>
        <w:t>补充协议是合同的组成部分。</w:t>
      </w:r>
      <w:r>
        <w:rPr>
          <w:rFonts w:hint="eastAsia"/>
          <w:szCs w:val="21"/>
        </w:rPr>
        <w:br/>
      </w:r>
      <w:r>
        <w:rPr>
          <w:szCs w:val="21"/>
        </w:rPr>
        <w:t>（四）</w:t>
      </w:r>
      <w:r>
        <w:rPr>
          <w:szCs w:val="21"/>
        </w:rPr>
        <w:t xml:space="preserve"> </w:t>
      </w:r>
      <w:r>
        <w:rPr>
          <w:szCs w:val="21"/>
        </w:rPr>
        <w:t>本合同如发生纠纷，</w:t>
      </w:r>
      <w:r>
        <w:rPr>
          <w:szCs w:val="21"/>
        </w:rPr>
        <w:t xml:space="preserve"> </w:t>
      </w:r>
      <w:r>
        <w:rPr>
          <w:szCs w:val="21"/>
        </w:rPr>
        <w:t>买卖双方应当及时协商解决，协商不成时，按以下第（）项方式处理：</w:t>
      </w:r>
      <w:r>
        <w:rPr>
          <w:szCs w:val="21"/>
        </w:rPr>
        <w:t>①</w:t>
      </w:r>
      <w:r>
        <w:rPr>
          <w:szCs w:val="21"/>
        </w:rPr>
        <w:t>根据《中华人民共和国仲裁法》的规定向</w:t>
      </w:r>
      <w:r>
        <w:rPr>
          <w:rFonts w:hint="eastAsia"/>
          <w:szCs w:val="21"/>
          <w:u w:val="single"/>
        </w:rPr>
        <w:t xml:space="preserve">       </w:t>
      </w:r>
      <w:r>
        <w:rPr>
          <w:szCs w:val="21"/>
        </w:rPr>
        <w:t>申请仲裁。</w:t>
      </w:r>
      <w:r>
        <w:rPr>
          <w:szCs w:val="21"/>
        </w:rPr>
        <w:t>②</w:t>
      </w:r>
      <w:r>
        <w:rPr>
          <w:szCs w:val="21"/>
        </w:rPr>
        <w:t>向</w:t>
      </w:r>
      <w:r>
        <w:rPr>
          <w:rFonts w:hint="eastAsia"/>
          <w:szCs w:val="21"/>
          <w:u w:val="single"/>
        </w:rPr>
        <w:t xml:space="preserve">     </w:t>
      </w:r>
      <w:r>
        <w:rPr>
          <w:szCs w:val="21"/>
        </w:rPr>
        <w:t>人民法院起诉。</w:t>
      </w:r>
    </w:p>
    <w:p w:rsidR="00B62BE3" w:rsidRDefault="00B62BE3">
      <w:pPr>
        <w:spacing w:line="500" w:lineRule="exact"/>
        <w:ind w:firstLineChars="50" w:firstLine="105"/>
        <w:rPr>
          <w:rFonts w:ascii="宋体" w:hAnsi="宋体"/>
          <w:szCs w:val="21"/>
        </w:rPr>
      </w:pPr>
    </w:p>
    <w:p w:rsidR="00B62BE3" w:rsidRDefault="00E56D62">
      <w:pPr>
        <w:spacing w:line="500" w:lineRule="exact"/>
        <w:ind w:firstLineChars="50" w:firstLine="105"/>
        <w:rPr>
          <w:rFonts w:ascii="宋体" w:hAnsi="宋体"/>
          <w:szCs w:val="21"/>
        </w:rPr>
      </w:pPr>
      <w:r>
        <w:rPr>
          <w:rFonts w:ascii="宋体" w:hAnsi="宋体" w:hint="eastAsia"/>
          <w:szCs w:val="21"/>
        </w:rPr>
        <w:t>买    方：</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卖    方：           </w:t>
      </w:r>
    </w:p>
    <w:p w:rsidR="00B62BE3" w:rsidRDefault="00E56D62">
      <w:pPr>
        <w:spacing w:line="500" w:lineRule="exact"/>
        <w:ind w:firstLineChars="50" w:firstLine="105"/>
        <w:rPr>
          <w:rFonts w:ascii="宋体" w:hAnsi="宋体"/>
          <w:szCs w:val="21"/>
        </w:rPr>
      </w:pPr>
      <w:r>
        <w:rPr>
          <w:rFonts w:ascii="宋体" w:hAnsi="宋体" w:hint="eastAsia"/>
          <w:szCs w:val="21"/>
        </w:rPr>
        <w:t>单位盖章：</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单位盖章：           </w:t>
      </w:r>
    </w:p>
    <w:p w:rsidR="00B62BE3" w:rsidRDefault="00E56D62">
      <w:pPr>
        <w:spacing w:line="500" w:lineRule="exact"/>
        <w:ind w:firstLineChars="50" w:firstLine="105"/>
        <w:rPr>
          <w:rFonts w:ascii="宋体" w:hAnsi="宋体"/>
          <w:szCs w:val="21"/>
        </w:rPr>
      </w:pPr>
      <w:r>
        <w:rPr>
          <w:rFonts w:ascii="宋体" w:hAnsi="宋体" w:hint="eastAsia"/>
          <w:szCs w:val="21"/>
        </w:rPr>
        <w:t>代表签字：</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代表签字：           </w:t>
      </w:r>
    </w:p>
    <w:p w:rsidR="00B62BE3" w:rsidRDefault="00B62BE3">
      <w:pPr>
        <w:spacing w:line="500" w:lineRule="exact"/>
        <w:rPr>
          <w:rFonts w:ascii="宋体" w:hAnsi="宋体"/>
          <w:szCs w:val="21"/>
        </w:rPr>
      </w:pPr>
    </w:p>
    <w:p w:rsidR="00B62BE3" w:rsidRDefault="00E56D62">
      <w:pPr>
        <w:spacing w:line="500" w:lineRule="exact"/>
        <w:rPr>
          <w:rFonts w:ascii="宋体" w:hAnsi="宋体"/>
          <w:szCs w:val="21"/>
        </w:rPr>
      </w:pPr>
      <w:r>
        <w:rPr>
          <w:rFonts w:ascii="宋体" w:hAnsi="宋体" w:hint="eastAsia"/>
          <w:szCs w:val="21"/>
        </w:rPr>
        <w:t xml:space="preserve">                          </w:t>
      </w:r>
    </w:p>
    <w:p w:rsidR="00B62BE3" w:rsidRDefault="00E56D62">
      <w:pPr>
        <w:spacing w:line="500" w:lineRule="exact"/>
        <w:rPr>
          <w:rFonts w:ascii="宋体" w:hAnsi="宋体"/>
          <w:szCs w:val="21"/>
        </w:rPr>
      </w:pPr>
      <w:r>
        <w:rPr>
          <w:rFonts w:ascii="宋体" w:hAnsi="宋体" w:hint="eastAsia"/>
          <w:szCs w:val="21"/>
        </w:rPr>
        <w:t>合同备案方：</w:t>
      </w:r>
    </w:p>
    <w:p w:rsidR="00B62BE3" w:rsidRDefault="00B62BE3">
      <w:pPr>
        <w:spacing w:line="500" w:lineRule="exact"/>
        <w:rPr>
          <w:rFonts w:ascii="宋体" w:hAnsi="宋体"/>
          <w:szCs w:val="21"/>
        </w:rPr>
      </w:pPr>
    </w:p>
    <w:p w:rsidR="00B62BE3" w:rsidRDefault="00E56D62">
      <w:pPr>
        <w:spacing w:line="500" w:lineRule="exact"/>
        <w:ind w:firstLineChars="2400" w:firstLine="5040"/>
        <w:rPr>
          <w:rFonts w:ascii="宋体" w:hAnsi="宋体"/>
          <w:szCs w:val="21"/>
        </w:rPr>
      </w:pPr>
      <w:r>
        <w:rPr>
          <w:rFonts w:ascii="宋体" w:hAnsi="宋体" w:hint="eastAsia"/>
          <w:szCs w:val="21"/>
        </w:rPr>
        <w:t xml:space="preserve">    日期：</w:t>
      </w:r>
      <w:r>
        <w:rPr>
          <w:rFonts w:ascii="宋体" w:hAnsi="宋体"/>
          <w:szCs w:val="21"/>
        </w:rPr>
        <w:t xml:space="preserve">  </w:t>
      </w:r>
      <w:r>
        <w:rPr>
          <w:rFonts w:ascii="宋体" w:hAnsi="宋体" w:hint="eastAsia"/>
          <w:szCs w:val="21"/>
        </w:rPr>
        <w:t xml:space="preserve">   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p w:rsidR="00B62BE3" w:rsidRDefault="00E56D62">
      <w:pPr>
        <w:pStyle w:val="H1"/>
        <w:rPr>
          <w:lang w:bidi="he-IL"/>
        </w:rPr>
      </w:pPr>
      <w:r>
        <w:br w:type="page"/>
      </w:r>
      <w:bookmarkStart w:id="92" w:name="_Toc488157403"/>
      <w:bookmarkStart w:id="93" w:name="_Toc482821795"/>
      <w:bookmarkStart w:id="94" w:name="_Toc1020"/>
      <w:bookmarkEnd w:id="90"/>
      <w:r>
        <w:rPr>
          <w:rFonts w:hint="eastAsia"/>
          <w:lang w:bidi="he-IL"/>
        </w:rPr>
        <w:lastRenderedPageBreak/>
        <w:t>第七章</w:t>
      </w:r>
      <w:r>
        <w:rPr>
          <w:rFonts w:hint="eastAsia"/>
          <w:lang w:bidi="he-IL"/>
        </w:rPr>
        <w:t xml:space="preserve"> </w:t>
      </w:r>
      <w:r>
        <w:rPr>
          <w:rFonts w:hint="eastAsia"/>
          <w:lang w:bidi="he-IL"/>
        </w:rPr>
        <w:t>谈判响应</w:t>
      </w:r>
      <w:bookmarkEnd w:id="92"/>
      <w:bookmarkEnd w:id="93"/>
      <w:r>
        <w:rPr>
          <w:rFonts w:hint="eastAsia"/>
          <w:lang w:bidi="he-IL"/>
        </w:rPr>
        <w:t>文件</w:t>
      </w:r>
      <w:bookmarkEnd w:id="94"/>
    </w:p>
    <w:p w:rsidR="00B62BE3" w:rsidRDefault="00E56D62">
      <w:pPr>
        <w:pStyle w:val="H2"/>
      </w:pPr>
      <w:bookmarkStart w:id="95" w:name="_Toc22486"/>
      <w:r>
        <w:rPr>
          <w:rFonts w:hint="eastAsia"/>
        </w:rPr>
        <w:t>商务技术标格式</w:t>
      </w:r>
      <w:bookmarkEnd w:id="95"/>
    </w:p>
    <w:p w:rsidR="00B62BE3" w:rsidRDefault="00E56D62">
      <w:pPr>
        <w:ind w:firstLineChars="1100" w:firstLine="3520"/>
        <w:rPr>
          <w:rFonts w:ascii="宋体" w:hAnsi="宋体" w:cs="Arial"/>
          <w:color w:val="000000"/>
          <w:sz w:val="32"/>
          <w:szCs w:val="32"/>
          <w:u w:val="single"/>
        </w:rPr>
      </w:pPr>
      <w:r>
        <w:rPr>
          <w:rFonts w:ascii="宋体" w:hAnsi="宋体" w:cs="Arial" w:hint="eastAsia"/>
          <w:color w:val="000000"/>
          <w:sz w:val="32"/>
          <w:szCs w:val="32"/>
        </w:rPr>
        <w:t>项目名称：</w:t>
      </w:r>
    </w:p>
    <w:p w:rsidR="00B62BE3" w:rsidRDefault="00E56D62">
      <w:pPr>
        <w:jc w:val="center"/>
        <w:rPr>
          <w:rFonts w:ascii="宋体" w:hAnsi="宋体" w:cs="Arial"/>
          <w:color w:val="000000"/>
          <w:sz w:val="32"/>
          <w:szCs w:val="32"/>
        </w:rPr>
      </w:pPr>
      <w:r>
        <w:rPr>
          <w:rFonts w:ascii="宋体" w:hAnsi="宋体" w:cs="Arial" w:hint="eastAsia"/>
          <w:color w:val="000000"/>
          <w:sz w:val="32"/>
          <w:szCs w:val="32"/>
        </w:rPr>
        <w:t xml:space="preserve"> 项目编号：</w:t>
      </w:r>
    </w:p>
    <w:p w:rsidR="00B62BE3" w:rsidRDefault="00E56D62">
      <w:pPr>
        <w:ind w:firstLineChars="1100" w:firstLine="3520"/>
        <w:rPr>
          <w:rFonts w:ascii="宋体" w:hAnsi="宋体" w:cs="Arial"/>
          <w:color w:val="000000"/>
          <w:sz w:val="32"/>
          <w:szCs w:val="32"/>
        </w:rPr>
      </w:pPr>
      <w:r>
        <w:rPr>
          <w:rFonts w:ascii="宋体" w:hAnsi="宋体" w:cs="Arial" w:hint="eastAsia"/>
          <w:color w:val="000000"/>
          <w:sz w:val="32"/>
          <w:szCs w:val="32"/>
        </w:rPr>
        <w:t>所投包号：</w:t>
      </w:r>
    </w:p>
    <w:p w:rsidR="00B62BE3" w:rsidRDefault="00B62BE3">
      <w:pPr>
        <w:jc w:val="center"/>
        <w:rPr>
          <w:rFonts w:ascii="宋体" w:hAnsi="宋体" w:cs="Arial"/>
          <w:color w:val="000000"/>
          <w:szCs w:val="21"/>
        </w:rPr>
      </w:pPr>
    </w:p>
    <w:p w:rsidR="00B62BE3" w:rsidRDefault="00E56D62">
      <w:pPr>
        <w:jc w:val="center"/>
        <w:rPr>
          <w:rFonts w:ascii="黑体" w:eastAsia="黑体" w:hAnsi="黑体" w:cs="Arial"/>
          <w:color w:val="000000"/>
          <w:sz w:val="72"/>
          <w:szCs w:val="72"/>
        </w:rPr>
      </w:pPr>
      <w:r>
        <w:rPr>
          <w:rFonts w:ascii="黑体" w:eastAsia="黑体" w:hAnsi="黑体" w:cs="Arial" w:hint="eastAsia"/>
          <w:color w:val="000000"/>
          <w:sz w:val="72"/>
          <w:szCs w:val="72"/>
        </w:rPr>
        <w:t>谈</w:t>
      </w:r>
    </w:p>
    <w:p w:rsidR="00B62BE3" w:rsidRDefault="00E56D62">
      <w:pPr>
        <w:jc w:val="center"/>
        <w:rPr>
          <w:rFonts w:ascii="黑体" w:eastAsia="黑体" w:hAnsi="黑体" w:cs="Arial"/>
          <w:color w:val="000000"/>
          <w:sz w:val="72"/>
          <w:szCs w:val="72"/>
        </w:rPr>
      </w:pPr>
      <w:r>
        <w:rPr>
          <w:rFonts w:ascii="黑体" w:eastAsia="黑体" w:hAnsi="黑体" w:cs="Arial" w:hint="eastAsia"/>
          <w:color w:val="000000"/>
          <w:sz w:val="72"/>
          <w:szCs w:val="72"/>
        </w:rPr>
        <w:t>判</w:t>
      </w:r>
    </w:p>
    <w:p w:rsidR="00B62BE3" w:rsidRDefault="00E56D62">
      <w:pPr>
        <w:jc w:val="center"/>
        <w:rPr>
          <w:rFonts w:ascii="黑体" w:eastAsia="黑体" w:hAnsi="黑体" w:cs="Arial"/>
          <w:color w:val="000000"/>
          <w:sz w:val="72"/>
          <w:szCs w:val="72"/>
        </w:rPr>
      </w:pPr>
      <w:r>
        <w:rPr>
          <w:rFonts w:ascii="黑体" w:eastAsia="黑体" w:hAnsi="黑体" w:cs="Arial" w:hint="eastAsia"/>
          <w:color w:val="000000"/>
          <w:sz w:val="72"/>
          <w:szCs w:val="72"/>
        </w:rPr>
        <w:t>响</w:t>
      </w:r>
    </w:p>
    <w:p w:rsidR="00B62BE3" w:rsidRDefault="00E56D62">
      <w:pPr>
        <w:jc w:val="center"/>
        <w:rPr>
          <w:rFonts w:ascii="黑体" w:eastAsia="黑体" w:hAnsi="黑体" w:cs="Arial"/>
          <w:color w:val="000000"/>
          <w:sz w:val="72"/>
          <w:szCs w:val="72"/>
        </w:rPr>
      </w:pPr>
      <w:r>
        <w:rPr>
          <w:rFonts w:ascii="黑体" w:eastAsia="黑体" w:hAnsi="黑体" w:cs="Arial" w:hint="eastAsia"/>
          <w:color w:val="000000"/>
          <w:sz w:val="72"/>
          <w:szCs w:val="72"/>
        </w:rPr>
        <w:t>应</w:t>
      </w:r>
    </w:p>
    <w:p w:rsidR="00B62BE3" w:rsidRDefault="00E56D62">
      <w:pPr>
        <w:jc w:val="center"/>
        <w:rPr>
          <w:rFonts w:ascii="黑体" w:eastAsia="黑体" w:hAnsi="黑体" w:cs="Arial"/>
          <w:color w:val="000000"/>
          <w:sz w:val="72"/>
          <w:szCs w:val="72"/>
        </w:rPr>
      </w:pPr>
      <w:r>
        <w:rPr>
          <w:rFonts w:ascii="黑体" w:eastAsia="黑体" w:hAnsi="黑体" w:cs="Arial" w:hint="eastAsia"/>
          <w:color w:val="000000"/>
          <w:sz w:val="72"/>
          <w:szCs w:val="72"/>
        </w:rPr>
        <w:t>文</w:t>
      </w:r>
    </w:p>
    <w:p w:rsidR="00B62BE3" w:rsidRDefault="00E56D62">
      <w:pPr>
        <w:jc w:val="center"/>
        <w:rPr>
          <w:rFonts w:ascii="黑体" w:eastAsia="黑体" w:hAnsi="黑体" w:cs="Arial"/>
          <w:color w:val="000000"/>
          <w:sz w:val="72"/>
          <w:szCs w:val="72"/>
        </w:rPr>
      </w:pPr>
      <w:r>
        <w:rPr>
          <w:rFonts w:ascii="黑体" w:eastAsia="黑体" w:hAnsi="黑体" w:cs="Arial" w:hint="eastAsia"/>
          <w:color w:val="000000"/>
          <w:sz w:val="72"/>
          <w:szCs w:val="72"/>
        </w:rPr>
        <w:t>件</w:t>
      </w:r>
    </w:p>
    <w:p w:rsidR="00B62BE3" w:rsidRDefault="00B62BE3">
      <w:pPr>
        <w:jc w:val="center"/>
        <w:rPr>
          <w:rFonts w:ascii="宋体" w:hAnsi="宋体" w:cs="Arial"/>
          <w:color w:val="000000"/>
          <w:szCs w:val="21"/>
        </w:rPr>
      </w:pPr>
    </w:p>
    <w:p w:rsidR="00B62BE3" w:rsidRDefault="00E56D62">
      <w:pPr>
        <w:jc w:val="center"/>
        <w:rPr>
          <w:rFonts w:ascii="宋体" w:hAnsi="宋体" w:cs="Arial"/>
          <w:b/>
          <w:color w:val="000000"/>
          <w:sz w:val="28"/>
          <w:szCs w:val="28"/>
        </w:rPr>
      </w:pPr>
      <w:r>
        <w:rPr>
          <w:rFonts w:ascii="宋体" w:hAnsi="宋体" w:cs="Arial" w:hint="eastAsia"/>
          <w:b/>
          <w:color w:val="000000"/>
          <w:sz w:val="28"/>
          <w:szCs w:val="28"/>
        </w:rPr>
        <w:t>商务技术标</w:t>
      </w:r>
    </w:p>
    <w:p w:rsidR="00B62BE3" w:rsidRDefault="00B62BE3">
      <w:pPr>
        <w:jc w:val="center"/>
        <w:rPr>
          <w:rFonts w:ascii="宋体" w:hAnsi="宋体" w:cs="Arial"/>
          <w:color w:val="000000"/>
          <w:szCs w:val="21"/>
        </w:rPr>
      </w:pPr>
    </w:p>
    <w:p w:rsidR="00B62BE3" w:rsidRDefault="00B62BE3">
      <w:pPr>
        <w:jc w:val="center"/>
        <w:rPr>
          <w:rFonts w:ascii="宋体" w:hAnsi="宋体" w:cs="Arial"/>
          <w:color w:val="000000"/>
          <w:szCs w:val="21"/>
        </w:rPr>
      </w:pPr>
    </w:p>
    <w:p w:rsidR="00B62BE3" w:rsidRDefault="00E56D62">
      <w:pPr>
        <w:ind w:firstLineChars="400" w:firstLine="1280"/>
        <w:rPr>
          <w:rFonts w:ascii="宋体" w:hAnsi="宋体" w:cs="Arial"/>
          <w:color w:val="000000"/>
          <w:sz w:val="32"/>
          <w:szCs w:val="32"/>
        </w:rPr>
      </w:pPr>
      <w:r>
        <w:rPr>
          <w:rFonts w:ascii="宋体" w:hAnsi="宋体" w:cs="Arial" w:hint="eastAsia"/>
          <w:color w:val="000000"/>
          <w:sz w:val="32"/>
          <w:szCs w:val="32"/>
        </w:rPr>
        <w:t>供应商：                  （盖章）</w:t>
      </w:r>
    </w:p>
    <w:p w:rsidR="00B62BE3" w:rsidRDefault="00E56D62">
      <w:pPr>
        <w:ind w:firstLineChars="700" w:firstLine="2240"/>
        <w:rPr>
          <w:rFonts w:ascii="宋体" w:hAnsi="宋体" w:cs="Arial"/>
          <w:color w:val="000000"/>
          <w:sz w:val="32"/>
          <w:szCs w:val="32"/>
        </w:rPr>
      </w:pPr>
      <w:r>
        <w:rPr>
          <w:rFonts w:ascii="宋体" w:hAnsi="宋体" w:cs="Arial" w:hint="eastAsia"/>
          <w:color w:val="000000"/>
          <w:sz w:val="32"/>
          <w:szCs w:val="32"/>
        </w:rPr>
        <w:t>年      月      日</w:t>
      </w:r>
    </w:p>
    <w:p w:rsidR="00B62BE3" w:rsidRDefault="00E56D62">
      <w:pPr>
        <w:pStyle w:val="H2"/>
        <w:ind w:firstLineChars="1485" w:firstLine="3131"/>
        <w:jc w:val="both"/>
      </w:pPr>
      <w:bookmarkStart w:id="96" w:name="_Toc272141473"/>
      <w:bookmarkStart w:id="97" w:name="_Toc488157404"/>
      <w:bookmarkStart w:id="98" w:name="_Hlk450146465"/>
      <w:bookmarkStart w:id="99" w:name="_Toc19920"/>
      <w:bookmarkStart w:id="100" w:name="_Toc482821796"/>
      <w:bookmarkStart w:id="101" w:name="_Toc293560330"/>
      <w:bookmarkEnd w:id="91"/>
      <w:r>
        <w:br w:type="page"/>
      </w:r>
      <w:bookmarkStart w:id="102" w:name="_Toc19795"/>
      <w:r>
        <w:rPr>
          <w:rFonts w:hint="eastAsia"/>
        </w:rPr>
        <w:lastRenderedPageBreak/>
        <w:t>一、投标函</w:t>
      </w:r>
      <w:bookmarkEnd w:id="96"/>
      <w:bookmarkEnd w:id="97"/>
      <w:bookmarkEnd w:id="98"/>
      <w:bookmarkEnd w:id="99"/>
      <w:bookmarkEnd w:id="100"/>
      <w:bookmarkEnd w:id="101"/>
      <w:bookmarkEnd w:id="102"/>
    </w:p>
    <w:p w:rsidR="00B62BE3" w:rsidRDefault="00E56D62">
      <w:pPr>
        <w:spacing w:line="440" w:lineRule="exact"/>
        <w:jc w:val="left"/>
        <w:rPr>
          <w:rFonts w:ascii="宋体" w:hAnsi="宋体" w:cs="Arial"/>
          <w:b/>
          <w:color w:val="000000"/>
          <w:szCs w:val="21"/>
        </w:rPr>
      </w:pPr>
      <w:r>
        <w:rPr>
          <w:rFonts w:ascii="宋体" w:hAnsi="宋体" w:cs="Arial" w:hint="eastAsia"/>
          <w:b/>
          <w:color w:val="000000"/>
          <w:szCs w:val="21"/>
          <w:u w:val="single"/>
        </w:rPr>
        <w:t xml:space="preserve">          </w:t>
      </w:r>
      <w:r>
        <w:rPr>
          <w:rFonts w:ascii="宋体" w:hAnsi="宋体" w:cs="Arial"/>
          <w:b/>
          <w:color w:val="000000"/>
          <w:szCs w:val="21"/>
        </w:rPr>
        <w:t>（采购</w:t>
      </w:r>
      <w:r>
        <w:rPr>
          <w:rFonts w:ascii="宋体" w:hAnsi="宋体" w:cs="Arial" w:hint="eastAsia"/>
          <w:b/>
          <w:color w:val="000000"/>
          <w:szCs w:val="21"/>
        </w:rPr>
        <w:t>人</w:t>
      </w:r>
      <w:r>
        <w:rPr>
          <w:rFonts w:ascii="宋体" w:hAnsi="宋体" w:cs="Arial"/>
          <w:b/>
          <w:color w:val="000000"/>
          <w:szCs w:val="21"/>
        </w:rPr>
        <w:t>名称）</w:t>
      </w:r>
      <w:r>
        <w:rPr>
          <w:rFonts w:ascii="宋体" w:hAnsi="宋体" w:cs="Arial" w:hint="eastAsia"/>
          <w:b/>
          <w:color w:val="000000"/>
          <w:szCs w:val="21"/>
        </w:rPr>
        <w:t>：</w:t>
      </w:r>
    </w:p>
    <w:p w:rsidR="00B62BE3" w:rsidRDefault="00E56D62" w:rsidP="00E56D62">
      <w:pPr>
        <w:spacing w:line="440" w:lineRule="exact"/>
        <w:ind w:firstLineChars="230" w:firstLine="483"/>
        <w:jc w:val="left"/>
        <w:rPr>
          <w:rFonts w:ascii="宋体" w:hAnsi="宋体" w:cs="Arial"/>
          <w:color w:val="000000"/>
          <w:szCs w:val="21"/>
        </w:rPr>
      </w:pPr>
      <w:r>
        <w:rPr>
          <w:rFonts w:ascii="宋体" w:hAnsi="宋体" w:cs="Arial" w:hint="eastAsia"/>
          <w:color w:val="000000"/>
          <w:szCs w:val="21"/>
        </w:rPr>
        <w:t>1、根据贵方</w:t>
      </w:r>
      <w:r>
        <w:rPr>
          <w:rFonts w:ascii="宋体" w:hAnsi="宋体" w:cs="Arial" w:hint="eastAsia"/>
          <w:color w:val="000000"/>
          <w:szCs w:val="21"/>
          <w:u w:val="single"/>
        </w:rPr>
        <w:t xml:space="preserve"> （项目编号） </w:t>
      </w:r>
      <w:r>
        <w:rPr>
          <w:rFonts w:ascii="宋体" w:hAnsi="宋体" w:cs="Arial" w:hint="eastAsia"/>
          <w:color w:val="000000"/>
          <w:szCs w:val="21"/>
        </w:rPr>
        <w:t>竞争性谈判公告，我们决定参加贵方组织的</w:t>
      </w:r>
      <w:r>
        <w:rPr>
          <w:rFonts w:ascii="宋体" w:hAnsi="宋体" w:cs="Arial" w:hint="eastAsia"/>
          <w:color w:val="000000"/>
          <w:szCs w:val="21"/>
          <w:u w:val="single"/>
        </w:rPr>
        <w:t xml:space="preserve"> （项目名称）   </w:t>
      </w:r>
      <w:r>
        <w:rPr>
          <w:rFonts w:ascii="宋体" w:hAnsi="宋体" w:cs="Arial" w:hint="eastAsia"/>
          <w:color w:val="000000"/>
          <w:szCs w:val="21"/>
        </w:rPr>
        <w:t>的招标采购活动。我方授权</w:t>
      </w:r>
      <w:r>
        <w:rPr>
          <w:rFonts w:ascii="宋体" w:hAnsi="宋体" w:cs="Arial" w:hint="eastAsia"/>
          <w:color w:val="000000"/>
          <w:szCs w:val="21"/>
          <w:u w:val="single"/>
        </w:rPr>
        <w:t xml:space="preserve">  (姓名和职务)   </w:t>
      </w:r>
      <w:r>
        <w:rPr>
          <w:rFonts w:ascii="宋体" w:hAnsi="宋体" w:cs="Arial" w:hint="eastAsia"/>
          <w:color w:val="000000"/>
          <w:szCs w:val="21"/>
        </w:rPr>
        <w:t>代表我方</w:t>
      </w:r>
      <w:r>
        <w:rPr>
          <w:rFonts w:ascii="宋体" w:hAnsi="宋体" w:cs="Arial" w:hint="eastAsia"/>
          <w:color w:val="000000"/>
          <w:szCs w:val="21"/>
          <w:u w:val="single"/>
        </w:rPr>
        <w:t xml:space="preserve">  （供应商全称）   </w:t>
      </w:r>
      <w:r>
        <w:rPr>
          <w:rFonts w:ascii="宋体" w:hAnsi="宋体" w:cs="Arial" w:hint="eastAsia"/>
          <w:color w:val="000000"/>
          <w:szCs w:val="21"/>
        </w:rPr>
        <w:t>全权处理本项目投标的有关事宜。</w:t>
      </w:r>
    </w:p>
    <w:p w:rsidR="00B62BE3" w:rsidRDefault="00E56D62">
      <w:pPr>
        <w:spacing w:line="440" w:lineRule="exact"/>
        <w:ind w:firstLineChars="200" w:firstLine="420"/>
        <w:jc w:val="left"/>
        <w:rPr>
          <w:rFonts w:ascii="宋体" w:hAnsi="宋体" w:cs="Arial"/>
          <w:color w:val="000000"/>
          <w:szCs w:val="21"/>
        </w:rPr>
      </w:pPr>
      <w:r>
        <w:rPr>
          <w:rFonts w:ascii="宋体" w:hAnsi="宋体" w:cs="Arial" w:hint="eastAsia"/>
          <w:color w:val="000000"/>
          <w:szCs w:val="21"/>
        </w:rPr>
        <w:t>2、我方愿意按照竞争性谈判文件规定的各项要求，向采购人提供所需的货物与服务。</w:t>
      </w:r>
    </w:p>
    <w:p w:rsidR="00B62BE3" w:rsidRDefault="00E56D62">
      <w:pPr>
        <w:spacing w:line="440" w:lineRule="exact"/>
        <w:ind w:firstLineChars="200" w:firstLine="420"/>
        <w:jc w:val="left"/>
        <w:rPr>
          <w:rFonts w:ascii="宋体" w:hAnsi="宋体" w:cs="Arial"/>
          <w:color w:val="000000"/>
          <w:szCs w:val="21"/>
        </w:rPr>
      </w:pPr>
      <w:r>
        <w:rPr>
          <w:rFonts w:ascii="宋体" w:hAnsi="宋体" w:cs="Arial" w:hint="eastAsia"/>
          <w:color w:val="000000"/>
          <w:szCs w:val="21"/>
        </w:rPr>
        <w:t>3、一旦我方成交，我方将严格履行合同规定的责任和义务，保证于合同签字生效后按时完成项目并交付采购人验收、使用。</w:t>
      </w:r>
    </w:p>
    <w:p w:rsidR="00B62BE3" w:rsidRDefault="00E56D62">
      <w:pPr>
        <w:spacing w:line="440" w:lineRule="exact"/>
        <w:ind w:firstLineChars="200" w:firstLine="420"/>
        <w:jc w:val="left"/>
        <w:rPr>
          <w:rFonts w:ascii="宋体" w:hAnsi="宋体" w:cs="Arial"/>
          <w:color w:val="000000"/>
          <w:szCs w:val="21"/>
        </w:rPr>
      </w:pPr>
      <w:r>
        <w:rPr>
          <w:rFonts w:ascii="宋体" w:hAnsi="宋体" w:cs="Arial" w:hint="eastAsia"/>
          <w:color w:val="000000"/>
          <w:szCs w:val="21"/>
        </w:rPr>
        <w:t>4、我方承诺，在投标有效期内如果我方撤回谈判响应文件或成交后拒绝签订合同，我方将放弃要求贵方退还该投标保证金的权利。</w:t>
      </w:r>
    </w:p>
    <w:p w:rsidR="00B62BE3" w:rsidRDefault="00E56D62">
      <w:pPr>
        <w:tabs>
          <w:tab w:val="left" w:pos="840"/>
        </w:tabs>
        <w:spacing w:line="440" w:lineRule="exact"/>
        <w:ind w:firstLineChars="200" w:firstLine="420"/>
        <w:jc w:val="left"/>
        <w:rPr>
          <w:rFonts w:ascii="宋体" w:hAnsi="宋体" w:cs="Arial"/>
          <w:color w:val="000000"/>
          <w:szCs w:val="21"/>
        </w:rPr>
      </w:pPr>
      <w:r>
        <w:rPr>
          <w:rFonts w:ascii="宋体" w:hAnsi="宋体" w:cs="Arial" w:hint="eastAsia"/>
          <w:color w:val="000000"/>
          <w:szCs w:val="21"/>
        </w:rPr>
        <w:t>5、我方愿意提供贵方可能另外要求的、与谈判有关的文件资料，并保证我方已提供和将要提供的文件是真实的、准确的。</w:t>
      </w:r>
    </w:p>
    <w:p w:rsidR="00B62BE3" w:rsidRDefault="00E56D62">
      <w:pPr>
        <w:spacing w:line="360" w:lineRule="auto"/>
        <w:ind w:firstLineChars="150" w:firstLine="315"/>
        <w:rPr>
          <w:rFonts w:ascii="宋体" w:hAnsi="宋体" w:cs="Arial"/>
          <w:color w:val="000000"/>
          <w:szCs w:val="21"/>
        </w:rPr>
      </w:pPr>
      <w:r>
        <w:rPr>
          <w:rFonts w:ascii="宋体" w:hAnsi="宋体" w:cs="Arial" w:hint="eastAsia"/>
          <w:color w:val="000000"/>
          <w:szCs w:val="21"/>
        </w:rPr>
        <w:t>6、我方提供以下开户行、账号，供结算货款（如果成交）：</w:t>
      </w:r>
    </w:p>
    <w:p w:rsidR="00B62BE3" w:rsidRDefault="00E56D62">
      <w:pPr>
        <w:spacing w:line="360" w:lineRule="auto"/>
        <w:ind w:firstLineChars="200" w:firstLine="420"/>
        <w:rPr>
          <w:rFonts w:ascii="宋体" w:hAnsi="宋体" w:cs="Arial"/>
          <w:color w:val="000000"/>
          <w:szCs w:val="21"/>
        </w:rPr>
      </w:pPr>
      <w:r>
        <w:rPr>
          <w:rFonts w:ascii="宋体" w:hAnsi="宋体" w:cs="Arial" w:hint="eastAsia"/>
          <w:color w:val="000000"/>
          <w:szCs w:val="21"/>
        </w:rPr>
        <w:t>户名（供应商全称）：</w:t>
      </w:r>
    </w:p>
    <w:p w:rsidR="00B62BE3" w:rsidRDefault="00E56D62">
      <w:pPr>
        <w:spacing w:line="360" w:lineRule="auto"/>
        <w:ind w:firstLineChars="200" w:firstLine="420"/>
        <w:rPr>
          <w:rFonts w:ascii="宋体" w:hAnsi="宋体" w:cs="Arial"/>
          <w:color w:val="000000"/>
          <w:szCs w:val="21"/>
        </w:rPr>
      </w:pPr>
      <w:r>
        <w:rPr>
          <w:rFonts w:ascii="宋体" w:hAnsi="宋体" w:cs="Arial" w:hint="eastAsia"/>
          <w:color w:val="000000"/>
          <w:szCs w:val="21"/>
        </w:rPr>
        <w:t xml:space="preserve">开户行：                        </w:t>
      </w:r>
    </w:p>
    <w:p w:rsidR="00B62BE3" w:rsidRDefault="00E56D62">
      <w:pPr>
        <w:spacing w:line="360" w:lineRule="auto"/>
        <w:ind w:firstLineChars="200" w:firstLine="420"/>
        <w:rPr>
          <w:rFonts w:ascii="宋体" w:hAnsi="宋体" w:cs="Arial"/>
          <w:color w:val="000000"/>
          <w:szCs w:val="21"/>
        </w:rPr>
      </w:pPr>
      <w:r>
        <w:rPr>
          <w:rFonts w:ascii="宋体" w:hAnsi="宋体" w:cs="Arial" w:hint="eastAsia"/>
          <w:color w:val="000000"/>
          <w:szCs w:val="21"/>
        </w:rPr>
        <w:t>账号（请填写完整）：</w:t>
      </w:r>
    </w:p>
    <w:p w:rsidR="00B62BE3" w:rsidRDefault="00E56D62">
      <w:pPr>
        <w:spacing w:line="440" w:lineRule="exact"/>
        <w:ind w:firstLine="645"/>
        <w:jc w:val="left"/>
        <w:rPr>
          <w:rFonts w:ascii="宋体" w:hAnsi="宋体"/>
          <w:color w:val="000000"/>
          <w:szCs w:val="21"/>
        </w:rPr>
      </w:pPr>
      <w:r>
        <w:rPr>
          <w:rFonts w:ascii="宋体" w:hAnsi="宋体" w:hint="eastAsia"/>
          <w:color w:val="000000"/>
          <w:szCs w:val="21"/>
        </w:rPr>
        <w:t xml:space="preserve">                               </w:t>
      </w:r>
      <w:bookmarkStart w:id="103" w:name="_Toc272141474"/>
      <w:bookmarkStart w:id="104" w:name="_Hlk450185103"/>
    </w:p>
    <w:p w:rsidR="00B62BE3" w:rsidRDefault="00E56D62">
      <w:pPr>
        <w:pStyle w:val="p0"/>
        <w:spacing w:line="440" w:lineRule="atLeast"/>
        <w:ind w:firstLine="3675"/>
        <w:rPr>
          <w:color w:val="000000"/>
        </w:rPr>
      </w:pPr>
      <w:r>
        <w:rPr>
          <w:rFonts w:hint="eastAsia"/>
          <w:color w:val="000000"/>
        </w:rPr>
        <w:t>供应商</w:t>
      </w:r>
      <w:r>
        <w:rPr>
          <w:color w:val="000000"/>
        </w:rPr>
        <w:t>：</w:t>
      </w:r>
      <w:r>
        <w:rPr>
          <w:color w:val="000000"/>
          <w:u w:val="single"/>
        </w:rPr>
        <w:t xml:space="preserve">                      </w:t>
      </w:r>
      <w:r>
        <w:rPr>
          <w:color w:val="000000"/>
        </w:rPr>
        <w:t>（</w:t>
      </w:r>
      <w:r>
        <w:rPr>
          <w:rFonts w:hint="eastAsia"/>
          <w:color w:val="000000"/>
        </w:rPr>
        <w:t>盖章</w:t>
      </w:r>
      <w:r>
        <w:rPr>
          <w:color w:val="000000"/>
        </w:rPr>
        <w:t>）</w:t>
      </w:r>
    </w:p>
    <w:p w:rsidR="00B62BE3" w:rsidRDefault="00E56D62">
      <w:pPr>
        <w:pStyle w:val="p0"/>
        <w:spacing w:line="440" w:lineRule="atLeast"/>
        <w:ind w:firstLineChars="1750" w:firstLine="3675"/>
        <w:rPr>
          <w:color w:val="000000"/>
        </w:rPr>
      </w:pPr>
      <w:r>
        <w:rPr>
          <w:color w:val="000000"/>
        </w:rPr>
        <w:t>法定代表人</w:t>
      </w:r>
      <w:r>
        <w:rPr>
          <w:rFonts w:hint="eastAsia"/>
          <w:color w:val="000000"/>
        </w:rPr>
        <w:t>（盖章）</w:t>
      </w:r>
      <w:r>
        <w:rPr>
          <w:color w:val="000000"/>
        </w:rPr>
        <w:t>：</w:t>
      </w:r>
      <w:r>
        <w:rPr>
          <w:color w:val="000000"/>
          <w:u w:val="single"/>
        </w:rPr>
        <w:t xml:space="preserve">     </w:t>
      </w:r>
      <w:r>
        <w:rPr>
          <w:rFonts w:hint="eastAsia"/>
          <w:color w:val="000000"/>
          <w:u w:val="single"/>
        </w:rPr>
        <w:t xml:space="preserve">            </w:t>
      </w:r>
      <w:r>
        <w:rPr>
          <w:color w:val="000000"/>
          <w:u w:val="single"/>
        </w:rPr>
        <w:t xml:space="preserve"> </w:t>
      </w:r>
      <w:r>
        <w:rPr>
          <w:rFonts w:ascii="宋体" w:hAnsi="宋体" w:hint="eastAsia"/>
          <w:color w:val="000000"/>
          <w:u w:val="single"/>
        </w:rPr>
        <w:t xml:space="preserve">   </w:t>
      </w:r>
      <w:r>
        <w:rPr>
          <w:color w:val="000000"/>
          <w:u w:val="single"/>
        </w:rPr>
        <w:t xml:space="preserve"> </w:t>
      </w:r>
    </w:p>
    <w:p w:rsidR="00B62BE3" w:rsidRDefault="00E56D62">
      <w:pPr>
        <w:pStyle w:val="p0"/>
        <w:spacing w:line="440" w:lineRule="atLeast"/>
        <w:ind w:firstLine="3675"/>
        <w:rPr>
          <w:rFonts w:ascii="宋体" w:hAnsi="宋体"/>
          <w:color w:val="000000"/>
        </w:rPr>
      </w:pPr>
      <w:r>
        <w:rPr>
          <w:color w:val="000000"/>
        </w:rPr>
        <w:t>地址：</w:t>
      </w:r>
      <w:r>
        <w:rPr>
          <w:color w:val="000000"/>
          <w:u w:val="single"/>
        </w:rPr>
        <w:t xml:space="preserve">                       </w:t>
      </w:r>
      <w:r>
        <w:rPr>
          <w:rFonts w:hint="eastAsia"/>
          <w:color w:val="000000"/>
          <w:u w:val="single"/>
        </w:rPr>
        <w:t xml:space="preserve"> </w:t>
      </w:r>
      <w:r>
        <w:rPr>
          <w:color w:val="000000"/>
          <w:u w:val="single"/>
        </w:rPr>
        <w:t xml:space="preserve">              </w:t>
      </w:r>
    </w:p>
    <w:p w:rsidR="00B62BE3" w:rsidRDefault="00E56D62">
      <w:pPr>
        <w:pStyle w:val="p0"/>
        <w:spacing w:line="440" w:lineRule="atLeast"/>
        <w:ind w:firstLine="3675"/>
        <w:rPr>
          <w:color w:val="000000"/>
        </w:rPr>
      </w:pPr>
      <w:r>
        <w:rPr>
          <w:color w:val="000000"/>
        </w:rPr>
        <w:t>网址：</w:t>
      </w:r>
      <w:r>
        <w:rPr>
          <w:color w:val="000000"/>
          <w:u w:val="single"/>
        </w:rPr>
        <w:t xml:space="preserve">                                     </w:t>
      </w:r>
    </w:p>
    <w:p w:rsidR="00B62BE3" w:rsidRDefault="00E56D62">
      <w:pPr>
        <w:pStyle w:val="p0"/>
        <w:spacing w:line="440" w:lineRule="atLeast"/>
        <w:ind w:firstLine="3675"/>
        <w:rPr>
          <w:rFonts w:ascii="宋体" w:hAnsi="宋体"/>
          <w:color w:val="000000"/>
        </w:rPr>
      </w:pPr>
      <w:r>
        <w:rPr>
          <w:color w:val="000000"/>
        </w:rPr>
        <w:t>电话：</w:t>
      </w:r>
      <w:r>
        <w:rPr>
          <w:color w:val="000000"/>
          <w:u w:val="single"/>
        </w:rPr>
        <w:t xml:space="preserve">                                     </w:t>
      </w:r>
    </w:p>
    <w:p w:rsidR="00B62BE3" w:rsidRDefault="00E56D62">
      <w:pPr>
        <w:pStyle w:val="p0"/>
        <w:spacing w:line="440" w:lineRule="atLeast"/>
        <w:ind w:firstLine="3675"/>
        <w:rPr>
          <w:rFonts w:ascii="宋体" w:hAnsi="宋体"/>
          <w:color w:val="000000"/>
        </w:rPr>
      </w:pPr>
      <w:r>
        <w:rPr>
          <w:color w:val="000000"/>
        </w:rPr>
        <w:t>传真：</w:t>
      </w:r>
      <w:r>
        <w:rPr>
          <w:color w:val="000000"/>
          <w:u w:val="single"/>
        </w:rPr>
        <w:t xml:space="preserve">                                     </w:t>
      </w:r>
    </w:p>
    <w:p w:rsidR="00B62BE3" w:rsidRDefault="00E56D62">
      <w:pPr>
        <w:pStyle w:val="p0"/>
        <w:spacing w:line="440" w:lineRule="atLeast"/>
        <w:ind w:firstLine="3675"/>
        <w:rPr>
          <w:rFonts w:ascii="宋体" w:hAnsi="宋体"/>
          <w:color w:val="000000"/>
        </w:rPr>
      </w:pPr>
      <w:r>
        <w:rPr>
          <w:color w:val="000000"/>
        </w:rPr>
        <w:t>邮政编码：</w:t>
      </w:r>
      <w:r>
        <w:rPr>
          <w:color w:val="000000"/>
          <w:u w:val="single"/>
        </w:rPr>
        <w:t xml:space="preserve">                                 </w:t>
      </w:r>
    </w:p>
    <w:p w:rsidR="00B62BE3" w:rsidRDefault="00E56D62">
      <w:pPr>
        <w:spacing w:line="440" w:lineRule="exact"/>
        <w:ind w:firstLineChars="1000" w:firstLine="2100"/>
        <w:jc w:val="left"/>
        <w:rPr>
          <w:rFonts w:ascii="宋体" w:hAnsi="宋体"/>
          <w:color w:val="000000"/>
          <w:szCs w:val="21"/>
          <w:u w:val="single"/>
        </w:rPr>
      </w:pPr>
      <w:r>
        <w:rPr>
          <w:rFonts w:ascii="宋体" w:hAnsi="宋体" w:hint="eastAsia"/>
          <w:color w:val="000000"/>
          <w:szCs w:val="21"/>
        </w:rPr>
        <w:t xml:space="preserve">               日期：</w:t>
      </w:r>
      <w:r>
        <w:rPr>
          <w:rFonts w:ascii="宋体" w:hAnsi="宋体" w:hint="eastAsia"/>
          <w:color w:val="000000"/>
          <w:szCs w:val="21"/>
          <w:u w:val="single"/>
        </w:rPr>
        <w:t xml:space="preserve">                                     </w:t>
      </w:r>
    </w:p>
    <w:p w:rsidR="00B62BE3" w:rsidRDefault="00E56D62">
      <w:pPr>
        <w:pStyle w:val="H2"/>
      </w:pPr>
      <w:bookmarkStart w:id="105" w:name="_Toc8918"/>
      <w:bookmarkStart w:id="106" w:name="_Toc272141478"/>
      <w:bookmarkStart w:id="107" w:name="_Toc293560334"/>
      <w:bookmarkStart w:id="108" w:name="_Toc488157405"/>
      <w:bookmarkStart w:id="109" w:name="_Toc482821797"/>
      <w:bookmarkEnd w:id="103"/>
      <w:bookmarkEnd w:id="104"/>
      <w:r>
        <w:br w:type="page"/>
      </w:r>
      <w:bookmarkStart w:id="110" w:name="_Toc16174"/>
      <w:r>
        <w:rPr>
          <w:rFonts w:hint="eastAsia"/>
        </w:rPr>
        <w:lastRenderedPageBreak/>
        <w:t>二、技术要求响应情况表</w:t>
      </w:r>
      <w:bookmarkEnd w:id="105"/>
      <w:bookmarkEnd w:id="106"/>
      <w:bookmarkEnd w:id="107"/>
      <w:r>
        <w:rPr>
          <w:rFonts w:hint="eastAsia"/>
        </w:rPr>
        <w:t>（仅货物类项目填写）</w:t>
      </w:r>
      <w:bookmarkEnd w:id="108"/>
      <w:bookmarkEnd w:id="109"/>
      <w:bookmarkEnd w:id="110"/>
    </w:p>
    <w:p w:rsidR="00B62BE3" w:rsidRDefault="00E56D62">
      <w:pPr>
        <w:pStyle w:val="GW-"/>
        <w:ind w:firstLineChars="0" w:firstLine="0"/>
      </w:pPr>
      <w:r>
        <w:rPr>
          <w:rFonts w:hint="eastAsia"/>
        </w:rPr>
        <w:t xml:space="preserve">      </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528"/>
        <w:gridCol w:w="1140"/>
        <w:gridCol w:w="1701"/>
        <w:gridCol w:w="992"/>
        <w:gridCol w:w="1984"/>
        <w:gridCol w:w="1560"/>
        <w:gridCol w:w="992"/>
      </w:tblGrid>
      <w:tr w:rsidR="00B62BE3">
        <w:trPr>
          <w:cantSplit/>
        </w:trPr>
        <w:tc>
          <w:tcPr>
            <w:tcW w:w="528" w:type="dxa"/>
            <w:vMerge w:val="restart"/>
            <w:vAlign w:val="center"/>
          </w:tcPr>
          <w:p w:rsidR="00B62BE3" w:rsidRDefault="00E56D62">
            <w:pPr>
              <w:rPr>
                <w:rFonts w:ascii="宋体" w:hAnsi="宋体" w:cs="Arial"/>
                <w:szCs w:val="21"/>
              </w:rPr>
            </w:pPr>
            <w:r>
              <w:rPr>
                <w:rFonts w:ascii="宋体" w:hAnsi="宋体" w:cs="Arial" w:hint="eastAsia"/>
                <w:szCs w:val="21"/>
              </w:rPr>
              <w:t>序号</w:t>
            </w:r>
          </w:p>
        </w:tc>
        <w:tc>
          <w:tcPr>
            <w:tcW w:w="1140" w:type="dxa"/>
            <w:vMerge w:val="restart"/>
            <w:vAlign w:val="center"/>
          </w:tcPr>
          <w:p w:rsidR="00B62BE3" w:rsidRDefault="00E56D62">
            <w:pPr>
              <w:rPr>
                <w:rFonts w:ascii="宋体" w:hAnsi="宋体" w:cs="Arial"/>
                <w:szCs w:val="21"/>
              </w:rPr>
            </w:pPr>
            <w:r>
              <w:rPr>
                <w:rFonts w:ascii="宋体" w:hAnsi="宋体" w:cs="Arial" w:hint="eastAsia"/>
                <w:szCs w:val="21"/>
              </w:rPr>
              <w:t>货物名称</w:t>
            </w:r>
          </w:p>
        </w:tc>
        <w:tc>
          <w:tcPr>
            <w:tcW w:w="1701" w:type="dxa"/>
            <w:vMerge w:val="restart"/>
          </w:tcPr>
          <w:p w:rsidR="00B62BE3" w:rsidRDefault="00B62BE3">
            <w:pPr>
              <w:jc w:val="center"/>
              <w:rPr>
                <w:rFonts w:ascii="宋体" w:hAnsi="宋体" w:cs="Arial"/>
                <w:szCs w:val="21"/>
              </w:rPr>
            </w:pPr>
          </w:p>
          <w:p w:rsidR="00B62BE3" w:rsidRDefault="00E56D62">
            <w:pPr>
              <w:jc w:val="center"/>
              <w:rPr>
                <w:rFonts w:ascii="宋体" w:hAnsi="宋体" w:cs="Arial"/>
                <w:szCs w:val="21"/>
              </w:rPr>
            </w:pPr>
            <w:r>
              <w:rPr>
                <w:rFonts w:ascii="宋体" w:hAnsi="宋体" w:cs="Arial" w:hint="eastAsia"/>
                <w:szCs w:val="21"/>
              </w:rPr>
              <w:t>品牌及型号</w:t>
            </w:r>
          </w:p>
        </w:tc>
        <w:tc>
          <w:tcPr>
            <w:tcW w:w="992" w:type="dxa"/>
            <w:vMerge w:val="restart"/>
          </w:tcPr>
          <w:p w:rsidR="00B62BE3" w:rsidRDefault="00B62BE3">
            <w:pPr>
              <w:jc w:val="center"/>
              <w:rPr>
                <w:rFonts w:ascii="宋体" w:hAnsi="宋体" w:cs="Arial"/>
                <w:szCs w:val="21"/>
              </w:rPr>
            </w:pPr>
          </w:p>
          <w:p w:rsidR="00B62BE3" w:rsidRDefault="00E56D62">
            <w:pPr>
              <w:jc w:val="center"/>
              <w:rPr>
                <w:rFonts w:ascii="宋体" w:hAnsi="宋体" w:cs="Arial"/>
                <w:szCs w:val="21"/>
              </w:rPr>
            </w:pPr>
            <w:r>
              <w:rPr>
                <w:rFonts w:ascii="宋体" w:hAnsi="宋体" w:cs="Arial" w:hint="eastAsia"/>
                <w:szCs w:val="21"/>
              </w:rPr>
              <w:t>数量</w:t>
            </w:r>
          </w:p>
        </w:tc>
        <w:tc>
          <w:tcPr>
            <w:tcW w:w="1984" w:type="dxa"/>
          </w:tcPr>
          <w:p w:rsidR="00B62BE3" w:rsidRDefault="00E56D62">
            <w:pPr>
              <w:jc w:val="center"/>
              <w:rPr>
                <w:rFonts w:ascii="宋体" w:hAnsi="宋体" w:cs="Arial"/>
                <w:szCs w:val="21"/>
              </w:rPr>
            </w:pPr>
            <w:r>
              <w:rPr>
                <w:rFonts w:ascii="宋体" w:hAnsi="宋体" w:cs="Arial" w:hint="eastAsia"/>
                <w:szCs w:val="21"/>
              </w:rPr>
              <w:t>谈判文件要求</w:t>
            </w:r>
          </w:p>
        </w:tc>
        <w:tc>
          <w:tcPr>
            <w:tcW w:w="1560" w:type="dxa"/>
          </w:tcPr>
          <w:p w:rsidR="00B62BE3" w:rsidRDefault="00E56D62">
            <w:pPr>
              <w:jc w:val="center"/>
              <w:rPr>
                <w:rFonts w:ascii="宋体" w:hAnsi="宋体" w:cs="Arial"/>
                <w:szCs w:val="21"/>
              </w:rPr>
            </w:pPr>
            <w:r>
              <w:rPr>
                <w:rFonts w:ascii="宋体" w:hAnsi="宋体" w:cs="Arial" w:hint="eastAsia"/>
                <w:szCs w:val="21"/>
              </w:rPr>
              <w:t>供应商填写</w:t>
            </w:r>
          </w:p>
        </w:tc>
        <w:tc>
          <w:tcPr>
            <w:tcW w:w="992" w:type="dxa"/>
            <w:vMerge w:val="restart"/>
            <w:vAlign w:val="center"/>
          </w:tcPr>
          <w:p w:rsidR="00B62BE3" w:rsidRDefault="00E56D62">
            <w:pPr>
              <w:jc w:val="center"/>
              <w:rPr>
                <w:rFonts w:ascii="宋体" w:hAnsi="宋体" w:cs="Arial"/>
                <w:szCs w:val="21"/>
              </w:rPr>
            </w:pPr>
            <w:r>
              <w:rPr>
                <w:rFonts w:ascii="宋体" w:hAnsi="宋体" w:cs="Arial" w:hint="eastAsia"/>
                <w:szCs w:val="21"/>
              </w:rPr>
              <w:t>响应情况</w:t>
            </w:r>
          </w:p>
        </w:tc>
      </w:tr>
      <w:tr w:rsidR="00B62BE3">
        <w:trPr>
          <w:cantSplit/>
          <w:trHeight w:val="756"/>
        </w:trPr>
        <w:tc>
          <w:tcPr>
            <w:tcW w:w="528" w:type="dxa"/>
            <w:vMerge/>
          </w:tcPr>
          <w:p w:rsidR="00B62BE3" w:rsidRDefault="00B62BE3">
            <w:pPr>
              <w:rPr>
                <w:rFonts w:ascii="宋体" w:hAnsi="宋体" w:cs="Arial"/>
                <w:szCs w:val="21"/>
              </w:rPr>
            </w:pPr>
          </w:p>
        </w:tc>
        <w:tc>
          <w:tcPr>
            <w:tcW w:w="1140" w:type="dxa"/>
            <w:vMerge/>
          </w:tcPr>
          <w:p w:rsidR="00B62BE3" w:rsidRDefault="00B62BE3">
            <w:pPr>
              <w:rPr>
                <w:rFonts w:ascii="宋体" w:hAnsi="宋体" w:cs="Arial"/>
                <w:szCs w:val="21"/>
              </w:rPr>
            </w:pPr>
          </w:p>
        </w:tc>
        <w:tc>
          <w:tcPr>
            <w:tcW w:w="1701" w:type="dxa"/>
            <w:vMerge/>
          </w:tcPr>
          <w:p w:rsidR="00B62BE3" w:rsidRDefault="00B62BE3">
            <w:pPr>
              <w:jc w:val="center"/>
              <w:rPr>
                <w:rFonts w:ascii="宋体" w:hAnsi="宋体" w:cs="Arial"/>
                <w:szCs w:val="21"/>
              </w:rPr>
            </w:pPr>
          </w:p>
        </w:tc>
        <w:tc>
          <w:tcPr>
            <w:tcW w:w="992" w:type="dxa"/>
            <w:vMerge/>
          </w:tcPr>
          <w:p w:rsidR="00B62BE3" w:rsidRDefault="00B62BE3">
            <w:pPr>
              <w:jc w:val="center"/>
              <w:rPr>
                <w:rFonts w:ascii="宋体" w:hAnsi="宋体" w:cs="Arial"/>
                <w:szCs w:val="21"/>
              </w:rPr>
            </w:pPr>
          </w:p>
        </w:tc>
        <w:tc>
          <w:tcPr>
            <w:tcW w:w="1984" w:type="dxa"/>
            <w:vAlign w:val="center"/>
          </w:tcPr>
          <w:p w:rsidR="00B62BE3" w:rsidRDefault="00E56D62">
            <w:pPr>
              <w:jc w:val="center"/>
              <w:rPr>
                <w:rFonts w:ascii="宋体" w:hAnsi="宋体" w:cs="Arial"/>
                <w:szCs w:val="21"/>
              </w:rPr>
            </w:pPr>
            <w:r>
              <w:rPr>
                <w:rFonts w:ascii="宋体" w:hAnsi="宋体" w:cs="Arial" w:hint="eastAsia"/>
                <w:szCs w:val="21"/>
              </w:rPr>
              <w:t>技术参数</w:t>
            </w:r>
          </w:p>
        </w:tc>
        <w:tc>
          <w:tcPr>
            <w:tcW w:w="1560" w:type="dxa"/>
            <w:vAlign w:val="center"/>
          </w:tcPr>
          <w:p w:rsidR="00B62BE3" w:rsidRDefault="00E56D62">
            <w:pPr>
              <w:jc w:val="center"/>
              <w:rPr>
                <w:rFonts w:ascii="宋体" w:hAnsi="宋体" w:cs="Arial"/>
                <w:szCs w:val="21"/>
              </w:rPr>
            </w:pPr>
            <w:r>
              <w:rPr>
                <w:rFonts w:ascii="宋体" w:hAnsi="宋体" w:cs="Arial" w:hint="eastAsia"/>
                <w:szCs w:val="21"/>
              </w:rPr>
              <w:t>技术参数</w:t>
            </w:r>
          </w:p>
        </w:tc>
        <w:tc>
          <w:tcPr>
            <w:tcW w:w="992" w:type="dxa"/>
            <w:vMerge/>
          </w:tcPr>
          <w:p w:rsidR="00B62BE3" w:rsidRDefault="00B62BE3">
            <w:pPr>
              <w:jc w:val="center"/>
              <w:rPr>
                <w:rFonts w:ascii="宋体" w:hAnsi="宋体" w:cs="Arial"/>
                <w:szCs w:val="21"/>
              </w:rPr>
            </w:pPr>
          </w:p>
        </w:tc>
      </w:tr>
      <w:tr w:rsidR="00B62BE3">
        <w:trPr>
          <w:cantSplit/>
          <w:trHeight w:hRule="exact" w:val="567"/>
        </w:trPr>
        <w:tc>
          <w:tcPr>
            <w:tcW w:w="528" w:type="dxa"/>
            <w:vAlign w:val="center"/>
          </w:tcPr>
          <w:p w:rsidR="00B62BE3" w:rsidRDefault="00B62BE3">
            <w:pPr>
              <w:rPr>
                <w:rFonts w:ascii="宋体" w:hAnsi="宋体" w:cs="Arial"/>
                <w:szCs w:val="21"/>
              </w:rPr>
            </w:pPr>
          </w:p>
        </w:tc>
        <w:tc>
          <w:tcPr>
            <w:tcW w:w="1140" w:type="dxa"/>
            <w:vAlign w:val="center"/>
          </w:tcPr>
          <w:p w:rsidR="00B62BE3" w:rsidRDefault="00B62BE3">
            <w:pPr>
              <w:rPr>
                <w:rFonts w:ascii="宋体" w:hAnsi="宋体" w:cs="Arial"/>
                <w:szCs w:val="21"/>
              </w:rPr>
            </w:pPr>
          </w:p>
        </w:tc>
        <w:tc>
          <w:tcPr>
            <w:tcW w:w="1701" w:type="dxa"/>
          </w:tcPr>
          <w:p w:rsidR="00B62BE3" w:rsidRDefault="00B62BE3">
            <w:pPr>
              <w:rPr>
                <w:rFonts w:ascii="宋体" w:hAnsi="宋体" w:cs="Arial"/>
                <w:szCs w:val="21"/>
              </w:rPr>
            </w:pPr>
          </w:p>
        </w:tc>
        <w:tc>
          <w:tcPr>
            <w:tcW w:w="992" w:type="dxa"/>
          </w:tcPr>
          <w:p w:rsidR="00B62BE3" w:rsidRDefault="00B62BE3">
            <w:pPr>
              <w:rPr>
                <w:rFonts w:ascii="宋体" w:hAnsi="宋体" w:cs="Arial"/>
                <w:szCs w:val="21"/>
              </w:rPr>
            </w:pPr>
          </w:p>
        </w:tc>
        <w:tc>
          <w:tcPr>
            <w:tcW w:w="1984" w:type="dxa"/>
            <w:vAlign w:val="center"/>
          </w:tcPr>
          <w:p w:rsidR="00B62BE3" w:rsidRDefault="00B62BE3">
            <w:pPr>
              <w:rPr>
                <w:rFonts w:ascii="宋体" w:hAnsi="宋体" w:cs="Arial"/>
                <w:szCs w:val="21"/>
              </w:rPr>
            </w:pPr>
          </w:p>
        </w:tc>
        <w:tc>
          <w:tcPr>
            <w:tcW w:w="1560" w:type="dxa"/>
          </w:tcPr>
          <w:p w:rsidR="00B62BE3" w:rsidRDefault="00B62BE3">
            <w:pPr>
              <w:rPr>
                <w:rFonts w:ascii="宋体" w:hAnsi="宋体" w:cs="Arial"/>
                <w:szCs w:val="21"/>
              </w:rPr>
            </w:pPr>
          </w:p>
        </w:tc>
        <w:tc>
          <w:tcPr>
            <w:tcW w:w="992" w:type="dxa"/>
            <w:vAlign w:val="center"/>
          </w:tcPr>
          <w:p w:rsidR="00B62BE3" w:rsidRDefault="00B62BE3">
            <w:pPr>
              <w:rPr>
                <w:rFonts w:ascii="宋体" w:hAnsi="宋体" w:cs="Arial"/>
                <w:szCs w:val="21"/>
              </w:rPr>
            </w:pPr>
          </w:p>
        </w:tc>
      </w:tr>
      <w:tr w:rsidR="00B62BE3">
        <w:trPr>
          <w:cantSplit/>
          <w:trHeight w:hRule="exact" w:val="567"/>
        </w:trPr>
        <w:tc>
          <w:tcPr>
            <w:tcW w:w="528" w:type="dxa"/>
            <w:vAlign w:val="center"/>
          </w:tcPr>
          <w:p w:rsidR="00B62BE3" w:rsidRDefault="00B62BE3">
            <w:pPr>
              <w:jc w:val="center"/>
              <w:rPr>
                <w:rFonts w:ascii="宋体" w:hAnsi="宋体" w:cs="Arial"/>
                <w:szCs w:val="21"/>
              </w:rPr>
            </w:pPr>
          </w:p>
        </w:tc>
        <w:tc>
          <w:tcPr>
            <w:tcW w:w="1140" w:type="dxa"/>
            <w:vAlign w:val="center"/>
          </w:tcPr>
          <w:p w:rsidR="00B62BE3" w:rsidRDefault="00B62BE3">
            <w:pPr>
              <w:rPr>
                <w:rFonts w:ascii="宋体" w:hAnsi="宋体" w:cs="Arial"/>
                <w:szCs w:val="21"/>
              </w:rPr>
            </w:pPr>
          </w:p>
        </w:tc>
        <w:tc>
          <w:tcPr>
            <w:tcW w:w="1701" w:type="dxa"/>
          </w:tcPr>
          <w:p w:rsidR="00B62BE3" w:rsidRDefault="00B62BE3">
            <w:pPr>
              <w:rPr>
                <w:rFonts w:ascii="宋体" w:hAnsi="宋体" w:cs="Arial"/>
                <w:szCs w:val="21"/>
              </w:rPr>
            </w:pPr>
          </w:p>
        </w:tc>
        <w:tc>
          <w:tcPr>
            <w:tcW w:w="992" w:type="dxa"/>
          </w:tcPr>
          <w:p w:rsidR="00B62BE3" w:rsidRDefault="00B62BE3">
            <w:pPr>
              <w:rPr>
                <w:rFonts w:ascii="宋体" w:hAnsi="宋体" w:cs="Arial"/>
                <w:szCs w:val="21"/>
              </w:rPr>
            </w:pPr>
          </w:p>
        </w:tc>
        <w:tc>
          <w:tcPr>
            <w:tcW w:w="1984" w:type="dxa"/>
          </w:tcPr>
          <w:p w:rsidR="00B62BE3" w:rsidRDefault="00B62BE3">
            <w:pPr>
              <w:rPr>
                <w:rFonts w:ascii="宋体" w:hAnsi="宋体" w:cs="Arial"/>
                <w:szCs w:val="21"/>
              </w:rPr>
            </w:pPr>
          </w:p>
        </w:tc>
        <w:tc>
          <w:tcPr>
            <w:tcW w:w="1560" w:type="dxa"/>
          </w:tcPr>
          <w:p w:rsidR="00B62BE3" w:rsidRDefault="00B62BE3">
            <w:pPr>
              <w:rPr>
                <w:rFonts w:ascii="宋体" w:hAnsi="宋体" w:cs="Arial"/>
                <w:szCs w:val="21"/>
              </w:rPr>
            </w:pPr>
          </w:p>
        </w:tc>
        <w:tc>
          <w:tcPr>
            <w:tcW w:w="992" w:type="dxa"/>
            <w:vAlign w:val="center"/>
          </w:tcPr>
          <w:p w:rsidR="00B62BE3" w:rsidRDefault="00B62BE3">
            <w:pPr>
              <w:rPr>
                <w:rFonts w:ascii="宋体" w:hAnsi="宋体" w:cs="Arial"/>
                <w:szCs w:val="21"/>
              </w:rPr>
            </w:pPr>
          </w:p>
        </w:tc>
      </w:tr>
      <w:tr w:rsidR="00B62BE3">
        <w:trPr>
          <w:cantSplit/>
          <w:trHeight w:hRule="exact" w:val="567"/>
        </w:trPr>
        <w:tc>
          <w:tcPr>
            <w:tcW w:w="528" w:type="dxa"/>
            <w:vAlign w:val="center"/>
          </w:tcPr>
          <w:p w:rsidR="00B62BE3" w:rsidRDefault="00B62BE3">
            <w:pPr>
              <w:rPr>
                <w:rFonts w:ascii="宋体" w:hAnsi="宋体" w:cs="Arial"/>
                <w:szCs w:val="21"/>
              </w:rPr>
            </w:pPr>
          </w:p>
        </w:tc>
        <w:tc>
          <w:tcPr>
            <w:tcW w:w="1140" w:type="dxa"/>
            <w:vAlign w:val="center"/>
          </w:tcPr>
          <w:p w:rsidR="00B62BE3" w:rsidRDefault="00B62BE3">
            <w:pPr>
              <w:rPr>
                <w:rFonts w:ascii="宋体" w:hAnsi="宋体" w:cs="Arial"/>
                <w:szCs w:val="21"/>
              </w:rPr>
            </w:pPr>
          </w:p>
        </w:tc>
        <w:tc>
          <w:tcPr>
            <w:tcW w:w="1701" w:type="dxa"/>
          </w:tcPr>
          <w:p w:rsidR="00B62BE3" w:rsidRDefault="00B62BE3">
            <w:pPr>
              <w:rPr>
                <w:rFonts w:ascii="宋体" w:hAnsi="宋体" w:cs="Arial"/>
                <w:szCs w:val="21"/>
              </w:rPr>
            </w:pPr>
          </w:p>
        </w:tc>
        <w:tc>
          <w:tcPr>
            <w:tcW w:w="992" w:type="dxa"/>
          </w:tcPr>
          <w:p w:rsidR="00B62BE3" w:rsidRDefault="00B62BE3">
            <w:pPr>
              <w:rPr>
                <w:rFonts w:ascii="宋体" w:hAnsi="宋体" w:cs="Arial"/>
                <w:szCs w:val="21"/>
              </w:rPr>
            </w:pPr>
          </w:p>
        </w:tc>
        <w:tc>
          <w:tcPr>
            <w:tcW w:w="1984" w:type="dxa"/>
            <w:vAlign w:val="center"/>
          </w:tcPr>
          <w:p w:rsidR="00B62BE3" w:rsidRDefault="00B62BE3">
            <w:pPr>
              <w:rPr>
                <w:rFonts w:ascii="宋体" w:hAnsi="宋体" w:cs="Arial"/>
                <w:szCs w:val="21"/>
              </w:rPr>
            </w:pPr>
          </w:p>
        </w:tc>
        <w:tc>
          <w:tcPr>
            <w:tcW w:w="1560" w:type="dxa"/>
          </w:tcPr>
          <w:p w:rsidR="00B62BE3" w:rsidRDefault="00B62BE3">
            <w:pPr>
              <w:rPr>
                <w:rFonts w:ascii="宋体" w:hAnsi="宋体" w:cs="Arial"/>
                <w:szCs w:val="21"/>
              </w:rPr>
            </w:pPr>
          </w:p>
        </w:tc>
        <w:tc>
          <w:tcPr>
            <w:tcW w:w="992" w:type="dxa"/>
            <w:vAlign w:val="center"/>
          </w:tcPr>
          <w:p w:rsidR="00B62BE3" w:rsidRDefault="00B62BE3">
            <w:pPr>
              <w:rPr>
                <w:rFonts w:ascii="宋体" w:hAnsi="宋体" w:cs="Arial"/>
                <w:szCs w:val="21"/>
              </w:rPr>
            </w:pPr>
          </w:p>
        </w:tc>
      </w:tr>
      <w:tr w:rsidR="00B62BE3">
        <w:trPr>
          <w:cantSplit/>
          <w:trHeight w:hRule="exact" w:val="567"/>
        </w:trPr>
        <w:tc>
          <w:tcPr>
            <w:tcW w:w="528" w:type="dxa"/>
            <w:vAlign w:val="center"/>
          </w:tcPr>
          <w:p w:rsidR="00B62BE3" w:rsidRDefault="00B62BE3">
            <w:pPr>
              <w:jc w:val="center"/>
              <w:rPr>
                <w:rFonts w:ascii="宋体" w:hAnsi="宋体" w:cs="Arial"/>
                <w:szCs w:val="21"/>
              </w:rPr>
            </w:pPr>
          </w:p>
        </w:tc>
        <w:tc>
          <w:tcPr>
            <w:tcW w:w="1140" w:type="dxa"/>
            <w:vAlign w:val="center"/>
          </w:tcPr>
          <w:p w:rsidR="00B62BE3" w:rsidRDefault="00B62BE3">
            <w:pPr>
              <w:rPr>
                <w:rFonts w:ascii="宋体" w:hAnsi="宋体" w:cs="Arial"/>
                <w:szCs w:val="21"/>
              </w:rPr>
            </w:pPr>
          </w:p>
        </w:tc>
        <w:tc>
          <w:tcPr>
            <w:tcW w:w="1701" w:type="dxa"/>
          </w:tcPr>
          <w:p w:rsidR="00B62BE3" w:rsidRDefault="00B62BE3">
            <w:pPr>
              <w:rPr>
                <w:rFonts w:ascii="宋体" w:hAnsi="宋体" w:cs="Arial"/>
                <w:szCs w:val="21"/>
              </w:rPr>
            </w:pPr>
          </w:p>
        </w:tc>
        <w:tc>
          <w:tcPr>
            <w:tcW w:w="992" w:type="dxa"/>
          </w:tcPr>
          <w:p w:rsidR="00B62BE3" w:rsidRDefault="00B62BE3">
            <w:pPr>
              <w:rPr>
                <w:rFonts w:ascii="宋体" w:hAnsi="宋体" w:cs="Arial"/>
                <w:szCs w:val="21"/>
              </w:rPr>
            </w:pPr>
          </w:p>
        </w:tc>
        <w:tc>
          <w:tcPr>
            <w:tcW w:w="1984" w:type="dxa"/>
          </w:tcPr>
          <w:p w:rsidR="00B62BE3" w:rsidRDefault="00B62BE3">
            <w:pPr>
              <w:rPr>
                <w:rFonts w:ascii="宋体" w:hAnsi="宋体" w:cs="Arial"/>
                <w:szCs w:val="21"/>
              </w:rPr>
            </w:pPr>
          </w:p>
        </w:tc>
        <w:tc>
          <w:tcPr>
            <w:tcW w:w="1560" w:type="dxa"/>
          </w:tcPr>
          <w:p w:rsidR="00B62BE3" w:rsidRDefault="00B62BE3">
            <w:pPr>
              <w:rPr>
                <w:rFonts w:ascii="宋体" w:hAnsi="宋体" w:cs="Arial"/>
                <w:szCs w:val="21"/>
              </w:rPr>
            </w:pPr>
          </w:p>
        </w:tc>
        <w:tc>
          <w:tcPr>
            <w:tcW w:w="992" w:type="dxa"/>
            <w:vAlign w:val="center"/>
          </w:tcPr>
          <w:p w:rsidR="00B62BE3" w:rsidRDefault="00B62BE3">
            <w:pPr>
              <w:rPr>
                <w:rFonts w:ascii="宋体" w:hAnsi="宋体" w:cs="Arial"/>
                <w:szCs w:val="21"/>
              </w:rPr>
            </w:pPr>
          </w:p>
        </w:tc>
      </w:tr>
      <w:tr w:rsidR="00B62BE3">
        <w:trPr>
          <w:cantSplit/>
          <w:trHeight w:hRule="exact" w:val="567"/>
        </w:trPr>
        <w:tc>
          <w:tcPr>
            <w:tcW w:w="528" w:type="dxa"/>
            <w:vAlign w:val="center"/>
          </w:tcPr>
          <w:p w:rsidR="00B62BE3" w:rsidRDefault="00B62BE3">
            <w:pPr>
              <w:jc w:val="center"/>
              <w:rPr>
                <w:rFonts w:ascii="宋体" w:hAnsi="宋体" w:cs="Arial"/>
                <w:szCs w:val="21"/>
              </w:rPr>
            </w:pPr>
          </w:p>
        </w:tc>
        <w:tc>
          <w:tcPr>
            <w:tcW w:w="1140" w:type="dxa"/>
            <w:vAlign w:val="center"/>
          </w:tcPr>
          <w:p w:rsidR="00B62BE3" w:rsidRDefault="00B62BE3">
            <w:pPr>
              <w:rPr>
                <w:rFonts w:ascii="宋体" w:hAnsi="宋体" w:cs="Arial"/>
                <w:szCs w:val="21"/>
              </w:rPr>
            </w:pPr>
          </w:p>
        </w:tc>
        <w:tc>
          <w:tcPr>
            <w:tcW w:w="1701" w:type="dxa"/>
          </w:tcPr>
          <w:p w:rsidR="00B62BE3" w:rsidRDefault="00B62BE3">
            <w:pPr>
              <w:rPr>
                <w:rFonts w:ascii="宋体" w:hAnsi="宋体" w:cs="Arial"/>
                <w:szCs w:val="21"/>
              </w:rPr>
            </w:pPr>
          </w:p>
        </w:tc>
        <w:tc>
          <w:tcPr>
            <w:tcW w:w="992" w:type="dxa"/>
          </w:tcPr>
          <w:p w:rsidR="00B62BE3" w:rsidRDefault="00B62BE3">
            <w:pPr>
              <w:rPr>
                <w:rFonts w:ascii="宋体" w:hAnsi="宋体" w:cs="Arial"/>
                <w:szCs w:val="21"/>
              </w:rPr>
            </w:pPr>
          </w:p>
        </w:tc>
        <w:tc>
          <w:tcPr>
            <w:tcW w:w="1984" w:type="dxa"/>
          </w:tcPr>
          <w:p w:rsidR="00B62BE3" w:rsidRDefault="00B62BE3">
            <w:pPr>
              <w:rPr>
                <w:rFonts w:ascii="宋体" w:hAnsi="宋体" w:cs="Arial"/>
                <w:szCs w:val="21"/>
              </w:rPr>
            </w:pPr>
          </w:p>
        </w:tc>
        <w:tc>
          <w:tcPr>
            <w:tcW w:w="1560" w:type="dxa"/>
          </w:tcPr>
          <w:p w:rsidR="00B62BE3" w:rsidRDefault="00B62BE3">
            <w:pPr>
              <w:rPr>
                <w:rFonts w:ascii="宋体" w:hAnsi="宋体" w:cs="Arial"/>
                <w:szCs w:val="21"/>
              </w:rPr>
            </w:pPr>
          </w:p>
        </w:tc>
        <w:tc>
          <w:tcPr>
            <w:tcW w:w="992" w:type="dxa"/>
            <w:vAlign w:val="center"/>
          </w:tcPr>
          <w:p w:rsidR="00B62BE3" w:rsidRDefault="00B62BE3">
            <w:pPr>
              <w:rPr>
                <w:rFonts w:ascii="宋体" w:hAnsi="宋体" w:cs="Arial"/>
                <w:szCs w:val="21"/>
              </w:rPr>
            </w:pPr>
          </w:p>
        </w:tc>
      </w:tr>
      <w:tr w:rsidR="00B62BE3">
        <w:trPr>
          <w:cantSplit/>
          <w:trHeight w:hRule="exact" w:val="567"/>
        </w:trPr>
        <w:tc>
          <w:tcPr>
            <w:tcW w:w="528" w:type="dxa"/>
            <w:vAlign w:val="center"/>
          </w:tcPr>
          <w:p w:rsidR="00B62BE3" w:rsidRDefault="00B62BE3">
            <w:pPr>
              <w:jc w:val="center"/>
              <w:rPr>
                <w:rFonts w:ascii="宋体" w:hAnsi="宋体" w:cs="Arial"/>
                <w:szCs w:val="21"/>
              </w:rPr>
            </w:pPr>
          </w:p>
        </w:tc>
        <w:tc>
          <w:tcPr>
            <w:tcW w:w="1140" w:type="dxa"/>
            <w:vAlign w:val="center"/>
          </w:tcPr>
          <w:p w:rsidR="00B62BE3" w:rsidRDefault="00B62BE3">
            <w:pPr>
              <w:rPr>
                <w:rFonts w:ascii="宋体" w:hAnsi="宋体" w:cs="Arial"/>
                <w:szCs w:val="21"/>
              </w:rPr>
            </w:pPr>
          </w:p>
        </w:tc>
        <w:tc>
          <w:tcPr>
            <w:tcW w:w="1701" w:type="dxa"/>
          </w:tcPr>
          <w:p w:rsidR="00B62BE3" w:rsidRDefault="00B62BE3">
            <w:pPr>
              <w:rPr>
                <w:rFonts w:ascii="宋体" w:hAnsi="宋体" w:cs="Arial"/>
                <w:szCs w:val="21"/>
              </w:rPr>
            </w:pPr>
          </w:p>
        </w:tc>
        <w:tc>
          <w:tcPr>
            <w:tcW w:w="992" w:type="dxa"/>
          </w:tcPr>
          <w:p w:rsidR="00B62BE3" w:rsidRDefault="00B62BE3">
            <w:pPr>
              <w:rPr>
                <w:rFonts w:ascii="宋体" w:hAnsi="宋体" w:cs="Arial"/>
                <w:szCs w:val="21"/>
              </w:rPr>
            </w:pPr>
          </w:p>
        </w:tc>
        <w:tc>
          <w:tcPr>
            <w:tcW w:w="1984" w:type="dxa"/>
          </w:tcPr>
          <w:p w:rsidR="00B62BE3" w:rsidRDefault="00B62BE3">
            <w:pPr>
              <w:rPr>
                <w:rFonts w:ascii="宋体" w:hAnsi="宋体" w:cs="Arial"/>
                <w:szCs w:val="21"/>
              </w:rPr>
            </w:pPr>
          </w:p>
        </w:tc>
        <w:tc>
          <w:tcPr>
            <w:tcW w:w="1560" w:type="dxa"/>
          </w:tcPr>
          <w:p w:rsidR="00B62BE3" w:rsidRDefault="00B62BE3">
            <w:pPr>
              <w:rPr>
                <w:rFonts w:ascii="宋体" w:hAnsi="宋体" w:cs="Arial"/>
                <w:szCs w:val="21"/>
              </w:rPr>
            </w:pPr>
          </w:p>
        </w:tc>
        <w:tc>
          <w:tcPr>
            <w:tcW w:w="992" w:type="dxa"/>
            <w:vAlign w:val="center"/>
          </w:tcPr>
          <w:p w:rsidR="00B62BE3" w:rsidRDefault="00B62BE3">
            <w:pPr>
              <w:rPr>
                <w:rFonts w:ascii="宋体" w:hAnsi="宋体" w:cs="Arial"/>
                <w:szCs w:val="21"/>
              </w:rPr>
            </w:pPr>
          </w:p>
        </w:tc>
      </w:tr>
      <w:tr w:rsidR="00B62BE3">
        <w:trPr>
          <w:cantSplit/>
          <w:trHeight w:hRule="exact" w:val="567"/>
        </w:trPr>
        <w:tc>
          <w:tcPr>
            <w:tcW w:w="528" w:type="dxa"/>
            <w:vAlign w:val="center"/>
          </w:tcPr>
          <w:p w:rsidR="00B62BE3" w:rsidRDefault="00B62BE3">
            <w:pPr>
              <w:jc w:val="center"/>
              <w:rPr>
                <w:rFonts w:ascii="宋体" w:hAnsi="宋体" w:cs="Arial"/>
                <w:szCs w:val="21"/>
              </w:rPr>
            </w:pPr>
          </w:p>
        </w:tc>
        <w:tc>
          <w:tcPr>
            <w:tcW w:w="1140" w:type="dxa"/>
            <w:vAlign w:val="center"/>
          </w:tcPr>
          <w:p w:rsidR="00B62BE3" w:rsidRDefault="00B62BE3">
            <w:pPr>
              <w:rPr>
                <w:rFonts w:ascii="宋体" w:hAnsi="宋体" w:cs="Arial"/>
                <w:szCs w:val="21"/>
              </w:rPr>
            </w:pPr>
          </w:p>
        </w:tc>
        <w:tc>
          <w:tcPr>
            <w:tcW w:w="1701" w:type="dxa"/>
          </w:tcPr>
          <w:p w:rsidR="00B62BE3" w:rsidRDefault="00B62BE3">
            <w:pPr>
              <w:rPr>
                <w:rFonts w:ascii="宋体" w:hAnsi="宋体" w:cs="Arial"/>
                <w:szCs w:val="21"/>
              </w:rPr>
            </w:pPr>
          </w:p>
        </w:tc>
        <w:tc>
          <w:tcPr>
            <w:tcW w:w="992" w:type="dxa"/>
          </w:tcPr>
          <w:p w:rsidR="00B62BE3" w:rsidRDefault="00B62BE3">
            <w:pPr>
              <w:rPr>
                <w:rFonts w:ascii="宋体" w:hAnsi="宋体" w:cs="Arial"/>
                <w:szCs w:val="21"/>
              </w:rPr>
            </w:pPr>
          </w:p>
        </w:tc>
        <w:tc>
          <w:tcPr>
            <w:tcW w:w="1984" w:type="dxa"/>
          </w:tcPr>
          <w:p w:rsidR="00B62BE3" w:rsidRDefault="00B62BE3">
            <w:pPr>
              <w:rPr>
                <w:rFonts w:ascii="宋体" w:hAnsi="宋体" w:cs="Arial"/>
                <w:szCs w:val="21"/>
              </w:rPr>
            </w:pPr>
          </w:p>
        </w:tc>
        <w:tc>
          <w:tcPr>
            <w:tcW w:w="1560" w:type="dxa"/>
          </w:tcPr>
          <w:p w:rsidR="00B62BE3" w:rsidRDefault="00B62BE3">
            <w:pPr>
              <w:rPr>
                <w:rFonts w:ascii="宋体" w:hAnsi="宋体" w:cs="Arial"/>
                <w:szCs w:val="21"/>
              </w:rPr>
            </w:pPr>
          </w:p>
        </w:tc>
        <w:tc>
          <w:tcPr>
            <w:tcW w:w="992" w:type="dxa"/>
            <w:vAlign w:val="center"/>
          </w:tcPr>
          <w:p w:rsidR="00B62BE3" w:rsidRDefault="00B62BE3">
            <w:pPr>
              <w:rPr>
                <w:rFonts w:ascii="宋体" w:hAnsi="宋体" w:cs="Arial"/>
                <w:szCs w:val="21"/>
              </w:rPr>
            </w:pPr>
          </w:p>
        </w:tc>
      </w:tr>
      <w:tr w:rsidR="00B62BE3">
        <w:trPr>
          <w:cantSplit/>
          <w:trHeight w:hRule="exact" w:val="567"/>
        </w:trPr>
        <w:tc>
          <w:tcPr>
            <w:tcW w:w="528" w:type="dxa"/>
            <w:vAlign w:val="center"/>
          </w:tcPr>
          <w:p w:rsidR="00B62BE3" w:rsidRDefault="00B62BE3">
            <w:pPr>
              <w:jc w:val="center"/>
              <w:rPr>
                <w:rFonts w:ascii="宋体" w:hAnsi="宋体" w:cs="Arial"/>
                <w:szCs w:val="21"/>
              </w:rPr>
            </w:pPr>
          </w:p>
        </w:tc>
        <w:tc>
          <w:tcPr>
            <w:tcW w:w="1140" w:type="dxa"/>
            <w:vAlign w:val="center"/>
          </w:tcPr>
          <w:p w:rsidR="00B62BE3" w:rsidRDefault="00B62BE3">
            <w:pPr>
              <w:rPr>
                <w:rFonts w:ascii="宋体" w:hAnsi="宋体" w:cs="Arial"/>
                <w:szCs w:val="21"/>
              </w:rPr>
            </w:pPr>
          </w:p>
        </w:tc>
        <w:tc>
          <w:tcPr>
            <w:tcW w:w="1701" w:type="dxa"/>
          </w:tcPr>
          <w:p w:rsidR="00B62BE3" w:rsidRDefault="00B62BE3">
            <w:pPr>
              <w:rPr>
                <w:rFonts w:ascii="宋体" w:hAnsi="宋体" w:cs="Arial"/>
                <w:szCs w:val="21"/>
              </w:rPr>
            </w:pPr>
          </w:p>
        </w:tc>
        <w:tc>
          <w:tcPr>
            <w:tcW w:w="992" w:type="dxa"/>
          </w:tcPr>
          <w:p w:rsidR="00B62BE3" w:rsidRDefault="00B62BE3">
            <w:pPr>
              <w:rPr>
                <w:rFonts w:ascii="宋体" w:hAnsi="宋体" w:cs="Arial"/>
                <w:szCs w:val="21"/>
              </w:rPr>
            </w:pPr>
          </w:p>
        </w:tc>
        <w:tc>
          <w:tcPr>
            <w:tcW w:w="1984" w:type="dxa"/>
          </w:tcPr>
          <w:p w:rsidR="00B62BE3" w:rsidRDefault="00B62BE3">
            <w:pPr>
              <w:rPr>
                <w:rFonts w:ascii="宋体" w:hAnsi="宋体" w:cs="Arial"/>
                <w:szCs w:val="21"/>
              </w:rPr>
            </w:pPr>
          </w:p>
        </w:tc>
        <w:tc>
          <w:tcPr>
            <w:tcW w:w="1560" w:type="dxa"/>
          </w:tcPr>
          <w:p w:rsidR="00B62BE3" w:rsidRDefault="00B62BE3">
            <w:pPr>
              <w:rPr>
                <w:rFonts w:ascii="宋体" w:hAnsi="宋体" w:cs="Arial"/>
                <w:szCs w:val="21"/>
              </w:rPr>
            </w:pPr>
          </w:p>
        </w:tc>
        <w:tc>
          <w:tcPr>
            <w:tcW w:w="992" w:type="dxa"/>
            <w:vAlign w:val="center"/>
          </w:tcPr>
          <w:p w:rsidR="00B62BE3" w:rsidRDefault="00B62BE3">
            <w:pPr>
              <w:rPr>
                <w:rFonts w:ascii="宋体" w:hAnsi="宋体" w:cs="Arial"/>
                <w:szCs w:val="21"/>
              </w:rPr>
            </w:pPr>
          </w:p>
        </w:tc>
      </w:tr>
      <w:tr w:rsidR="00B62BE3">
        <w:trPr>
          <w:cantSplit/>
          <w:trHeight w:hRule="exact" w:val="567"/>
        </w:trPr>
        <w:tc>
          <w:tcPr>
            <w:tcW w:w="528" w:type="dxa"/>
            <w:vAlign w:val="center"/>
          </w:tcPr>
          <w:p w:rsidR="00B62BE3" w:rsidRDefault="00B62BE3">
            <w:pPr>
              <w:jc w:val="center"/>
              <w:rPr>
                <w:rFonts w:ascii="宋体" w:hAnsi="宋体" w:cs="Arial"/>
                <w:szCs w:val="21"/>
              </w:rPr>
            </w:pPr>
          </w:p>
        </w:tc>
        <w:tc>
          <w:tcPr>
            <w:tcW w:w="1140" w:type="dxa"/>
            <w:vAlign w:val="center"/>
          </w:tcPr>
          <w:p w:rsidR="00B62BE3" w:rsidRDefault="00B62BE3">
            <w:pPr>
              <w:rPr>
                <w:rFonts w:ascii="宋体" w:hAnsi="宋体" w:cs="Arial"/>
                <w:szCs w:val="21"/>
              </w:rPr>
            </w:pPr>
          </w:p>
        </w:tc>
        <w:tc>
          <w:tcPr>
            <w:tcW w:w="1701" w:type="dxa"/>
          </w:tcPr>
          <w:p w:rsidR="00B62BE3" w:rsidRDefault="00B62BE3">
            <w:pPr>
              <w:rPr>
                <w:rFonts w:ascii="宋体" w:hAnsi="宋体" w:cs="Arial"/>
                <w:szCs w:val="21"/>
              </w:rPr>
            </w:pPr>
          </w:p>
        </w:tc>
        <w:tc>
          <w:tcPr>
            <w:tcW w:w="992" w:type="dxa"/>
          </w:tcPr>
          <w:p w:rsidR="00B62BE3" w:rsidRDefault="00B62BE3">
            <w:pPr>
              <w:rPr>
                <w:rFonts w:ascii="宋体" w:hAnsi="宋体" w:cs="Arial"/>
                <w:szCs w:val="21"/>
              </w:rPr>
            </w:pPr>
          </w:p>
        </w:tc>
        <w:tc>
          <w:tcPr>
            <w:tcW w:w="1984" w:type="dxa"/>
          </w:tcPr>
          <w:p w:rsidR="00B62BE3" w:rsidRDefault="00B62BE3">
            <w:pPr>
              <w:rPr>
                <w:rFonts w:ascii="宋体" w:hAnsi="宋体" w:cs="Arial"/>
                <w:szCs w:val="21"/>
              </w:rPr>
            </w:pPr>
          </w:p>
        </w:tc>
        <w:tc>
          <w:tcPr>
            <w:tcW w:w="1560" w:type="dxa"/>
          </w:tcPr>
          <w:p w:rsidR="00B62BE3" w:rsidRDefault="00B62BE3">
            <w:pPr>
              <w:rPr>
                <w:rFonts w:ascii="宋体" w:hAnsi="宋体" w:cs="Arial"/>
                <w:szCs w:val="21"/>
              </w:rPr>
            </w:pPr>
          </w:p>
        </w:tc>
        <w:tc>
          <w:tcPr>
            <w:tcW w:w="992" w:type="dxa"/>
            <w:vAlign w:val="center"/>
          </w:tcPr>
          <w:p w:rsidR="00B62BE3" w:rsidRDefault="00B62BE3">
            <w:pPr>
              <w:rPr>
                <w:rFonts w:ascii="宋体" w:hAnsi="宋体" w:cs="Arial"/>
                <w:szCs w:val="21"/>
              </w:rPr>
            </w:pPr>
          </w:p>
        </w:tc>
      </w:tr>
      <w:tr w:rsidR="00B62BE3">
        <w:trPr>
          <w:cantSplit/>
          <w:trHeight w:hRule="exact" w:val="567"/>
        </w:trPr>
        <w:tc>
          <w:tcPr>
            <w:tcW w:w="528" w:type="dxa"/>
            <w:vAlign w:val="center"/>
          </w:tcPr>
          <w:p w:rsidR="00B62BE3" w:rsidRDefault="00B62BE3">
            <w:pPr>
              <w:jc w:val="center"/>
              <w:rPr>
                <w:rFonts w:ascii="宋体" w:hAnsi="宋体" w:cs="Arial"/>
                <w:szCs w:val="21"/>
              </w:rPr>
            </w:pPr>
          </w:p>
        </w:tc>
        <w:tc>
          <w:tcPr>
            <w:tcW w:w="1140" w:type="dxa"/>
          </w:tcPr>
          <w:p w:rsidR="00B62BE3" w:rsidRDefault="00B62BE3">
            <w:pPr>
              <w:rPr>
                <w:rFonts w:ascii="宋体" w:hAnsi="宋体" w:cs="Arial"/>
                <w:szCs w:val="21"/>
              </w:rPr>
            </w:pPr>
          </w:p>
        </w:tc>
        <w:tc>
          <w:tcPr>
            <w:tcW w:w="1701" w:type="dxa"/>
          </w:tcPr>
          <w:p w:rsidR="00B62BE3" w:rsidRDefault="00B62BE3">
            <w:pPr>
              <w:rPr>
                <w:rFonts w:ascii="宋体" w:hAnsi="宋体" w:cs="Arial"/>
                <w:szCs w:val="21"/>
              </w:rPr>
            </w:pPr>
          </w:p>
        </w:tc>
        <w:tc>
          <w:tcPr>
            <w:tcW w:w="992" w:type="dxa"/>
          </w:tcPr>
          <w:p w:rsidR="00B62BE3" w:rsidRDefault="00B62BE3">
            <w:pPr>
              <w:rPr>
                <w:rFonts w:ascii="宋体" w:hAnsi="宋体" w:cs="Arial"/>
                <w:szCs w:val="21"/>
              </w:rPr>
            </w:pPr>
          </w:p>
        </w:tc>
        <w:tc>
          <w:tcPr>
            <w:tcW w:w="1984" w:type="dxa"/>
          </w:tcPr>
          <w:p w:rsidR="00B62BE3" w:rsidRDefault="00B62BE3">
            <w:pPr>
              <w:rPr>
                <w:rFonts w:ascii="宋体" w:hAnsi="宋体" w:cs="Arial"/>
                <w:szCs w:val="21"/>
              </w:rPr>
            </w:pPr>
          </w:p>
        </w:tc>
        <w:tc>
          <w:tcPr>
            <w:tcW w:w="1560" w:type="dxa"/>
          </w:tcPr>
          <w:p w:rsidR="00B62BE3" w:rsidRDefault="00B62BE3">
            <w:pPr>
              <w:rPr>
                <w:rFonts w:ascii="宋体" w:hAnsi="宋体" w:cs="Arial"/>
                <w:szCs w:val="21"/>
              </w:rPr>
            </w:pPr>
          </w:p>
        </w:tc>
        <w:tc>
          <w:tcPr>
            <w:tcW w:w="992" w:type="dxa"/>
            <w:vAlign w:val="center"/>
          </w:tcPr>
          <w:p w:rsidR="00B62BE3" w:rsidRDefault="00B62BE3">
            <w:pPr>
              <w:rPr>
                <w:rFonts w:ascii="宋体" w:hAnsi="宋体" w:cs="Arial"/>
                <w:szCs w:val="21"/>
              </w:rPr>
            </w:pPr>
          </w:p>
        </w:tc>
      </w:tr>
    </w:tbl>
    <w:p w:rsidR="00B62BE3" w:rsidRDefault="00E56D62">
      <w:pPr>
        <w:tabs>
          <w:tab w:val="left" w:pos="1815"/>
        </w:tabs>
        <w:rPr>
          <w:rFonts w:ascii="宋体" w:hAnsi="宋体" w:cs="Arial"/>
          <w:b/>
          <w:szCs w:val="21"/>
        </w:rPr>
      </w:pPr>
      <w:r>
        <w:rPr>
          <w:rFonts w:ascii="宋体" w:hAnsi="宋体" w:cs="Arial" w:hint="eastAsia"/>
          <w:b/>
          <w:szCs w:val="21"/>
        </w:rPr>
        <w:t xml:space="preserve">     </w:t>
      </w:r>
    </w:p>
    <w:p w:rsidR="00B62BE3" w:rsidRDefault="00E56D62">
      <w:pPr>
        <w:tabs>
          <w:tab w:val="left" w:pos="1815"/>
        </w:tabs>
        <w:rPr>
          <w:rFonts w:ascii="宋体" w:hAnsi="宋体" w:cs="Arial"/>
          <w:b/>
          <w:szCs w:val="21"/>
        </w:rPr>
      </w:pPr>
      <w:r>
        <w:rPr>
          <w:rFonts w:ascii="宋体" w:hAnsi="宋体" w:cs="Arial"/>
          <w:b/>
          <w:szCs w:val="21"/>
        </w:rPr>
        <w:t>注意：</w:t>
      </w:r>
    </w:p>
    <w:p w:rsidR="00B62BE3" w:rsidRDefault="00E56D62">
      <w:pPr>
        <w:tabs>
          <w:tab w:val="left" w:pos="1815"/>
        </w:tabs>
        <w:ind w:firstLineChars="200" w:firstLine="420"/>
        <w:rPr>
          <w:rFonts w:ascii="宋体" w:hAnsi="宋体" w:cs="Arial"/>
          <w:b/>
          <w:szCs w:val="21"/>
        </w:rPr>
      </w:pPr>
      <w:r>
        <w:rPr>
          <w:rFonts w:ascii="宋体" w:hAnsi="宋体" w:cs="Arial"/>
          <w:szCs w:val="21"/>
        </w:rPr>
        <w:t>1、</w:t>
      </w:r>
      <w:r>
        <w:rPr>
          <w:rFonts w:ascii="宋体" w:hAnsi="宋体" w:cs="Arial" w:hint="eastAsia"/>
          <w:szCs w:val="21"/>
        </w:rPr>
        <w:t>供应商</w:t>
      </w:r>
      <w:r>
        <w:rPr>
          <w:rFonts w:ascii="宋体" w:hAnsi="宋体" w:cs="Arial"/>
          <w:szCs w:val="21"/>
        </w:rPr>
        <w:t>必须将自己所投产品或服务真实、准确地填入“</w:t>
      </w:r>
      <w:r>
        <w:rPr>
          <w:rFonts w:ascii="宋体" w:hAnsi="宋体" w:cs="Arial" w:hint="eastAsia"/>
          <w:szCs w:val="21"/>
        </w:rPr>
        <w:t>供应商</w:t>
      </w:r>
      <w:r>
        <w:rPr>
          <w:rFonts w:ascii="宋体" w:hAnsi="宋体" w:cs="Arial"/>
          <w:szCs w:val="21"/>
        </w:rPr>
        <w:t>填写”中</w:t>
      </w:r>
      <w:r>
        <w:rPr>
          <w:rFonts w:ascii="宋体" w:hAnsi="宋体" w:cs="Arial" w:hint="eastAsia"/>
          <w:szCs w:val="21"/>
        </w:rPr>
        <w:t>，</w:t>
      </w:r>
      <w:r>
        <w:rPr>
          <w:rFonts w:ascii="宋体" w:hAnsi="宋体" w:hint="eastAsia"/>
          <w:szCs w:val="21"/>
        </w:rPr>
        <w:t>必须详细地列明产品的所有参数和品牌型号，不得以“同左”或“同上”形式填写。</w:t>
      </w:r>
    </w:p>
    <w:p w:rsidR="00B62BE3" w:rsidRDefault="00E56D62">
      <w:pPr>
        <w:tabs>
          <w:tab w:val="left" w:pos="1815"/>
        </w:tabs>
        <w:spacing w:line="360" w:lineRule="exact"/>
        <w:ind w:firstLineChars="200" w:firstLine="420"/>
        <w:rPr>
          <w:rFonts w:ascii="宋体" w:hAnsi="宋体" w:cs="Arial"/>
          <w:szCs w:val="21"/>
        </w:rPr>
      </w:pPr>
      <w:r>
        <w:rPr>
          <w:rFonts w:ascii="宋体" w:hAnsi="宋体" w:cs="Arial"/>
          <w:szCs w:val="21"/>
        </w:rPr>
        <w:t>2、</w:t>
      </w:r>
      <w:r>
        <w:rPr>
          <w:rFonts w:ascii="宋体" w:hAnsi="宋体" w:cs="Arial" w:hint="eastAsia"/>
          <w:szCs w:val="21"/>
        </w:rPr>
        <w:t>供应商</w:t>
      </w:r>
      <w:r>
        <w:rPr>
          <w:rFonts w:ascii="宋体" w:hAnsi="宋体" w:cs="Arial"/>
          <w:szCs w:val="21"/>
        </w:rPr>
        <w:t>必须根据自己所投产品与“</w:t>
      </w:r>
      <w:r>
        <w:rPr>
          <w:rFonts w:ascii="宋体" w:hAnsi="宋体" w:cs="Arial" w:hint="eastAsia"/>
          <w:szCs w:val="21"/>
        </w:rPr>
        <w:t>谈判文件要求</w:t>
      </w:r>
      <w:r>
        <w:rPr>
          <w:rFonts w:ascii="宋体" w:hAnsi="宋体" w:cs="Arial"/>
          <w:szCs w:val="21"/>
        </w:rPr>
        <w:t>”的差异情况，实事求是地填写“响应情况”（优于、满足、不满足），并将这些差异内容用加粗的字体显示出来</w:t>
      </w:r>
      <w:r>
        <w:rPr>
          <w:rFonts w:ascii="宋体" w:hAnsi="宋体" w:cs="Arial" w:hint="eastAsia"/>
          <w:szCs w:val="21"/>
        </w:rPr>
        <w:t>，不得出现</w:t>
      </w:r>
      <w:r>
        <w:rPr>
          <w:rFonts w:ascii="宋体" w:hAnsi="宋体" w:hint="eastAsia"/>
          <w:szCs w:val="21"/>
        </w:rPr>
        <w:t>通过改动谈判文件的技术参数而使自已的产品满足要求的情况。</w:t>
      </w:r>
    </w:p>
    <w:p w:rsidR="00B62BE3" w:rsidRDefault="00E56D62">
      <w:pPr>
        <w:tabs>
          <w:tab w:val="left" w:pos="1815"/>
        </w:tabs>
        <w:spacing w:line="360" w:lineRule="exact"/>
        <w:ind w:firstLineChars="200" w:firstLine="420"/>
        <w:rPr>
          <w:rFonts w:ascii="宋体" w:hAnsi="宋体" w:cs="Arial"/>
          <w:szCs w:val="21"/>
        </w:rPr>
      </w:pPr>
      <w:r>
        <w:rPr>
          <w:rFonts w:ascii="宋体" w:hAnsi="宋体" w:cs="Arial"/>
          <w:szCs w:val="21"/>
        </w:rPr>
        <w:t>3、如果</w:t>
      </w:r>
      <w:r>
        <w:rPr>
          <w:rFonts w:ascii="宋体" w:hAnsi="宋体" w:cs="Arial" w:hint="eastAsia"/>
          <w:szCs w:val="21"/>
        </w:rPr>
        <w:t>供应商</w:t>
      </w:r>
      <w:r>
        <w:rPr>
          <w:rFonts w:ascii="宋体" w:hAnsi="宋体" w:cs="Arial"/>
          <w:szCs w:val="21"/>
        </w:rPr>
        <w:t>没有按前述要求去做，在项目评审中</w:t>
      </w:r>
      <w:r>
        <w:rPr>
          <w:rFonts w:ascii="宋体" w:hAnsi="宋体" w:cs="Arial" w:hint="eastAsia"/>
          <w:szCs w:val="21"/>
        </w:rPr>
        <w:t>将</w:t>
      </w:r>
      <w:r>
        <w:rPr>
          <w:rFonts w:ascii="宋体" w:hAnsi="宋体" w:cs="Arial"/>
          <w:szCs w:val="21"/>
        </w:rPr>
        <w:t>可能被认为</w:t>
      </w:r>
      <w:r>
        <w:rPr>
          <w:rFonts w:ascii="宋体" w:hAnsi="宋体" w:cs="Arial" w:hint="eastAsia"/>
          <w:szCs w:val="21"/>
        </w:rPr>
        <w:t>是</w:t>
      </w:r>
      <w:r>
        <w:rPr>
          <w:rFonts w:ascii="宋体" w:hAnsi="宋体" w:cs="Arial"/>
          <w:szCs w:val="21"/>
        </w:rPr>
        <w:t>未对</w:t>
      </w:r>
      <w:r>
        <w:rPr>
          <w:rFonts w:ascii="宋体" w:hAnsi="宋体" w:cs="Arial" w:hint="eastAsia"/>
          <w:szCs w:val="21"/>
        </w:rPr>
        <w:t>谈判</w:t>
      </w:r>
      <w:r>
        <w:rPr>
          <w:rFonts w:ascii="宋体" w:hAnsi="宋体" w:cs="Arial"/>
          <w:szCs w:val="21"/>
        </w:rPr>
        <w:t>文件作出实质上的响应，或被视作不诚信供应商而拒绝对其做进一步的评审。</w:t>
      </w:r>
    </w:p>
    <w:p w:rsidR="00B62BE3" w:rsidRDefault="00E56D62">
      <w:pPr>
        <w:tabs>
          <w:tab w:val="left" w:pos="1815"/>
        </w:tabs>
        <w:ind w:firstLineChars="200" w:firstLine="420"/>
        <w:rPr>
          <w:rFonts w:ascii="宋体" w:hAnsi="宋体" w:cs="Arial"/>
          <w:szCs w:val="21"/>
        </w:rPr>
      </w:pPr>
      <w:r>
        <w:rPr>
          <w:rFonts w:ascii="宋体" w:hAnsi="宋体" w:cs="Arial" w:hint="eastAsia"/>
          <w:szCs w:val="21"/>
        </w:rPr>
        <w:t>4、本表填报顺序需按谈判文件“第三章第一</w:t>
      </w:r>
      <w:r>
        <w:rPr>
          <w:rFonts w:hint="eastAsia"/>
        </w:rPr>
        <w:t>大项</w:t>
      </w:r>
      <w:r>
        <w:rPr>
          <w:rFonts w:ascii="宋体" w:hAnsi="宋体" w:cs="Arial" w:hint="eastAsia"/>
          <w:szCs w:val="21"/>
        </w:rPr>
        <w:t>”中的顺序填写。</w:t>
      </w:r>
    </w:p>
    <w:p w:rsidR="00B62BE3" w:rsidRDefault="00E56D62">
      <w:pPr>
        <w:pStyle w:val="H2"/>
      </w:pPr>
      <w:bookmarkStart w:id="111" w:name="_Toc482821798"/>
      <w:bookmarkStart w:id="112" w:name="_Toc488157406"/>
      <w:r>
        <w:br w:type="page"/>
      </w:r>
      <w:bookmarkStart w:id="113" w:name="_Toc16986"/>
      <w:r>
        <w:rPr>
          <w:rFonts w:hint="eastAsia"/>
        </w:rPr>
        <w:lastRenderedPageBreak/>
        <w:t>二、服务/施工要求响应情况表（仅服务类或工程类项目填写）</w:t>
      </w:r>
      <w:bookmarkEnd w:id="111"/>
      <w:bookmarkEnd w:id="112"/>
      <w:bookmarkEnd w:id="113"/>
    </w:p>
    <w:p w:rsidR="00B62BE3" w:rsidRDefault="00E56D62">
      <w:r>
        <w:rPr>
          <w:rFonts w:hint="eastAsia"/>
        </w:rPr>
        <w:t xml:space="preserve">    </w:t>
      </w:r>
    </w:p>
    <w:p w:rsidR="00B62BE3" w:rsidRDefault="00E56D62">
      <w:pPr>
        <w:widowControl/>
        <w:spacing w:line="600" w:lineRule="exact"/>
        <w:jc w:val="left"/>
        <w:rPr>
          <w:rFonts w:ascii="宋体" w:hAnsi="宋体" w:cs="宋体"/>
          <w:color w:val="000000"/>
          <w:kern w:val="0"/>
          <w:szCs w:val="21"/>
          <w:u w:val="single"/>
        </w:rPr>
      </w:pPr>
      <w:r>
        <w:rPr>
          <w:rFonts w:ascii="宋体" w:hAnsi="宋体" w:cs="宋体" w:hint="eastAsia"/>
          <w:color w:val="000000"/>
          <w:kern w:val="0"/>
          <w:szCs w:val="21"/>
          <w:u w:val="single"/>
        </w:rPr>
        <w:t xml:space="preserve">（采购人名称）：                  </w:t>
      </w:r>
    </w:p>
    <w:p w:rsidR="00B62BE3" w:rsidRDefault="00E56D62">
      <w:pPr>
        <w:widowControl/>
        <w:spacing w:line="600" w:lineRule="exact"/>
        <w:jc w:val="left"/>
        <w:rPr>
          <w:rFonts w:ascii="宋体" w:hAnsi="宋体" w:cs="宋体"/>
          <w:color w:val="000000"/>
          <w:kern w:val="0"/>
          <w:szCs w:val="21"/>
          <w:u w:val="single"/>
        </w:rPr>
      </w:pPr>
      <w:r>
        <w:rPr>
          <w:rFonts w:ascii="宋体" w:hAnsi="宋体" w:cs="宋体" w:hint="eastAsia"/>
          <w:color w:val="000000"/>
          <w:kern w:val="0"/>
          <w:szCs w:val="21"/>
          <w:u w:val="single"/>
        </w:rPr>
        <w:t xml:space="preserve">（采购代理名称）：                </w:t>
      </w:r>
    </w:p>
    <w:p w:rsidR="00B62BE3" w:rsidRDefault="00E56D62">
      <w:pPr>
        <w:widowControl/>
        <w:spacing w:line="600" w:lineRule="exact"/>
        <w:ind w:firstLineChars="250" w:firstLine="525"/>
        <w:jc w:val="left"/>
        <w:rPr>
          <w:rFonts w:ascii="宋体" w:hAnsi="宋体" w:cs="宋体"/>
          <w:color w:val="000000"/>
          <w:kern w:val="0"/>
          <w:szCs w:val="21"/>
        </w:rPr>
      </w:pPr>
      <w:r>
        <w:rPr>
          <w:rFonts w:ascii="宋体" w:hAnsi="宋体" w:cs="宋体"/>
          <w:color w:val="000000"/>
          <w:kern w:val="0"/>
          <w:szCs w:val="21"/>
        </w:rPr>
        <w:t>经过认真研究</w:t>
      </w:r>
      <w:r>
        <w:rPr>
          <w:rFonts w:ascii="宋体" w:hAnsi="宋体" w:cs="宋体" w:hint="eastAsia"/>
          <w:color w:val="000000"/>
          <w:kern w:val="0"/>
          <w:szCs w:val="21"/>
          <w:u w:val="single"/>
        </w:rPr>
        <w:t>（项目名称）（项目编号）</w:t>
      </w:r>
      <w:r>
        <w:rPr>
          <w:rFonts w:ascii="宋体" w:hAnsi="宋体" w:cs="宋体" w:hint="eastAsia"/>
          <w:color w:val="000000"/>
          <w:kern w:val="0"/>
          <w:szCs w:val="21"/>
        </w:rPr>
        <w:t>竞争性谈判</w:t>
      </w:r>
      <w:r>
        <w:rPr>
          <w:rFonts w:ascii="宋体" w:hAnsi="宋体" w:cs="宋体"/>
          <w:color w:val="000000"/>
          <w:kern w:val="0"/>
          <w:szCs w:val="21"/>
        </w:rPr>
        <w:t>文件</w:t>
      </w:r>
      <w:r>
        <w:rPr>
          <w:rFonts w:ascii="宋体" w:hAnsi="宋体" w:cs="宋体" w:hint="eastAsia"/>
          <w:color w:val="000000"/>
          <w:kern w:val="0"/>
          <w:szCs w:val="21"/>
        </w:rPr>
        <w:t>第三章第一大项</w:t>
      </w:r>
      <w:r>
        <w:rPr>
          <w:rFonts w:ascii="宋体" w:hAnsi="宋体" w:cs="宋体"/>
          <w:color w:val="000000"/>
          <w:kern w:val="0"/>
          <w:szCs w:val="21"/>
        </w:rPr>
        <w:t>所列</w:t>
      </w:r>
      <w:r>
        <w:rPr>
          <w:rFonts w:ascii="宋体" w:hAnsi="宋体" w:cs="宋体" w:hint="eastAsia"/>
          <w:color w:val="000000"/>
          <w:kern w:val="0"/>
          <w:szCs w:val="21"/>
        </w:rPr>
        <w:t>服务/施工</w:t>
      </w:r>
      <w:r>
        <w:rPr>
          <w:rFonts w:ascii="宋体" w:hAnsi="宋体" w:cs="宋体"/>
          <w:color w:val="000000"/>
          <w:kern w:val="0"/>
          <w:szCs w:val="21"/>
        </w:rPr>
        <w:t>要求，我</w:t>
      </w:r>
      <w:r>
        <w:rPr>
          <w:rFonts w:ascii="宋体" w:hAnsi="宋体" w:cs="宋体" w:hint="eastAsia"/>
          <w:color w:val="000000"/>
          <w:kern w:val="0"/>
          <w:szCs w:val="21"/>
        </w:rPr>
        <w:t>方</w:t>
      </w:r>
      <w:r>
        <w:rPr>
          <w:rFonts w:ascii="宋体" w:hAnsi="宋体" w:cs="宋体"/>
          <w:color w:val="000000"/>
          <w:kern w:val="0"/>
          <w:szCs w:val="21"/>
        </w:rPr>
        <w:t>确认，</w:t>
      </w:r>
      <w:r>
        <w:rPr>
          <w:rFonts w:ascii="宋体" w:hAnsi="宋体" w:cs="宋体"/>
          <w:b/>
          <w:color w:val="000000"/>
          <w:kern w:val="0"/>
          <w:szCs w:val="21"/>
        </w:rPr>
        <w:t>除下列偏离表所列情况外，我方响应情况全部为“符合”</w:t>
      </w:r>
      <w:r>
        <w:rPr>
          <w:rFonts w:ascii="宋体" w:hAnsi="宋体" w:cs="宋体"/>
          <w:color w:val="000000"/>
          <w:kern w:val="0"/>
          <w:szCs w:val="21"/>
        </w:rPr>
        <w:t>。</w:t>
      </w:r>
    </w:p>
    <w:p w:rsidR="00B62BE3" w:rsidRDefault="00E56D62">
      <w:pPr>
        <w:widowControl/>
        <w:spacing w:line="600" w:lineRule="exact"/>
        <w:ind w:firstLineChars="1600" w:firstLine="3373"/>
        <w:jc w:val="left"/>
        <w:rPr>
          <w:rFonts w:ascii="宋体" w:hAnsi="宋体" w:cs="宋体"/>
          <w:b/>
          <w:kern w:val="0"/>
          <w:szCs w:val="21"/>
        </w:rPr>
      </w:pPr>
      <w:r>
        <w:rPr>
          <w:rFonts w:ascii="宋体" w:hAnsi="宋体" w:cs="宋体" w:hint="eastAsia"/>
          <w:b/>
          <w:color w:val="000000"/>
          <w:kern w:val="0"/>
          <w:szCs w:val="21"/>
        </w:rPr>
        <w:t>服务/施工</w:t>
      </w:r>
      <w:r>
        <w:rPr>
          <w:rFonts w:ascii="宋体" w:hAnsi="宋体" w:cs="宋体"/>
          <w:b/>
          <w:color w:val="000000"/>
          <w:kern w:val="0"/>
          <w:szCs w:val="21"/>
        </w:rPr>
        <w:t>要求偏离表</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163"/>
        <w:gridCol w:w="2163"/>
        <w:gridCol w:w="2163"/>
        <w:gridCol w:w="2231"/>
      </w:tblGrid>
      <w:tr w:rsidR="00B62BE3">
        <w:trPr>
          <w:trHeight w:val="812"/>
        </w:trPr>
        <w:tc>
          <w:tcPr>
            <w:tcW w:w="2163" w:type="dxa"/>
            <w:tcBorders>
              <w:top w:val="single" w:sz="4" w:space="0" w:color="auto"/>
              <w:left w:val="single" w:sz="4" w:space="0" w:color="auto"/>
              <w:bottom w:val="single" w:sz="4" w:space="0" w:color="auto"/>
              <w:right w:val="single" w:sz="4" w:space="0" w:color="auto"/>
            </w:tcBorders>
            <w:vAlign w:val="center"/>
          </w:tcPr>
          <w:p w:rsidR="00B62BE3" w:rsidRDefault="00E56D62">
            <w:pPr>
              <w:widowControl/>
              <w:jc w:val="left"/>
              <w:rPr>
                <w:rFonts w:ascii="宋体" w:hAnsi="宋体" w:cs="宋体"/>
                <w:kern w:val="0"/>
                <w:szCs w:val="21"/>
              </w:rPr>
            </w:pPr>
            <w:r>
              <w:rPr>
                <w:rFonts w:ascii="宋体" w:hAnsi="宋体" w:cs="宋体"/>
                <w:color w:val="000000"/>
                <w:kern w:val="0"/>
                <w:szCs w:val="21"/>
              </w:rPr>
              <w:t xml:space="preserve">序号 </w:t>
            </w:r>
          </w:p>
        </w:tc>
        <w:tc>
          <w:tcPr>
            <w:tcW w:w="2163" w:type="dxa"/>
            <w:tcBorders>
              <w:top w:val="single" w:sz="4" w:space="0" w:color="auto"/>
              <w:left w:val="single" w:sz="4" w:space="0" w:color="auto"/>
              <w:bottom w:val="single" w:sz="4" w:space="0" w:color="auto"/>
              <w:right w:val="single" w:sz="4" w:space="0" w:color="auto"/>
            </w:tcBorders>
            <w:vAlign w:val="center"/>
          </w:tcPr>
          <w:p w:rsidR="00B62BE3" w:rsidRDefault="00E56D62">
            <w:pPr>
              <w:widowControl/>
              <w:jc w:val="left"/>
              <w:rPr>
                <w:rFonts w:ascii="宋体" w:hAnsi="宋体" w:cs="宋体"/>
                <w:kern w:val="0"/>
                <w:szCs w:val="21"/>
              </w:rPr>
            </w:pPr>
            <w:r>
              <w:rPr>
                <w:rFonts w:ascii="宋体" w:hAnsi="宋体" w:cs="宋体" w:hint="eastAsia"/>
                <w:color w:val="000000"/>
                <w:kern w:val="0"/>
                <w:szCs w:val="21"/>
              </w:rPr>
              <w:t>谈判</w:t>
            </w:r>
            <w:r>
              <w:rPr>
                <w:rFonts w:ascii="宋体" w:hAnsi="宋体" w:cs="宋体"/>
                <w:color w:val="000000"/>
                <w:kern w:val="0"/>
                <w:szCs w:val="21"/>
              </w:rPr>
              <w:t xml:space="preserve">文件中要求 </w:t>
            </w:r>
          </w:p>
        </w:tc>
        <w:tc>
          <w:tcPr>
            <w:tcW w:w="2163" w:type="dxa"/>
            <w:tcBorders>
              <w:top w:val="single" w:sz="4" w:space="0" w:color="auto"/>
              <w:left w:val="single" w:sz="4" w:space="0" w:color="auto"/>
              <w:bottom w:val="single" w:sz="4" w:space="0" w:color="auto"/>
              <w:right w:val="single" w:sz="4" w:space="0" w:color="auto"/>
            </w:tcBorders>
            <w:vAlign w:val="center"/>
          </w:tcPr>
          <w:p w:rsidR="00B62BE3" w:rsidRDefault="00E56D62">
            <w:pPr>
              <w:widowControl/>
              <w:jc w:val="left"/>
              <w:rPr>
                <w:rFonts w:ascii="宋体" w:hAnsi="宋体" w:cs="宋体"/>
                <w:kern w:val="0"/>
                <w:szCs w:val="21"/>
              </w:rPr>
            </w:pPr>
            <w:r>
              <w:rPr>
                <w:rFonts w:ascii="宋体" w:hAnsi="宋体" w:cs="宋体" w:hint="eastAsia"/>
                <w:color w:val="000000"/>
                <w:kern w:val="0"/>
                <w:szCs w:val="21"/>
              </w:rPr>
              <w:t>供应商</w:t>
            </w:r>
            <w:r>
              <w:rPr>
                <w:rFonts w:ascii="宋体" w:hAnsi="宋体" w:cs="宋体"/>
                <w:color w:val="000000"/>
                <w:kern w:val="0"/>
                <w:szCs w:val="21"/>
              </w:rPr>
              <w:t>的响应内容</w:t>
            </w:r>
          </w:p>
        </w:tc>
        <w:tc>
          <w:tcPr>
            <w:tcW w:w="2231" w:type="dxa"/>
            <w:tcBorders>
              <w:top w:val="single" w:sz="4" w:space="0" w:color="auto"/>
              <w:left w:val="single" w:sz="4" w:space="0" w:color="auto"/>
              <w:bottom w:val="single" w:sz="4" w:space="0" w:color="auto"/>
              <w:right w:val="single" w:sz="4" w:space="0" w:color="auto"/>
            </w:tcBorders>
            <w:vAlign w:val="center"/>
          </w:tcPr>
          <w:p w:rsidR="00B62BE3" w:rsidRDefault="00E56D62">
            <w:pPr>
              <w:widowControl/>
              <w:ind w:firstLineChars="150" w:firstLine="315"/>
              <w:jc w:val="left"/>
              <w:rPr>
                <w:rFonts w:ascii="宋体" w:hAnsi="宋体" w:cs="宋体"/>
                <w:color w:val="000000"/>
                <w:kern w:val="0"/>
                <w:szCs w:val="21"/>
              </w:rPr>
            </w:pPr>
            <w:r>
              <w:rPr>
                <w:rFonts w:ascii="宋体" w:hAnsi="宋体" w:cs="宋体"/>
                <w:color w:val="000000"/>
                <w:kern w:val="0"/>
                <w:szCs w:val="21"/>
              </w:rPr>
              <w:t>偏离及影响</w:t>
            </w:r>
          </w:p>
          <w:p w:rsidR="00B62BE3" w:rsidRDefault="00E56D62">
            <w:pPr>
              <w:widowControl/>
              <w:jc w:val="left"/>
              <w:rPr>
                <w:rFonts w:ascii="宋体" w:hAnsi="宋体" w:cs="宋体"/>
                <w:kern w:val="0"/>
                <w:szCs w:val="21"/>
              </w:rPr>
            </w:pPr>
            <w:r>
              <w:rPr>
                <w:rFonts w:ascii="宋体" w:hAnsi="宋体" w:cs="宋体"/>
                <w:color w:val="000000"/>
                <w:kern w:val="0"/>
                <w:szCs w:val="21"/>
              </w:rPr>
              <w:t>（正偏离/负偏离）</w:t>
            </w:r>
          </w:p>
        </w:tc>
      </w:tr>
      <w:tr w:rsidR="00B62BE3">
        <w:trPr>
          <w:trHeight w:val="692"/>
        </w:trPr>
        <w:tc>
          <w:tcPr>
            <w:tcW w:w="2163" w:type="dxa"/>
            <w:tcBorders>
              <w:top w:val="single" w:sz="4" w:space="0" w:color="auto"/>
              <w:left w:val="single" w:sz="4" w:space="0" w:color="auto"/>
              <w:bottom w:val="single" w:sz="4" w:space="0" w:color="auto"/>
              <w:right w:val="single" w:sz="4" w:space="0" w:color="auto"/>
            </w:tcBorders>
            <w:vAlign w:val="center"/>
          </w:tcPr>
          <w:p w:rsidR="00B62BE3" w:rsidRDefault="00E56D62">
            <w:pPr>
              <w:widowControl/>
              <w:jc w:val="left"/>
              <w:rPr>
                <w:rFonts w:ascii="宋体" w:hAnsi="宋体" w:cs="宋体"/>
                <w:kern w:val="0"/>
                <w:szCs w:val="21"/>
              </w:rPr>
            </w:pPr>
            <w:r>
              <w:rPr>
                <w:rFonts w:ascii="宋体" w:hAnsi="宋体" w:cs="宋体"/>
                <w:color w:val="000000"/>
                <w:kern w:val="0"/>
                <w:szCs w:val="21"/>
              </w:rPr>
              <w:t xml:space="preserve">1 </w:t>
            </w:r>
          </w:p>
        </w:tc>
        <w:tc>
          <w:tcPr>
            <w:tcW w:w="2163" w:type="dxa"/>
            <w:vAlign w:val="center"/>
          </w:tcPr>
          <w:p w:rsidR="00B62BE3" w:rsidRDefault="00B62BE3">
            <w:pPr>
              <w:widowControl/>
              <w:jc w:val="left"/>
              <w:rPr>
                <w:rFonts w:eastAsia="Times New Roman"/>
                <w:kern w:val="0"/>
                <w:szCs w:val="21"/>
              </w:rPr>
            </w:pPr>
          </w:p>
        </w:tc>
        <w:tc>
          <w:tcPr>
            <w:tcW w:w="2163" w:type="dxa"/>
            <w:vAlign w:val="center"/>
          </w:tcPr>
          <w:p w:rsidR="00B62BE3" w:rsidRDefault="00B62BE3">
            <w:pPr>
              <w:widowControl/>
              <w:jc w:val="left"/>
              <w:rPr>
                <w:rFonts w:eastAsia="Times New Roman"/>
                <w:kern w:val="0"/>
                <w:szCs w:val="21"/>
              </w:rPr>
            </w:pPr>
          </w:p>
        </w:tc>
        <w:tc>
          <w:tcPr>
            <w:tcW w:w="2231" w:type="dxa"/>
            <w:vAlign w:val="center"/>
          </w:tcPr>
          <w:p w:rsidR="00B62BE3" w:rsidRDefault="00B62BE3">
            <w:pPr>
              <w:widowControl/>
              <w:jc w:val="left"/>
              <w:rPr>
                <w:rFonts w:eastAsia="Times New Roman"/>
                <w:kern w:val="0"/>
                <w:szCs w:val="21"/>
              </w:rPr>
            </w:pPr>
          </w:p>
        </w:tc>
      </w:tr>
      <w:tr w:rsidR="00B62BE3">
        <w:trPr>
          <w:trHeight w:val="701"/>
        </w:trPr>
        <w:tc>
          <w:tcPr>
            <w:tcW w:w="2163" w:type="dxa"/>
            <w:tcBorders>
              <w:top w:val="single" w:sz="4" w:space="0" w:color="auto"/>
              <w:left w:val="single" w:sz="4" w:space="0" w:color="auto"/>
              <w:bottom w:val="single" w:sz="4" w:space="0" w:color="auto"/>
              <w:right w:val="single" w:sz="4" w:space="0" w:color="auto"/>
            </w:tcBorders>
            <w:vAlign w:val="center"/>
          </w:tcPr>
          <w:p w:rsidR="00B62BE3" w:rsidRDefault="00E56D62">
            <w:pPr>
              <w:widowControl/>
              <w:jc w:val="left"/>
              <w:rPr>
                <w:rFonts w:ascii="宋体" w:hAnsi="宋体" w:cs="宋体"/>
                <w:kern w:val="0"/>
                <w:szCs w:val="21"/>
              </w:rPr>
            </w:pPr>
            <w:r>
              <w:rPr>
                <w:rFonts w:ascii="宋体" w:hAnsi="宋体" w:cs="宋体"/>
                <w:color w:val="000000"/>
                <w:kern w:val="0"/>
                <w:szCs w:val="21"/>
              </w:rPr>
              <w:t xml:space="preserve">2 </w:t>
            </w:r>
          </w:p>
        </w:tc>
        <w:tc>
          <w:tcPr>
            <w:tcW w:w="2163" w:type="dxa"/>
            <w:vAlign w:val="center"/>
          </w:tcPr>
          <w:p w:rsidR="00B62BE3" w:rsidRDefault="00B62BE3">
            <w:pPr>
              <w:widowControl/>
              <w:jc w:val="left"/>
              <w:rPr>
                <w:rFonts w:eastAsia="Times New Roman"/>
                <w:kern w:val="0"/>
                <w:szCs w:val="21"/>
              </w:rPr>
            </w:pPr>
          </w:p>
        </w:tc>
        <w:tc>
          <w:tcPr>
            <w:tcW w:w="2163" w:type="dxa"/>
            <w:vAlign w:val="center"/>
          </w:tcPr>
          <w:p w:rsidR="00B62BE3" w:rsidRDefault="00B62BE3">
            <w:pPr>
              <w:widowControl/>
              <w:jc w:val="left"/>
              <w:rPr>
                <w:rFonts w:eastAsia="Times New Roman"/>
                <w:kern w:val="0"/>
                <w:szCs w:val="21"/>
              </w:rPr>
            </w:pPr>
          </w:p>
        </w:tc>
        <w:tc>
          <w:tcPr>
            <w:tcW w:w="2231" w:type="dxa"/>
            <w:vAlign w:val="center"/>
          </w:tcPr>
          <w:p w:rsidR="00B62BE3" w:rsidRDefault="00B62BE3">
            <w:pPr>
              <w:widowControl/>
              <w:jc w:val="left"/>
              <w:rPr>
                <w:rFonts w:eastAsia="Times New Roman"/>
                <w:kern w:val="0"/>
                <w:szCs w:val="21"/>
              </w:rPr>
            </w:pPr>
          </w:p>
        </w:tc>
      </w:tr>
      <w:tr w:rsidR="00B62BE3">
        <w:trPr>
          <w:trHeight w:val="825"/>
        </w:trPr>
        <w:tc>
          <w:tcPr>
            <w:tcW w:w="2163" w:type="dxa"/>
            <w:tcBorders>
              <w:top w:val="single" w:sz="4" w:space="0" w:color="auto"/>
              <w:left w:val="single" w:sz="4" w:space="0" w:color="auto"/>
              <w:bottom w:val="single" w:sz="4" w:space="0" w:color="auto"/>
              <w:right w:val="single" w:sz="4" w:space="0" w:color="auto"/>
            </w:tcBorders>
            <w:vAlign w:val="center"/>
          </w:tcPr>
          <w:p w:rsidR="00B62BE3" w:rsidRDefault="00E56D62">
            <w:pPr>
              <w:widowControl/>
              <w:jc w:val="left"/>
              <w:rPr>
                <w:rFonts w:ascii="宋体" w:hAnsi="宋体" w:cs="宋体"/>
                <w:kern w:val="0"/>
                <w:szCs w:val="21"/>
              </w:rPr>
            </w:pPr>
            <w:r>
              <w:rPr>
                <w:rFonts w:ascii="宋体" w:hAnsi="宋体" w:cs="宋体"/>
                <w:color w:val="000000"/>
                <w:kern w:val="0"/>
                <w:szCs w:val="21"/>
              </w:rPr>
              <w:t xml:space="preserve">3 </w:t>
            </w:r>
          </w:p>
        </w:tc>
        <w:tc>
          <w:tcPr>
            <w:tcW w:w="2163" w:type="dxa"/>
            <w:vAlign w:val="center"/>
          </w:tcPr>
          <w:p w:rsidR="00B62BE3" w:rsidRDefault="00B62BE3">
            <w:pPr>
              <w:widowControl/>
              <w:jc w:val="left"/>
              <w:rPr>
                <w:rFonts w:eastAsia="Times New Roman"/>
                <w:kern w:val="0"/>
                <w:szCs w:val="21"/>
              </w:rPr>
            </w:pPr>
          </w:p>
        </w:tc>
        <w:tc>
          <w:tcPr>
            <w:tcW w:w="2163" w:type="dxa"/>
            <w:vAlign w:val="center"/>
          </w:tcPr>
          <w:p w:rsidR="00B62BE3" w:rsidRDefault="00B62BE3">
            <w:pPr>
              <w:widowControl/>
              <w:jc w:val="left"/>
              <w:rPr>
                <w:rFonts w:eastAsia="Times New Roman"/>
                <w:kern w:val="0"/>
                <w:szCs w:val="21"/>
              </w:rPr>
            </w:pPr>
          </w:p>
        </w:tc>
        <w:tc>
          <w:tcPr>
            <w:tcW w:w="2231" w:type="dxa"/>
            <w:vAlign w:val="center"/>
          </w:tcPr>
          <w:p w:rsidR="00B62BE3" w:rsidRDefault="00B62BE3">
            <w:pPr>
              <w:widowControl/>
              <w:jc w:val="left"/>
              <w:rPr>
                <w:rFonts w:eastAsia="Times New Roman"/>
                <w:kern w:val="0"/>
                <w:szCs w:val="21"/>
              </w:rPr>
            </w:pPr>
          </w:p>
        </w:tc>
      </w:tr>
      <w:tr w:rsidR="00B62BE3">
        <w:trPr>
          <w:trHeight w:val="705"/>
        </w:trPr>
        <w:tc>
          <w:tcPr>
            <w:tcW w:w="2163" w:type="dxa"/>
            <w:tcBorders>
              <w:top w:val="single" w:sz="4" w:space="0" w:color="auto"/>
              <w:left w:val="single" w:sz="4" w:space="0" w:color="auto"/>
              <w:bottom w:val="single" w:sz="4" w:space="0" w:color="auto"/>
              <w:right w:val="single" w:sz="4" w:space="0" w:color="auto"/>
            </w:tcBorders>
            <w:vAlign w:val="center"/>
          </w:tcPr>
          <w:p w:rsidR="00B62BE3" w:rsidRDefault="00E56D62">
            <w:pPr>
              <w:widowControl/>
              <w:jc w:val="left"/>
              <w:rPr>
                <w:rFonts w:ascii="宋体" w:hAnsi="宋体" w:cs="宋体"/>
                <w:kern w:val="0"/>
                <w:szCs w:val="21"/>
              </w:rPr>
            </w:pPr>
            <w:r>
              <w:rPr>
                <w:rFonts w:ascii="宋体" w:hAnsi="宋体" w:cs="宋体"/>
                <w:color w:val="000000"/>
                <w:kern w:val="0"/>
                <w:szCs w:val="21"/>
              </w:rPr>
              <w:t>…</w:t>
            </w:r>
          </w:p>
        </w:tc>
        <w:tc>
          <w:tcPr>
            <w:tcW w:w="2163" w:type="dxa"/>
            <w:vAlign w:val="center"/>
          </w:tcPr>
          <w:p w:rsidR="00B62BE3" w:rsidRDefault="00B62BE3">
            <w:pPr>
              <w:widowControl/>
              <w:jc w:val="left"/>
              <w:rPr>
                <w:rFonts w:eastAsia="Times New Roman"/>
                <w:kern w:val="0"/>
                <w:szCs w:val="21"/>
              </w:rPr>
            </w:pPr>
          </w:p>
        </w:tc>
        <w:tc>
          <w:tcPr>
            <w:tcW w:w="2163" w:type="dxa"/>
            <w:vAlign w:val="center"/>
          </w:tcPr>
          <w:p w:rsidR="00B62BE3" w:rsidRDefault="00B62BE3">
            <w:pPr>
              <w:widowControl/>
              <w:jc w:val="left"/>
              <w:rPr>
                <w:rFonts w:eastAsia="Times New Roman"/>
                <w:kern w:val="0"/>
                <w:szCs w:val="21"/>
              </w:rPr>
            </w:pPr>
          </w:p>
        </w:tc>
        <w:tc>
          <w:tcPr>
            <w:tcW w:w="2231" w:type="dxa"/>
            <w:vAlign w:val="center"/>
          </w:tcPr>
          <w:p w:rsidR="00B62BE3" w:rsidRDefault="00B62BE3">
            <w:pPr>
              <w:widowControl/>
              <w:jc w:val="left"/>
              <w:rPr>
                <w:rFonts w:eastAsia="Times New Roman"/>
                <w:kern w:val="0"/>
                <w:szCs w:val="21"/>
              </w:rPr>
            </w:pPr>
          </w:p>
        </w:tc>
      </w:tr>
    </w:tbl>
    <w:p w:rsidR="00B62BE3" w:rsidRDefault="00E56D62">
      <w:pPr>
        <w:rPr>
          <w:rFonts w:ascii="宋体" w:hAnsi="宋体" w:cs="宋体"/>
          <w:color w:val="FF0000"/>
          <w:kern w:val="0"/>
          <w:szCs w:val="21"/>
        </w:rPr>
      </w:pPr>
      <w:r>
        <w:rPr>
          <w:rFonts w:ascii="宋体" w:hAnsi="宋体" w:cs="宋体"/>
          <w:kern w:val="0"/>
          <w:szCs w:val="21"/>
        </w:rPr>
        <w:br/>
      </w:r>
    </w:p>
    <w:p w:rsidR="00B62BE3" w:rsidRDefault="00E56D62">
      <w:pPr>
        <w:ind w:firstLineChars="2100" w:firstLine="4410"/>
        <w:rPr>
          <w:rFonts w:ascii="宋体" w:hAnsi="宋体" w:cs="宋体"/>
          <w:color w:val="FF0000"/>
          <w:kern w:val="0"/>
          <w:sz w:val="24"/>
        </w:rPr>
      </w:pPr>
      <w:r>
        <w:rPr>
          <w:rFonts w:hint="eastAsia"/>
        </w:rPr>
        <w:t>供应商</w:t>
      </w:r>
      <w:r>
        <w:t>：</w:t>
      </w:r>
      <w:r>
        <w:rPr>
          <w:u w:val="single"/>
        </w:rPr>
        <w:t xml:space="preserve">                      </w:t>
      </w:r>
      <w:r>
        <w:t>（</w:t>
      </w:r>
      <w:r>
        <w:rPr>
          <w:rFonts w:hint="eastAsia"/>
        </w:rPr>
        <w:t>盖章</w:t>
      </w:r>
      <w:r>
        <w:t>）</w:t>
      </w:r>
    </w:p>
    <w:p w:rsidR="00B62BE3" w:rsidRDefault="00B62BE3">
      <w:pPr>
        <w:ind w:firstLineChars="1900" w:firstLine="4560"/>
        <w:rPr>
          <w:rFonts w:ascii="宋体" w:hAnsi="宋体" w:cs="宋体"/>
          <w:color w:val="FF0000"/>
          <w:kern w:val="0"/>
          <w:sz w:val="24"/>
        </w:rPr>
      </w:pPr>
    </w:p>
    <w:p w:rsidR="00B62BE3" w:rsidRDefault="00B62BE3">
      <w:pPr>
        <w:ind w:firstLineChars="2150" w:firstLine="4515"/>
        <w:rPr>
          <w:rFonts w:ascii="宋体" w:hAnsi="宋体" w:cs="宋体"/>
          <w:color w:val="000000"/>
          <w:kern w:val="0"/>
          <w:szCs w:val="21"/>
        </w:rPr>
      </w:pPr>
    </w:p>
    <w:p w:rsidR="00B62BE3" w:rsidRDefault="00B62BE3">
      <w:pPr>
        <w:ind w:firstLineChars="2150" w:firstLine="4515"/>
        <w:rPr>
          <w:rFonts w:ascii="宋体" w:hAnsi="宋体" w:cs="宋体"/>
          <w:color w:val="000000"/>
          <w:kern w:val="0"/>
          <w:szCs w:val="21"/>
        </w:rPr>
      </w:pPr>
    </w:p>
    <w:p w:rsidR="00B62BE3" w:rsidRDefault="00E56D62">
      <w:pPr>
        <w:jc w:val="left"/>
        <w:rPr>
          <w:rFonts w:ascii="宋体" w:hAnsi="宋体" w:cs="宋体"/>
          <w:b/>
          <w:color w:val="000000"/>
          <w:kern w:val="0"/>
          <w:szCs w:val="21"/>
        </w:rPr>
      </w:pPr>
      <w:r>
        <w:rPr>
          <w:rFonts w:ascii="宋体" w:hAnsi="宋体" w:cs="宋体"/>
          <w:b/>
          <w:color w:val="000000"/>
          <w:kern w:val="0"/>
          <w:szCs w:val="21"/>
        </w:rPr>
        <w:t>注：</w:t>
      </w:r>
    </w:p>
    <w:p w:rsidR="00B62BE3" w:rsidRDefault="00E56D62">
      <w:pPr>
        <w:spacing w:line="360" w:lineRule="exact"/>
        <w:rPr>
          <w:rFonts w:ascii="宋体" w:hAnsi="宋体" w:cs="宋体"/>
          <w:color w:val="000000"/>
          <w:kern w:val="0"/>
          <w:szCs w:val="21"/>
        </w:rPr>
      </w:pPr>
      <w:r>
        <w:rPr>
          <w:rFonts w:ascii="宋体" w:hAnsi="宋体" w:cs="宋体"/>
          <w:color w:val="000000"/>
          <w:kern w:val="0"/>
          <w:szCs w:val="21"/>
        </w:rPr>
        <w:t>1、“符合”指与</w:t>
      </w:r>
      <w:r>
        <w:rPr>
          <w:rFonts w:ascii="宋体" w:hAnsi="宋体" w:cs="宋体" w:hint="eastAsia"/>
          <w:color w:val="000000"/>
          <w:kern w:val="0"/>
          <w:szCs w:val="21"/>
        </w:rPr>
        <w:t>竞争性谈判</w:t>
      </w:r>
      <w:r>
        <w:rPr>
          <w:rFonts w:ascii="宋体" w:hAnsi="宋体" w:cs="宋体"/>
          <w:color w:val="000000"/>
          <w:kern w:val="0"/>
          <w:szCs w:val="21"/>
        </w:rPr>
        <w:t>文件要求一致</w:t>
      </w:r>
      <w:r>
        <w:rPr>
          <w:rFonts w:ascii="宋体" w:hAnsi="宋体" w:cs="宋体" w:hint="eastAsia"/>
          <w:color w:val="000000"/>
          <w:kern w:val="0"/>
          <w:szCs w:val="21"/>
        </w:rPr>
        <w:t>（</w:t>
      </w:r>
      <w:r>
        <w:rPr>
          <w:rFonts w:ascii="宋体" w:hAnsi="宋体" w:cs="宋体" w:hint="eastAsia"/>
          <w:b/>
          <w:color w:val="000000"/>
          <w:kern w:val="0"/>
          <w:szCs w:val="21"/>
        </w:rPr>
        <w:t>若全部为符合则偏离表空白不填即可</w:t>
      </w:r>
      <w:r>
        <w:rPr>
          <w:rFonts w:ascii="宋体" w:hAnsi="宋体" w:cs="宋体" w:hint="eastAsia"/>
          <w:color w:val="000000"/>
          <w:kern w:val="0"/>
          <w:szCs w:val="21"/>
        </w:rPr>
        <w:t>）</w:t>
      </w:r>
      <w:r>
        <w:rPr>
          <w:rFonts w:ascii="宋体" w:hAnsi="宋体" w:cs="宋体"/>
          <w:color w:val="000000"/>
          <w:kern w:val="0"/>
          <w:szCs w:val="21"/>
        </w:rPr>
        <w:t>，“正偏离”指优于</w:t>
      </w:r>
      <w:r>
        <w:rPr>
          <w:rFonts w:ascii="宋体" w:hAnsi="宋体" w:cs="宋体" w:hint="eastAsia"/>
          <w:color w:val="000000"/>
          <w:kern w:val="0"/>
          <w:szCs w:val="21"/>
        </w:rPr>
        <w:t>竞争性谈判</w:t>
      </w:r>
      <w:r>
        <w:rPr>
          <w:rFonts w:ascii="宋体" w:hAnsi="宋体" w:cs="宋体"/>
          <w:color w:val="000000"/>
          <w:kern w:val="0"/>
          <w:szCs w:val="21"/>
        </w:rPr>
        <w:t>文件要求；“负偏离”指低于</w:t>
      </w:r>
      <w:r>
        <w:rPr>
          <w:rFonts w:ascii="宋体" w:hAnsi="宋体" w:cs="宋体" w:hint="eastAsia"/>
          <w:color w:val="000000"/>
          <w:kern w:val="0"/>
          <w:szCs w:val="21"/>
        </w:rPr>
        <w:t>竞争性谈判</w:t>
      </w:r>
      <w:r>
        <w:rPr>
          <w:rFonts w:ascii="宋体" w:hAnsi="宋体" w:cs="宋体"/>
          <w:color w:val="000000"/>
          <w:kern w:val="0"/>
          <w:szCs w:val="21"/>
        </w:rPr>
        <w:t>文件要求。</w:t>
      </w:r>
    </w:p>
    <w:p w:rsidR="00B62BE3" w:rsidRDefault="00E56D62">
      <w:pPr>
        <w:spacing w:line="360" w:lineRule="exact"/>
        <w:rPr>
          <w:rFonts w:ascii="宋体" w:hAnsi="宋体" w:cs="宋体"/>
          <w:color w:val="000000"/>
          <w:kern w:val="0"/>
          <w:szCs w:val="21"/>
        </w:rPr>
      </w:pPr>
      <w:r>
        <w:rPr>
          <w:rFonts w:ascii="宋体" w:hAnsi="宋体" w:cs="宋体"/>
          <w:color w:val="000000"/>
          <w:kern w:val="0"/>
          <w:szCs w:val="21"/>
        </w:rPr>
        <w:t>2、无论正偏离或负偏离，</w:t>
      </w:r>
      <w:r>
        <w:rPr>
          <w:rFonts w:ascii="宋体" w:hAnsi="宋体" w:cs="宋体" w:hint="eastAsia"/>
          <w:color w:val="000000"/>
          <w:kern w:val="0"/>
          <w:szCs w:val="21"/>
        </w:rPr>
        <w:t>供应商</w:t>
      </w:r>
      <w:r>
        <w:rPr>
          <w:rFonts w:ascii="宋体" w:hAnsi="宋体" w:cs="宋体"/>
          <w:color w:val="000000"/>
          <w:kern w:val="0"/>
          <w:szCs w:val="21"/>
        </w:rPr>
        <w:t>均需在“</w:t>
      </w:r>
      <w:r>
        <w:rPr>
          <w:rFonts w:ascii="宋体" w:hAnsi="宋体" w:cs="宋体" w:hint="eastAsia"/>
          <w:color w:val="000000"/>
          <w:kern w:val="0"/>
          <w:szCs w:val="21"/>
        </w:rPr>
        <w:t>供应商</w:t>
      </w:r>
      <w:r>
        <w:rPr>
          <w:rFonts w:ascii="宋体" w:hAnsi="宋体" w:cs="宋体"/>
          <w:color w:val="000000"/>
          <w:kern w:val="0"/>
          <w:szCs w:val="21"/>
        </w:rPr>
        <w:t>的响应内容”一栏中列明响应的详细内容，否则视同</w:t>
      </w:r>
      <w:r>
        <w:rPr>
          <w:rFonts w:ascii="宋体" w:hAnsi="宋体" w:cs="宋体" w:hint="eastAsia"/>
          <w:color w:val="000000"/>
          <w:kern w:val="0"/>
          <w:szCs w:val="21"/>
        </w:rPr>
        <w:t>供应商</w:t>
      </w:r>
      <w:r>
        <w:rPr>
          <w:rFonts w:ascii="宋体" w:hAnsi="宋体" w:cs="宋体"/>
          <w:color w:val="000000"/>
          <w:kern w:val="0"/>
          <w:szCs w:val="21"/>
        </w:rPr>
        <w:t>响应情况为“符合”。</w:t>
      </w:r>
    </w:p>
    <w:p w:rsidR="00B62BE3" w:rsidRDefault="00E56D62">
      <w:pPr>
        <w:spacing w:line="360" w:lineRule="exact"/>
        <w:rPr>
          <w:rFonts w:ascii="宋体" w:hAnsi="宋体" w:cs="宋体"/>
          <w:color w:val="000000"/>
          <w:kern w:val="0"/>
          <w:szCs w:val="21"/>
        </w:rPr>
      </w:pPr>
      <w:r>
        <w:rPr>
          <w:rFonts w:ascii="宋体" w:hAnsi="宋体" w:cs="宋体"/>
          <w:color w:val="000000"/>
          <w:kern w:val="0"/>
          <w:szCs w:val="21"/>
        </w:rPr>
        <w:t>3、</w:t>
      </w:r>
      <w:r>
        <w:rPr>
          <w:rFonts w:ascii="宋体" w:hAnsi="宋体" w:cs="宋体" w:hint="eastAsia"/>
          <w:color w:val="000000"/>
          <w:kern w:val="0"/>
          <w:szCs w:val="21"/>
        </w:rPr>
        <w:t>竞争性谈判文件第三章第一大项要求供应商需另外明确或提供证明材料的，供应商需按竞争性谈判文件要求提供，不得以本表中的“符合”代替，否则视同未提供。</w:t>
      </w:r>
    </w:p>
    <w:p w:rsidR="00B62BE3" w:rsidRDefault="00E56D62">
      <w:pPr>
        <w:tabs>
          <w:tab w:val="left" w:pos="1815"/>
        </w:tabs>
        <w:rPr>
          <w:rFonts w:ascii="宋体" w:hAnsi="宋体" w:cs="Arial"/>
          <w:b/>
          <w:szCs w:val="21"/>
        </w:rPr>
      </w:pPr>
      <w:r>
        <w:rPr>
          <w:rFonts w:ascii="宋体" w:hAnsi="宋体" w:cs="宋体"/>
          <w:color w:val="000000"/>
          <w:kern w:val="0"/>
          <w:szCs w:val="21"/>
        </w:rPr>
        <w:t>4、</w:t>
      </w:r>
      <w:r>
        <w:rPr>
          <w:rFonts w:ascii="宋体" w:hAnsi="宋体" w:cs="宋体" w:hint="eastAsia"/>
          <w:color w:val="000000"/>
          <w:kern w:val="0"/>
          <w:szCs w:val="21"/>
        </w:rPr>
        <w:t>服务/施工</w:t>
      </w:r>
      <w:r>
        <w:rPr>
          <w:rFonts w:ascii="宋体" w:hAnsi="宋体" w:cs="宋体"/>
          <w:color w:val="000000"/>
          <w:kern w:val="0"/>
          <w:szCs w:val="21"/>
        </w:rPr>
        <w:t>要求偏离表中</w:t>
      </w:r>
      <w:r>
        <w:rPr>
          <w:rFonts w:ascii="宋体" w:hAnsi="宋体" w:cs="宋体" w:hint="eastAsia"/>
          <w:color w:val="000000"/>
          <w:kern w:val="0"/>
          <w:szCs w:val="21"/>
        </w:rPr>
        <w:t>供应商</w:t>
      </w:r>
      <w:r>
        <w:rPr>
          <w:rFonts w:ascii="宋体" w:hAnsi="宋体" w:cs="宋体"/>
          <w:color w:val="000000"/>
          <w:kern w:val="0"/>
          <w:szCs w:val="21"/>
        </w:rPr>
        <w:t>的响应内容低于</w:t>
      </w:r>
      <w:r>
        <w:rPr>
          <w:rFonts w:ascii="宋体" w:hAnsi="宋体" w:cs="宋体" w:hint="eastAsia"/>
          <w:color w:val="000000"/>
          <w:kern w:val="0"/>
          <w:szCs w:val="21"/>
        </w:rPr>
        <w:t>竞争性谈判</w:t>
      </w:r>
      <w:r>
        <w:rPr>
          <w:rFonts w:ascii="宋体" w:hAnsi="宋体" w:cs="宋体"/>
          <w:color w:val="000000"/>
          <w:kern w:val="0"/>
          <w:szCs w:val="21"/>
        </w:rPr>
        <w:t>文件要求的，</w:t>
      </w:r>
      <w:r>
        <w:rPr>
          <w:rFonts w:ascii="宋体" w:hAnsi="宋体" w:cs="宋体" w:hint="eastAsia"/>
          <w:color w:val="000000"/>
          <w:kern w:val="0"/>
          <w:szCs w:val="21"/>
        </w:rPr>
        <w:t>谈判小组</w:t>
      </w:r>
      <w:r>
        <w:rPr>
          <w:rFonts w:ascii="宋体" w:hAnsi="宋体" w:cs="宋体"/>
          <w:color w:val="000000"/>
          <w:kern w:val="0"/>
          <w:szCs w:val="21"/>
        </w:rPr>
        <w:t>不寻求其他证明材料，直接判定该项要求为负偏离。</w:t>
      </w:r>
      <w:r>
        <w:rPr>
          <w:rFonts w:ascii="宋体" w:hAnsi="宋体" w:cs="Arial" w:hint="eastAsia"/>
          <w:b/>
          <w:szCs w:val="21"/>
        </w:rPr>
        <w:t xml:space="preserve">       </w:t>
      </w:r>
    </w:p>
    <w:p w:rsidR="00B62BE3" w:rsidRDefault="00B62BE3">
      <w:pPr>
        <w:tabs>
          <w:tab w:val="left" w:pos="1815"/>
        </w:tabs>
        <w:ind w:firstLineChars="200" w:firstLine="420"/>
      </w:pPr>
    </w:p>
    <w:p w:rsidR="00B62BE3" w:rsidRDefault="00E56D62">
      <w:pPr>
        <w:pStyle w:val="H2"/>
      </w:pPr>
      <w:bookmarkStart w:id="114" w:name="_Toc488157407"/>
      <w:r>
        <w:br w:type="page"/>
      </w:r>
      <w:bookmarkStart w:id="115" w:name="_Toc32648"/>
      <w:r>
        <w:rPr>
          <w:rFonts w:hint="eastAsia"/>
        </w:rPr>
        <w:lastRenderedPageBreak/>
        <w:t>三、商务要求响应情况表（货物类、服务类或工程类项目均需填写）</w:t>
      </w:r>
      <w:bookmarkEnd w:id="114"/>
      <w:bookmarkEnd w:id="115"/>
    </w:p>
    <w:p w:rsidR="00B62BE3" w:rsidRDefault="00E56D62">
      <w:r>
        <w:rPr>
          <w:rFonts w:hint="eastAsia"/>
        </w:rPr>
        <w:t xml:space="preserve">      </w:t>
      </w:r>
    </w:p>
    <w:p w:rsidR="00B62BE3" w:rsidRDefault="00E56D62">
      <w:pPr>
        <w:widowControl/>
        <w:spacing w:line="600" w:lineRule="exact"/>
        <w:jc w:val="left"/>
        <w:rPr>
          <w:rFonts w:ascii="宋体" w:hAnsi="宋体" w:cs="宋体"/>
          <w:color w:val="000000"/>
          <w:kern w:val="0"/>
          <w:szCs w:val="21"/>
          <w:u w:val="single"/>
        </w:rPr>
      </w:pPr>
      <w:r>
        <w:rPr>
          <w:rFonts w:ascii="宋体" w:hAnsi="宋体" w:cs="宋体" w:hint="eastAsia"/>
          <w:color w:val="000000"/>
          <w:kern w:val="0"/>
          <w:szCs w:val="21"/>
          <w:u w:val="single"/>
        </w:rPr>
        <w:t xml:space="preserve">（采购人名称）：                  </w:t>
      </w:r>
    </w:p>
    <w:p w:rsidR="00B62BE3" w:rsidRDefault="00E56D62">
      <w:pPr>
        <w:widowControl/>
        <w:spacing w:line="600" w:lineRule="exact"/>
        <w:jc w:val="left"/>
        <w:rPr>
          <w:rFonts w:ascii="宋体" w:hAnsi="宋体" w:cs="宋体"/>
          <w:color w:val="000000"/>
          <w:kern w:val="0"/>
          <w:szCs w:val="21"/>
          <w:u w:val="single"/>
        </w:rPr>
      </w:pPr>
      <w:r>
        <w:rPr>
          <w:rFonts w:ascii="宋体" w:hAnsi="宋体" w:cs="宋体" w:hint="eastAsia"/>
          <w:color w:val="000000"/>
          <w:kern w:val="0"/>
          <w:szCs w:val="21"/>
          <w:u w:val="single"/>
        </w:rPr>
        <w:t xml:space="preserve">（采购代理名称）：                </w:t>
      </w:r>
    </w:p>
    <w:p w:rsidR="00B62BE3" w:rsidRDefault="00E56D62">
      <w:pPr>
        <w:widowControl/>
        <w:spacing w:line="600" w:lineRule="exact"/>
        <w:ind w:firstLineChars="250" w:firstLine="525"/>
        <w:jc w:val="left"/>
        <w:rPr>
          <w:rFonts w:ascii="宋体" w:hAnsi="宋体" w:cs="宋体"/>
          <w:color w:val="000000"/>
          <w:kern w:val="0"/>
          <w:szCs w:val="21"/>
        </w:rPr>
      </w:pPr>
      <w:r>
        <w:rPr>
          <w:rFonts w:ascii="宋体" w:hAnsi="宋体" w:cs="宋体"/>
          <w:color w:val="000000"/>
          <w:kern w:val="0"/>
          <w:szCs w:val="21"/>
        </w:rPr>
        <w:t>经过认真研究</w:t>
      </w:r>
      <w:r>
        <w:rPr>
          <w:rFonts w:ascii="宋体" w:hAnsi="宋体" w:cs="宋体" w:hint="eastAsia"/>
          <w:color w:val="000000"/>
          <w:kern w:val="0"/>
          <w:szCs w:val="21"/>
          <w:u w:val="single"/>
        </w:rPr>
        <w:t>（项目名称）（项目编号）</w:t>
      </w:r>
      <w:r>
        <w:rPr>
          <w:rFonts w:ascii="宋体" w:hAnsi="宋体" w:cs="宋体" w:hint="eastAsia"/>
          <w:color w:val="000000"/>
          <w:kern w:val="0"/>
          <w:szCs w:val="21"/>
        </w:rPr>
        <w:t>竞争性谈判</w:t>
      </w:r>
      <w:r>
        <w:rPr>
          <w:rFonts w:ascii="宋体" w:hAnsi="宋体" w:cs="宋体"/>
          <w:color w:val="000000"/>
          <w:kern w:val="0"/>
          <w:szCs w:val="21"/>
        </w:rPr>
        <w:t>文件</w:t>
      </w:r>
      <w:r>
        <w:rPr>
          <w:rFonts w:ascii="宋体" w:hAnsi="宋体" w:cs="宋体" w:hint="eastAsia"/>
          <w:color w:val="000000"/>
          <w:kern w:val="0"/>
          <w:szCs w:val="21"/>
        </w:rPr>
        <w:t>第三章第二大项</w:t>
      </w:r>
      <w:r>
        <w:rPr>
          <w:rFonts w:ascii="宋体" w:hAnsi="宋体" w:cs="宋体"/>
          <w:color w:val="000000"/>
          <w:kern w:val="0"/>
          <w:szCs w:val="21"/>
        </w:rPr>
        <w:t>所列</w:t>
      </w:r>
      <w:r>
        <w:rPr>
          <w:rFonts w:ascii="宋体" w:hAnsi="宋体" w:cs="宋体" w:hint="eastAsia"/>
          <w:color w:val="000000"/>
          <w:kern w:val="0"/>
          <w:szCs w:val="21"/>
        </w:rPr>
        <w:t>商务</w:t>
      </w:r>
      <w:r>
        <w:rPr>
          <w:rFonts w:ascii="宋体" w:hAnsi="宋体" w:cs="宋体"/>
          <w:color w:val="000000"/>
          <w:kern w:val="0"/>
          <w:szCs w:val="21"/>
        </w:rPr>
        <w:t>要求，我</w:t>
      </w:r>
      <w:r>
        <w:rPr>
          <w:rFonts w:ascii="宋体" w:hAnsi="宋体" w:cs="宋体" w:hint="eastAsia"/>
          <w:color w:val="000000"/>
          <w:kern w:val="0"/>
          <w:szCs w:val="21"/>
        </w:rPr>
        <w:t>方</w:t>
      </w:r>
      <w:r>
        <w:rPr>
          <w:rFonts w:ascii="宋体" w:hAnsi="宋体" w:cs="宋体"/>
          <w:color w:val="000000"/>
          <w:kern w:val="0"/>
          <w:szCs w:val="21"/>
        </w:rPr>
        <w:t>确认，</w:t>
      </w:r>
      <w:r>
        <w:rPr>
          <w:rFonts w:ascii="宋体" w:hAnsi="宋体" w:cs="宋体"/>
          <w:b/>
          <w:color w:val="000000"/>
          <w:kern w:val="0"/>
          <w:szCs w:val="21"/>
        </w:rPr>
        <w:t>除下列偏离表所列情况外，我方响应情况全部为“符合”</w:t>
      </w:r>
      <w:r>
        <w:rPr>
          <w:rFonts w:ascii="宋体" w:hAnsi="宋体" w:cs="宋体"/>
          <w:color w:val="000000"/>
          <w:kern w:val="0"/>
          <w:szCs w:val="21"/>
        </w:rPr>
        <w:t>。</w:t>
      </w:r>
    </w:p>
    <w:p w:rsidR="00B62BE3" w:rsidRDefault="00E56D62">
      <w:pPr>
        <w:widowControl/>
        <w:spacing w:line="600" w:lineRule="exact"/>
        <w:ind w:firstLineChars="1600" w:firstLine="3373"/>
        <w:jc w:val="left"/>
        <w:rPr>
          <w:rFonts w:ascii="宋体" w:hAnsi="宋体" w:cs="宋体"/>
          <w:b/>
          <w:kern w:val="0"/>
          <w:szCs w:val="21"/>
        </w:rPr>
      </w:pPr>
      <w:r>
        <w:rPr>
          <w:rFonts w:ascii="宋体" w:hAnsi="宋体" w:cs="宋体" w:hint="eastAsia"/>
          <w:b/>
          <w:color w:val="000000"/>
          <w:kern w:val="0"/>
          <w:szCs w:val="21"/>
        </w:rPr>
        <w:t>商务</w:t>
      </w:r>
      <w:r>
        <w:rPr>
          <w:rFonts w:ascii="宋体" w:hAnsi="宋体" w:cs="宋体"/>
          <w:b/>
          <w:color w:val="000000"/>
          <w:kern w:val="0"/>
          <w:szCs w:val="21"/>
        </w:rPr>
        <w:t>要求偏离表</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163"/>
        <w:gridCol w:w="2163"/>
        <w:gridCol w:w="2163"/>
        <w:gridCol w:w="2231"/>
      </w:tblGrid>
      <w:tr w:rsidR="00B62BE3">
        <w:trPr>
          <w:trHeight w:val="812"/>
        </w:trPr>
        <w:tc>
          <w:tcPr>
            <w:tcW w:w="2163" w:type="dxa"/>
            <w:tcBorders>
              <w:top w:val="single" w:sz="4" w:space="0" w:color="auto"/>
              <w:left w:val="single" w:sz="4" w:space="0" w:color="auto"/>
              <w:bottom w:val="single" w:sz="4" w:space="0" w:color="auto"/>
              <w:right w:val="single" w:sz="4" w:space="0" w:color="auto"/>
            </w:tcBorders>
            <w:vAlign w:val="center"/>
          </w:tcPr>
          <w:p w:rsidR="00B62BE3" w:rsidRDefault="00E56D62">
            <w:pPr>
              <w:widowControl/>
              <w:jc w:val="left"/>
              <w:rPr>
                <w:rFonts w:ascii="宋体" w:hAnsi="宋体" w:cs="宋体"/>
                <w:kern w:val="0"/>
                <w:szCs w:val="21"/>
              </w:rPr>
            </w:pPr>
            <w:r>
              <w:rPr>
                <w:rFonts w:ascii="宋体" w:hAnsi="宋体" w:cs="宋体"/>
                <w:color w:val="000000"/>
                <w:kern w:val="0"/>
                <w:szCs w:val="21"/>
              </w:rPr>
              <w:t xml:space="preserve">序号 </w:t>
            </w:r>
          </w:p>
        </w:tc>
        <w:tc>
          <w:tcPr>
            <w:tcW w:w="2163" w:type="dxa"/>
            <w:tcBorders>
              <w:top w:val="single" w:sz="4" w:space="0" w:color="auto"/>
              <w:left w:val="single" w:sz="4" w:space="0" w:color="auto"/>
              <w:bottom w:val="single" w:sz="4" w:space="0" w:color="auto"/>
              <w:right w:val="single" w:sz="4" w:space="0" w:color="auto"/>
            </w:tcBorders>
            <w:vAlign w:val="center"/>
          </w:tcPr>
          <w:p w:rsidR="00B62BE3" w:rsidRDefault="00E56D62">
            <w:pPr>
              <w:widowControl/>
              <w:jc w:val="center"/>
              <w:rPr>
                <w:rFonts w:ascii="宋体" w:hAnsi="宋体" w:cs="宋体"/>
                <w:kern w:val="0"/>
                <w:szCs w:val="21"/>
              </w:rPr>
            </w:pPr>
            <w:r>
              <w:rPr>
                <w:rFonts w:ascii="宋体" w:hAnsi="宋体" w:cs="宋体" w:hint="eastAsia"/>
                <w:color w:val="000000"/>
                <w:kern w:val="0"/>
                <w:szCs w:val="21"/>
              </w:rPr>
              <w:t>谈判</w:t>
            </w:r>
            <w:r>
              <w:rPr>
                <w:rFonts w:ascii="宋体" w:hAnsi="宋体" w:cs="宋体"/>
                <w:color w:val="000000"/>
                <w:kern w:val="0"/>
                <w:szCs w:val="21"/>
              </w:rPr>
              <w:t>文件中要求</w:t>
            </w:r>
          </w:p>
        </w:tc>
        <w:tc>
          <w:tcPr>
            <w:tcW w:w="2163" w:type="dxa"/>
            <w:tcBorders>
              <w:top w:val="single" w:sz="4" w:space="0" w:color="auto"/>
              <w:left w:val="single" w:sz="4" w:space="0" w:color="auto"/>
              <w:bottom w:val="single" w:sz="4" w:space="0" w:color="auto"/>
              <w:right w:val="single" w:sz="4" w:space="0" w:color="auto"/>
            </w:tcBorders>
            <w:vAlign w:val="center"/>
          </w:tcPr>
          <w:p w:rsidR="00B62BE3" w:rsidRDefault="00E56D62">
            <w:pPr>
              <w:widowControl/>
              <w:jc w:val="center"/>
              <w:rPr>
                <w:rFonts w:ascii="宋体" w:hAnsi="宋体" w:cs="宋体"/>
                <w:kern w:val="0"/>
                <w:szCs w:val="21"/>
              </w:rPr>
            </w:pPr>
            <w:r>
              <w:rPr>
                <w:rFonts w:ascii="宋体" w:hAnsi="宋体" w:cs="宋体" w:hint="eastAsia"/>
                <w:color w:val="000000"/>
                <w:kern w:val="0"/>
                <w:szCs w:val="21"/>
              </w:rPr>
              <w:t>供应商</w:t>
            </w:r>
            <w:r>
              <w:rPr>
                <w:rFonts w:ascii="宋体" w:hAnsi="宋体" w:cs="宋体"/>
                <w:color w:val="000000"/>
                <w:kern w:val="0"/>
                <w:szCs w:val="21"/>
              </w:rPr>
              <w:t>的响应内容</w:t>
            </w:r>
          </w:p>
        </w:tc>
        <w:tc>
          <w:tcPr>
            <w:tcW w:w="2231" w:type="dxa"/>
            <w:tcBorders>
              <w:top w:val="single" w:sz="4" w:space="0" w:color="auto"/>
              <w:left w:val="single" w:sz="4" w:space="0" w:color="auto"/>
              <w:bottom w:val="single" w:sz="4" w:space="0" w:color="auto"/>
              <w:right w:val="single" w:sz="4" w:space="0" w:color="auto"/>
            </w:tcBorders>
            <w:vAlign w:val="center"/>
          </w:tcPr>
          <w:p w:rsidR="00B62BE3" w:rsidRDefault="00E56D62">
            <w:pPr>
              <w:widowControl/>
              <w:ind w:firstLineChars="150" w:firstLine="315"/>
              <w:jc w:val="left"/>
              <w:rPr>
                <w:rFonts w:ascii="宋体" w:hAnsi="宋体" w:cs="宋体"/>
                <w:color w:val="000000"/>
                <w:kern w:val="0"/>
                <w:szCs w:val="21"/>
              </w:rPr>
            </w:pPr>
            <w:r>
              <w:rPr>
                <w:rFonts w:ascii="宋体" w:hAnsi="宋体" w:cs="宋体"/>
                <w:color w:val="000000"/>
                <w:kern w:val="0"/>
                <w:szCs w:val="21"/>
              </w:rPr>
              <w:t>偏离及影响</w:t>
            </w:r>
          </w:p>
          <w:p w:rsidR="00B62BE3" w:rsidRDefault="00E56D62">
            <w:pPr>
              <w:widowControl/>
              <w:jc w:val="left"/>
              <w:rPr>
                <w:rFonts w:ascii="宋体" w:hAnsi="宋体" w:cs="宋体"/>
                <w:kern w:val="0"/>
                <w:szCs w:val="21"/>
              </w:rPr>
            </w:pPr>
            <w:r>
              <w:rPr>
                <w:rFonts w:ascii="宋体" w:hAnsi="宋体" w:cs="宋体"/>
                <w:color w:val="000000"/>
                <w:kern w:val="0"/>
                <w:szCs w:val="21"/>
              </w:rPr>
              <w:t>（正偏离/负偏离）</w:t>
            </w:r>
          </w:p>
        </w:tc>
      </w:tr>
      <w:tr w:rsidR="00B62BE3">
        <w:trPr>
          <w:trHeight w:val="692"/>
        </w:trPr>
        <w:tc>
          <w:tcPr>
            <w:tcW w:w="2163" w:type="dxa"/>
            <w:tcBorders>
              <w:top w:val="single" w:sz="4" w:space="0" w:color="auto"/>
              <w:left w:val="single" w:sz="4" w:space="0" w:color="auto"/>
              <w:bottom w:val="single" w:sz="4" w:space="0" w:color="auto"/>
              <w:right w:val="single" w:sz="4" w:space="0" w:color="auto"/>
            </w:tcBorders>
            <w:vAlign w:val="center"/>
          </w:tcPr>
          <w:p w:rsidR="00B62BE3" w:rsidRDefault="00E56D62">
            <w:pPr>
              <w:widowControl/>
              <w:jc w:val="left"/>
              <w:rPr>
                <w:rFonts w:ascii="宋体" w:hAnsi="宋体" w:cs="宋体"/>
                <w:kern w:val="0"/>
                <w:szCs w:val="21"/>
              </w:rPr>
            </w:pPr>
            <w:r>
              <w:rPr>
                <w:rFonts w:ascii="宋体" w:hAnsi="宋体" w:cs="宋体"/>
                <w:color w:val="000000"/>
                <w:kern w:val="0"/>
                <w:szCs w:val="21"/>
              </w:rPr>
              <w:t xml:space="preserve">1 </w:t>
            </w:r>
          </w:p>
        </w:tc>
        <w:tc>
          <w:tcPr>
            <w:tcW w:w="2163" w:type="dxa"/>
            <w:vAlign w:val="center"/>
          </w:tcPr>
          <w:p w:rsidR="00B62BE3" w:rsidRDefault="00B62BE3">
            <w:pPr>
              <w:widowControl/>
              <w:jc w:val="left"/>
              <w:rPr>
                <w:rFonts w:eastAsia="Times New Roman"/>
                <w:kern w:val="0"/>
                <w:szCs w:val="21"/>
              </w:rPr>
            </w:pPr>
          </w:p>
        </w:tc>
        <w:tc>
          <w:tcPr>
            <w:tcW w:w="2163" w:type="dxa"/>
            <w:vAlign w:val="center"/>
          </w:tcPr>
          <w:p w:rsidR="00B62BE3" w:rsidRDefault="00B62BE3">
            <w:pPr>
              <w:widowControl/>
              <w:jc w:val="left"/>
              <w:rPr>
                <w:rFonts w:eastAsia="Times New Roman"/>
                <w:kern w:val="0"/>
                <w:szCs w:val="21"/>
              </w:rPr>
            </w:pPr>
          </w:p>
        </w:tc>
        <w:tc>
          <w:tcPr>
            <w:tcW w:w="2231" w:type="dxa"/>
            <w:vAlign w:val="center"/>
          </w:tcPr>
          <w:p w:rsidR="00B62BE3" w:rsidRDefault="00B62BE3">
            <w:pPr>
              <w:widowControl/>
              <w:jc w:val="left"/>
              <w:rPr>
                <w:rFonts w:eastAsia="Times New Roman"/>
                <w:kern w:val="0"/>
                <w:szCs w:val="21"/>
              </w:rPr>
            </w:pPr>
          </w:p>
        </w:tc>
      </w:tr>
      <w:tr w:rsidR="00B62BE3">
        <w:trPr>
          <w:trHeight w:val="701"/>
        </w:trPr>
        <w:tc>
          <w:tcPr>
            <w:tcW w:w="2163" w:type="dxa"/>
            <w:tcBorders>
              <w:top w:val="single" w:sz="4" w:space="0" w:color="auto"/>
              <w:left w:val="single" w:sz="4" w:space="0" w:color="auto"/>
              <w:bottom w:val="single" w:sz="4" w:space="0" w:color="auto"/>
              <w:right w:val="single" w:sz="4" w:space="0" w:color="auto"/>
            </w:tcBorders>
            <w:vAlign w:val="center"/>
          </w:tcPr>
          <w:p w:rsidR="00B62BE3" w:rsidRDefault="00E56D62">
            <w:pPr>
              <w:widowControl/>
              <w:jc w:val="left"/>
              <w:rPr>
                <w:rFonts w:ascii="宋体" w:hAnsi="宋体" w:cs="宋体"/>
                <w:kern w:val="0"/>
                <w:szCs w:val="21"/>
              </w:rPr>
            </w:pPr>
            <w:r>
              <w:rPr>
                <w:rFonts w:ascii="宋体" w:hAnsi="宋体" w:cs="宋体"/>
                <w:color w:val="000000"/>
                <w:kern w:val="0"/>
                <w:szCs w:val="21"/>
              </w:rPr>
              <w:t xml:space="preserve">2 </w:t>
            </w:r>
          </w:p>
        </w:tc>
        <w:tc>
          <w:tcPr>
            <w:tcW w:w="2163" w:type="dxa"/>
            <w:vAlign w:val="center"/>
          </w:tcPr>
          <w:p w:rsidR="00B62BE3" w:rsidRDefault="00B62BE3">
            <w:pPr>
              <w:widowControl/>
              <w:jc w:val="left"/>
              <w:rPr>
                <w:rFonts w:eastAsia="Times New Roman"/>
                <w:kern w:val="0"/>
                <w:szCs w:val="21"/>
              </w:rPr>
            </w:pPr>
          </w:p>
        </w:tc>
        <w:tc>
          <w:tcPr>
            <w:tcW w:w="2163" w:type="dxa"/>
            <w:vAlign w:val="center"/>
          </w:tcPr>
          <w:p w:rsidR="00B62BE3" w:rsidRDefault="00B62BE3">
            <w:pPr>
              <w:widowControl/>
              <w:jc w:val="left"/>
              <w:rPr>
                <w:rFonts w:eastAsia="Times New Roman"/>
                <w:kern w:val="0"/>
                <w:szCs w:val="21"/>
              </w:rPr>
            </w:pPr>
          </w:p>
        </w:tc>
        <w:tc>
          <w:tcPr>
            <w:tcW w:w="2231" w:type="dxa"/>
            <w:vAlign w:val="center"/>
          </w:tcPr>
          <w:p w:rsidR="00B62BE3" w:rsidRDefault="00B62BE3">
            <w:pPr>
              <w:widowControl/>
              <w:jc w:val="left"/>
              <w:rPr>
                <w:rFonts w:eastAsia="Times New Roman"/>
                <w:kern w:val="0"/>
                <w:szCs w:val="21"/>
              </w:rPr>
            </w:pPr>
          </w:p>
        </w:tc>
      </w:tr>
      <w:tr w:rsidR="00B62BE3">
        <w:trPr>
          <w:trHeight w:val="825"/>
        </w:trPr>
        <w:tc>
          <w:tcPr>
            <w:tcW w:w="2163" w:type="dxa"/>
            <w:tcBorders>
              <w:top w:val="single" w:sz="4" w:space="0" w:color="auto"/>
              <w:left w:val="single" w:sz="4" w:space="0" w:color="auto"/>
              <w:bottom w:val="single" w:sz="4" w:space="0" w:color="auto"/>
              <w:right w:val="single" w:sz="4" w:space="0" w:color="auto"/>
            </w:tcBorders>
            <w:vAlign w:val="center"/>
          </w:tcPr>
          <w:p w:rsidR="00B62BE3" w:rsidRDefault="00E56D62">
            <w:pPr>
              <w:widowControl/>
              <w:jc w:val="left"/>
              <w:rPr>
                <w:rFonts w:ascii="宋体" w:hAnsi="宋体" w:cs="宋体"/>
                <w:kern w:val="0"/>
                <w:szCs w:val="21"/>
              </w:rPr>
            </w:pPr>
            <w:r>
              <w:rPr>
                <w:rFonts w:ascii="宋体" w:hAnsi="宋体" w:cs="宋体"/>
                <w:color w:val="000000"/>
                <w:kern w:val="0"/>
                <w:szCs w:val="21"/>
              </w:rPr>
              <w:t xml:space="preserve">3 </w:t>
            </w:r>
          </w:p>
        </w:tc>
        <w:tc>
          <w:tcPr>
            <w:tcW w:w="2163" w:type="dxa"/>
            <w:vAlign w:val="center"/>
          </w:tcPr>
          <w:p w:rsidR="00B62BE3" w:rsidRDefault="00B62BE3">
            <w:pPr>
              <w:widowControl/>
              <w:jc w:val="left"/>
              <w:rPr>
                <w:rFonts w:eastAsia="Times New Roman"/>
                <w:kern w:val="0"/>
                <w:szCs w:val="21"/>
              </w:rPr>
            </w:pPr>
          </w:p>
        </w:tc>
        <w:tc>
          <w:tcPr>
            <w:tcW w:w="2163" w:type="dxa"/>
            <w:vAlign w:val="center"/>
          </w:tcPr>
          <w:p w:rsidR="00B62BE3" w:rsidRDefault="00B62BE3">
            <w:pPr>
              <w:widowControl/>
              <w:jc w:val="left"/>
              <w:rPr>
                <w:rFonts w:eastAsia="Times New Roman"/>
                <w:kern w:val="0"/>
                <w:szCs w:val="21"/>
              </w:rPr>
            </w:pPr>
          </w:p>
        </w:tc>
        <w:tc>
          <w:tcPr>
            <w:tcW w:w="2231" w:type="dxa"/>
            <w:vAlign w:val="center"/>
          </w:tcPr>
          <w:p w:rsidR="00B62BE3" w:rsidRDefault="00B62BE3">
            <w:pPr>
              <w:widowControl/>
              <w:jc w:val="left"/>
              <w:rPr>
                <w:rFonts w:eastAsia="Times New Roman"/>
                <w:kern w:val="0"/>
                <w:szCs w:val="21"/>
              </w:rPr>
            </w:pPr>
          </w:p>
        </w:tc>
      </w:tr>
      <w:tr w:rsidR="00B62BE3">
        <w:trPr>
          <w:trHeight w:val="705"/>
        </w:trPr>
        <w:tc>
          <w:tcPr>
            <w:tcW w:w="2163" w:type="dxa"/>
            <w:tcBorders>
              <w:top w:val="single" w:sz="4" w:space="0" w:color="auto"/>
              <w:left w:val="single" w:sz="4" w:space="0" w:color="auto"/>
              <w:bottom w:val="single" w:sz="4" w:space="0" w:color="auto"/>
              <w:right w:val="single" w:sz="4" w:space="0" w:color="auto"/>
            </w:tcBorders>
            <w:vAlign w:val="center"/>
          </w:tcPr>
          <w:p w:rsidR="00B62BE3" w:rsidRDefault="00E56D62">
            <w:pPr>
              <w:widowControl/>
              <w:jc w:val="left"/>
              <w:rPr>
                <w:rFonts w:ascii="宋体" w:hAnsi="宋体" w:cs="宋体"/>
                <w:kern w:val="0"/>
                <w:szCs w:val="21"/>
              </w:rPr>
            </w:pPr>
            <w:r>
              <w:rPr>
                <w:rFonts w:ascii="宋体" w:hAnsi="宋体" w:cs="宋体"/>
                <w:color w:val="000000"/>
                <w:kern w:val="0"/>
                <w:szCs w:val="21"/>
              </w:rPr>
              <w:t>…</w:t>
            </w:r>
          </w:p>
        </w:tc>
        <w:tc>
          <w:tcPr>
            <w:tcW w:w="2163" w:type="dxa"/>
            <w:vAlign w:val="center"/>
          </w:tcPr>
          <w:p w:rsidR="00B62BE3" w:rsidRDefault="00B62BE3">
            <w:pPr>
              <w:widowControl/>
              <w:jc w:val="left"/>
              <w:rPr>
                <w:rFonts w:eastAsia="Times New Roman"/>
                <w:kern w:val="0"/>
                <w:szCs w:val="21"/>
              </w:rPr>
            </w:pPr>
          </w:p>
        </w:tc>
        <w:tc>
          <w:tcPr>
            <w:tcW w:w="2163" w:type="dxa"/>
            <w:vAlign w:val="center"/>
          </w:tcPr>
          <w:p w:rsidR="00B62BE3" w:rsidRDefault="00B62BE3">
            <w:pPr>
              <w:widowControl/>
              <w:jc w:val="left"/>
              <w:rPr>
                <w:rFonts w:eastAsia="Times New Roman"/>
                <w:kern w:val="0"/>
                <w:szCs w:val="21"/>
              </w:rPr>
            </w:pPr>
          </w:p>
        </w:tc>
        <w:tc>
          <w:tcPr>
            <w:tcW w:w="2231" w:type="dxa"/>
            <w:vAlign w:val="center"/>
          </w:tcPr>
          <w:p w:rsidR="00B62BE3" w:rsidRDefault="00B62BE3">
            <w:pPr>
              <w:widowControl/>
              <w:jc w:val="left"/>
              <w:rPr>
                <w:rFonts w:eastAsia="Times New Roman"/>
                <w:kern w:val="0"/>
                <w:szCs w:val="21"/>
              </w:rPr>
            </w:pPr>
          </w:p>
        </w:tc>
      </w:tr>
    </w:tbl>
    <w:p w:rsidR="00B62BE3" w:rsidRDefault="00E56D62">
      <w:pPr>
        <w:rPr>
          <w:rFonts w:ascii="宋体" w:hAnsi="宋体" w:cs="宋体"/>
          <w:color w:val="FF0000"/>
          <w:kern w:val="0"/>
          <w:szCs w:val="21"/>
        </w:rPr>
      </w:pPr>
      <w:r>
        <w:rPr>
          <w:rFonts w:ascii="宋体" w:hAnsi="宋体" w:cs="宋体"/>
          <w:kern w:val="0"/>
          <w:szCs w:val="21"/>
        </w:rPr>
        <w:br/>
      </w:r>
    </w:p>
    <w:p w:rsidR="00B62BE3" w:rsidRDefault="00E56D62">
      <w:pPr>
        <w:ind w:firstLineChars="2100" w:firstLine="4410"/>
        <w:rPr>
          <w:rFonts w:ascii="宋体" w:hAnsi="宋体" w:cs="宋体"/>
          <w:color w:val="FF0000"/>
          <w:kern w:val="0"/>
          <w:sz w:val="24"/>
        </w:rPr>
      </w:pPr>
      <w:r>
        <w:rPr>
          <w:rFonts w:hint="eastAsia"/>
        </w:rPr>
        <w:t>供应商</w:t>
      </w:r>
      <w:r>
        <w:t>：</w:t>
      </w:r>
      <w:r>
        <w:rPr>
          <w:u w:val="single"/>
        </w:rPr>
        <w:t xml:space="preserve">                      </w:t>
      </w:r>
      <w:r>
        <w:t>（</w:t>
      </w:r>
      <w:r>
        <w:rPr>
          <w:rFonts w:hint="eastAsia"/>
        </w:rPr>
        <w:t>盖章</w:t>
      </w:r>
      <w:r>
        <w:t>）</w:t>
      </w:r>
    </w:p>
    <w:p w:rsidR="00B62BE3" w:rsidRDefault="00B62BE3">
      <w:pPr>
        <w:ind w:firstLineChars="1900" w:firstLine="4560"/>
        <w:rPr>
          <w:rFonts w:ascii="宋体" w:hAnsi="宋体" w:cs="宋体"/>
          <w:color w:val="FF0000"/>
          <w:kern w:val="0"/>
          <w:sz w:val="24"/>
        </w:rPr>
      </w:pPr>
    </w:p>
    <w:p w:rsidR="00B62BE3" w:rsidRDefault="00B62BE3">
      <w:pPr>
        <w:ind w:firstLineChars="2150" w:firstLine="4515"/>
        <w:rPr>
          <w:rFonts w:ascii="宋体" w:hAnsi="宋体" w:cs="宋体"/>
          <w:color w:val="000000"/>
          <w:kern w:val="0"/>
          <w:szCs w:val="21"/>
        </w:rPr>
      </w:pPr>
    </w:p>
    <w:p w:rsidR="00B62BE3" w:rsidRDefault="00B62BE3">
      <w:pPr>
        <w:ind w:firstLineChars="2150" w:firstLine="4515"/>
        <w:rPr>
          <w:rFonts w:ascii="宋体" w:hAnsi="宋体" w:cs="宋体"/>
          <w:color w:val="000000"/>
          <w:kern w:val="0"/>
          <w:szCs w:val="21"/>
        </w:rPr>
      </w:pPr>
    </w:p>
    <w:p w:rsidR="00B62BE3" w:rsidRDefault="00E56D62">
      <w:pPr>
        <w:jc w:val="left"/>
        <w:rPr>
          <w:rFonts w:ascii="宋体" w:hAnsi="宋体" w:cs="宋体"/>
          <w:b/>
          <w:color w:val="000000"/>
          <w:kern w:val="0"/>
          <w:szCs w:val="21"/>
        </w:rPr>
      </w:pPr>
      <w:r>
        <w:rPr>
          <w:rFonts w:ascii="宋体" w:hAnsi="宋体" w:cs="宋体"/>
          <w:b/>
          <w:color w:val="000000"/>
          <w:kern w:val="0"/>
          <w:szCs w:val="21"/>
        </w:rPr>
        <w:t>注：</w:t>
      </w:r>
    </w:p>
    <w:p w:rsidR="00B62BE3" w:rsidRDefault="00E56D62">
      <w:pPr>
        <w:spacing w:line="360" w:lineRule="exact"/>
        <w:rPr>
          <w:rFonts w:ascii="宋体" w:hAnsi="宋体" w:cs="宋体"/>
          <w:color w:val="000000"/>
          <w:kern w:val="0"/>
          <w:szCs w:val="21"/>
        </w:rPr>
      </w:pPr>
      <w:r>
        <w:rPr>
          <w:rFonts w:ascii="宋体" w:hAnsi="宋体" w:cs="宋体"/>
          <w:color w:val="000000"/>
          <w:kern w:val="0"/>
          <w:szCs w:val="21"/>
        </w:rPr>
        <w:t>1、“符合”指与</w:t>
      </w:r>
      <w:r>
        <w:rPr>
          <w:rFonts w:ascii="宋体" w:hAnsi="宋体" w:cs="宋体" w:hint="eastAsia"/>
          <w:color w:val="000000"/>
          <w:kern w:val="0"/>
          <w:szCs w:val="21"/>
        </w:rPr>
        <w:t>竞争性谈判</w:t>
      </w:r>
      <w:r>
        <w:rPr>
          <w:rFonts w:ascii="宋体" w:hAnsi="宋体" w:cs="宋体"/>
          <w:color w:val="000000"/>
          <w:kern w:val="0"/>
          <w:szCs w:val="21"/>
        </w:rPr>
        <w:t>文件要求一致</w:t>
      </w:r>
      <w:r>
        <w:rPr>
          <w:rFonts w:ascii="宋体" w:hAnsi="宋体" w:cs="宋体" w:hint="eastAsia"/>
          <w:color w:val="000000"/>
          <w:kern w:val="0"/>
          <w:szCs w:val="21"/>
        </w:rPr>
        <w:t>（</w:t>
      </w:r>
      <w:r>
        <w:rPr>
          <w:rFonts w:ascii="宋体" w:hAnsi="宋体" w:cs="宋体" w:hint="eastAsia"/>
          <w:b/>
          <w:color w:val="000000"/>
          <w:kern w:val="0"/>
          <w:szCs w:val="21"/>
        </w:rPr>
        <w:t>若全部为符合则偏离表空白不填即可</w:t>
      </w:r>
      <w:r>
        <w:rPr>
          <w:rFonts w:ascii="宋体" w:hAnsi="宋体" w:cs="宋体" w:hint="eastAsia"/>
          <w:color w:val="000000"/>
          <w:kern w:val="0"/>
          <w:szCs w:val="21"/>
        </w:rPr>
        <w:t>）</w:t>
      </w:r>
      <w:r>
        <w:rPr>
          <w:rFonts w:ascii="宋体" w:hAnsi="宋体" w:cs="宋体"/>
          <w:color w:val="000000"/>
          <w:kern w:val="0"/>
          <w:szCs w:val="21"/>
        </w:rPr>
        <w:t>，“正偏离”指优于</w:t>
      </w:r>
      <w:r>
        <w:rPr>
          <w:rFonts w:ascii="宋体" w:hAnsi="宋体" w:cs="宋体" w:hint="eastAsia"/>
          <w:color w:val="000000"/>
          <w:kern w:val="0"/>
          <w:szCs w:val="21"/>
        </w:rPr>
        <w:t>竞争性谈判</w:t>
      </w:r>
      <w:r>
        <w:rPr>
          <w:rFonts w:ascii="宋体" w:hAnsi="宋体" w:cs="宋体"/>
          <w:color w:val="000000"/>
          <w:kern w:val="0"/>
          <w:szCs w:val="21"/>
        </w:rPr>
        <w:t>文件要求；“负偏离”指低于</w:t>
      </w:r>
      <w:r>
        <w:rPr>
          <w:rFonts w:ascii="宋体" w:hAnsi="宋体" w:cs="宋体" w:hint="eastAsia"/>
          <w:color w:val="000000"/>
          <w:kern w:val="0"/>
          <w:szCs w:val="21"/>
        </w:rPr>
        <w:t>竞争性谈判</w:t>
      </w:r>
      <w:r>
        <w:rPr>
          <w:rFonts w:ascii="宋体" w:hAnsi="宋体" w:cs="宋体"/>
          <w:color w:val="000000"/>
          <w:kern w:val="0"/>
          <w:szCs w:val="21"/>
        </w:rPr>
        <w:t>文件要求。</w:t>
      </w:r>
    </w:p>
    <w:p w:rsidR="00B62BE3" w:rsidRDefault="00E56D62">
      <w:pPr>
        <w:spacing w:line="360" w:lineRule="exact"/>
        <w:rPr>
          <w:rFonts w:ascii="宋体" w:hAnsi="宋体" w:cs="宋体"/>
          <w:color w:val="000000"/>
          <w:kern w:val="0"/>
          <w:szCs w:val="21"/>
        </w:rPr>
      </w:pPr>
      <w:r>
        <w:rPr>
          <w:rFonts w:ascii="宋体" w:hAnsi="宋体" w:cs="宋体"/>
          <w:color w:val="000000"/>
          <w:kern w:val="0"/>
          <w:szCs w:val="21"/>
        </w:rPr>
        <w:t>2、无论正偏离或负偏离，</w:t>
      </w:r>
      <w:r>
        <w:rPr>
          <w:rFonts w:ascii="宋体" w:hAnsi="宋体" w:cs="宋体" w:hint="eastAsia"/>
          <w:color w:val="000000"/>
          <w:kern w:val="0"/>
          <w:szCs w:val="21"/>
        </w:rPr>
        <w:t>供应商</w:t>
      </w:r>
      <w:r>
        <w:rPr>
          <w:rFonts w:ascii="宋体" w:hAnsi="宋体" w:cs="宋体"/>
          <w:color w:val="000000"/>
          <w:kern w:val="0"/>
          <w:szCs w:val="21"/>
        </w:rPr>
        <w:t>均需在“</w:t>
      </w:r>
      <w:r>
        <w:rPr>
          <w:rFonts w:ascii="宋体" w:hAnsi="宋体" w:cs="宋体" w:hint="eastAsia"/>
          <w:color w:val="000000"/>
          <w:kern w:val="0"/>
          <w:szCs w:val="21"/>
        </w:rPr>
        <w:t>供应商</w:t>
      </w:r>
      <w:r>
        <w:rPr>
          <w:rFonts w:ascii="宋体" w:hAnsi="宋体" w:cs="宋体"/>
          <w:color w:val="000000"/>
          <w:kern w:val="0"/>
          <w:szCs w:val="21"/>
        </w:rPr>
        <w:t>的响应内容”一栏中列明响应的详细内容，否则视同</w:t>
      </w:r>
      <w:r>
        <w:rPr>
          <w:rFonts w:ascii="宋体" w:hAnsi="宋体" w:cs="宋体" w:hint="eastAsia"/>
          <w:color w:val="000000"/>
          <w:kern w:val="0"/>
          <w:szCs w:val="21"/>
        </w:rPr>
        <w:t>供应商</w:t>
      </w:r>
      <w:r>
        <w:rPr>
          <w:rFonts w:ascii="宋体" w:hAnsi="宋体" w:cs="宋体"/>
          <w:color w:val="000000"/>
          <w:kern w:val="0"/>
          <w:szCs w:val="21"/>
        </w:rPr>
        <w:t>响应情况为“符合”。</w:t>
      </w:r>
    </w:p>
    <w:p w:rsidR="00B62BE3" w:rsidRDefault="00E56D62">
      <w:pPr>
        <w:spacing w:line="360" w:lineRule="exact"/>
        <w:rPr>
          <w:rFonts w:ascii="宋体" w:hAnsi="宋体" w:cs="宋体"/>
          <w:color w:val="000000"/>
          <w:kern w:val="0"/>
          <w:szCs w:val="21"/>
        </w:rPr>
      </w:pPr>
      <w:r>
        <w:rPr>
          <w:rFonts w:ascii="宋体" w:hAnsi="宋体" w:cs="宋体"/>
          <w:color w:val="000000"/>
          <w:kern w:val="0"/>
          <w:szCs w:val="21"/>
        </w:rPr>
        <w:t>3、</w:t>
      </w:r>
      <w:r>
        <w:rPr>
          <w:rFonts w:ascii="宋体" w:hAnsi="宋体" w:cs="宋体" w:hint="eastAsia"/>
          <w:color w:val="000000"/>
          <w:kern w:val="0"/>
          <w:szCs w:val="21"/>
        </w:rPr>
        <w:t>竞争性谈判文件第三章第二大项要求供应商需另外明确或提供证明材料的，供应商需按竞争性谈判文件要求提供，不得以本表中的“符合”代替，否则视同未提供。</w:t>
      </w:r>
    </w:p>
    <w:p w:rsidR="00B62BE3" w:rsidRDefault="00E56D62">
      <w:pPr>
        <w:tabs>
          <w:tab w:val="left" w:pos="1815"/>
        </w:tabs>
        <w:rPr>
          <w:rFonts w:ascii="宋体" w:hAnsi="宋体" w:cs="Arial"/>
          <w:b/>
          <w:szCs w:val="21"/>
        </w:rPr>
      </w:pPr>
      <w:r>
        <w:rPr>
          <w:rFonts w:ascii="宋体" w:hAnsi="宋体" w:cs="宋体"/>
          <w:color w:val="000000"/>
          <w:kern w:val="0"/>
          <w:szCs w:val="21"/>
        </w:rPr>
        <w:t>4、</w:t>
      </w:r>
      <w:r>
        <w:rPr>
          <w:rFonts w:ascii="宋体" w:hAnsi="宋体" w:cs="宋体" w:hint="eastAsia"/>
          <w:color w:val="000000"/>
          <w:kern w:val="0"/>
          <w:szCs w:val="21"/>
        </w:rPr>
        <w:t>商务</w:t>
      </w:r>
      <w:r>
        <w:rPr>
          <w:rFonts w:ascii="宋体" w:hAnsi="宋体" w:cs="宋体"/>
          <w:color w:val="000000"/>
          <w:kern w:val="0"/>
          <w:szCs w:val="21"/>
        </w:rPr>
        <w:t>要求偏离表中</w:t>
      </w:r>
      <w:r>
        <w:rPr>
          <w:rFonts w:ascii="宋体" w:hAnsi="宋体" w:cs="宋体" w:hint="eastAsia"/>
          <w:color w:val="000000"/>
          <w:kern w:val="0"/>
          <w:szCs w:val="21"/>
        </w:rPr>
        <w:t>供应商</w:t>
      </w:r>
      <w:r>
        <w:rPr>
          <w:rFonts w:ascii="宋体" w:hAnsi="宋体" w:cs="宋体"/>
          <w:color w:val="000000"/>
          <w:kern w:val="0"/>
          <w:szCs w:val="21"/>
        </w:rPr>
        <w:t>的响应内容低于</w:t>
      </w:r>
      <w:r>
        <w:rPr>
          <w:rFonts w:ascii="宋体" w:hAnsi="宋体" w:cs="宋体" w:hint="eastAsia"/>
          <w:color w:val="000000"/>
          <w:kern w:val="0"/>
          <w:szCs w:val="21"/>
        </w:rPr>
        <w:t>竞争性谈判</w:t>
      </w:r>
      <w:r>
        <w:rPr>
          <w:rFonts w:ascii="宋体" w:hAnsi="宋体" w:cs="宋体"/>
          <w:color w:val="000000"/>
          <w:kern w:val="0"/>
          <w:szCs w:val="21"/>
        </w:rPr>
        <w:t>文件要求的，</w:t>
      </w:r>
      <w:r>
        <w:rPr>
          <w:rFonts w:ascii="宋体" w:hAnsi="宋体" w:cs="宋体" w:hint="eastAsia"/>
          <w:color w:val="000000"/>
          <w:kern w:val="0"/>
          <w:szCs w:val="21"/>
        </w:rPr>
        <w:t>谈判小组</w:t>
      </w:r>
      <w:r>
        <w:rPr>
          <w:rFonts w:ascii="宋体" w:hAnsi="宋体" w:cs="宋体"/>
          <w:color w:val="000000"/>
          <w:kern w:val="0"/>
          <w:szCs w:val="21"/>
        </w:rPr>
        <w:t>不寻求其他证明材料，直接判定该项要求为负偏离。</w:t>
      </w:r>
      <w:r>
        <w:rPr>
          <w:rFonts w:ascii="宋体" w:hAnsi="宋体" w:cs="Arial" w:hint="eastAsia"/>
          <w:b/>
          <w:szCs w:val="21"/>
        </w:rPr>
        <w:t xml:space="preserve">        </w:t>
      </w:r>
    </w:p>
    <w:p w:rsidR="00B62BE3" w:rsidRDefault="00B62BE3">
      <w:pPr>
        <w:tabs>
          <w:tab w:val="left" w:pos="1815"/>
        </w:tabs>
        <w:ind w:firstLineChars="200" w:firstLine="420"/>
      </w:pPr>
      <w:bookmarkStart w:id="116" w:name="_Toc488157408"/>
    </w:p>
    <w:p w:rsidR="00B62BE3" w:rsidRDefault="00E56D62">
      <w:pPr>
        <w:pStyle w:val="H2"/>
        <w:ind w:firstLineChars="1289" w:firstLine="2717"/>
        <w:jc w:val="both"/>
      </w:pPr>
      <w:r>
        <w:br w:type="page"/>
      </w:r>
      <w:bookmarkStart w:id="117" w:name="_Toc18510"/>
      <w:bookmarkStart w:id="118" w:name="_Toc482821799"/>
      <w:bookmarkStart w:id="119" w:name="_Toc272141479"/>
      <w:bookmarkStart w:id="120" w:name="_Toc293560335"/>
      <w:bookmarkStart w:id="121" w:name="_Toc16667"/>
      <w:r>
        <w:rPr>
          <w:rFonts w:hint="eastAsia"/>
        </w:rPr>
        <w:lastRenderedPageBreak/>
        <w:t>四、</w:t>
      </w:r>
      <w:bookmarkEnd w:id="116"/>
      <w:bookmarkEnd w:id="117"/>
      <w:bookmarkEnd w:id="118"/>
      <w:bookmarkEnd w:id="119"/>
      <w:bookmarkEnd w:id="120"/>
      <w:r>
        <w:rPr>
          <w:rFonts w:hint="eastAsia"/>
        </w:rPr>
        <w:t>本项目实施方案</w:t>
      </w:r>
      <w:bookmarkEnd w:id="121"/>
    </w:p>
    <w:p w:rsidR="00B62BE3" w:rsidRDefault="00E56D62">
      <w:pPr>
        <w:spacing w:line="440" w:lineRule="exact"/>
        <w:jc w:val="left"/>
        <w:rPr>
          <w:rFonts w:ascii="宋体" w:hAnsi="宋体"/>
          <w:b/>
          <w:szCs w:val="21"/>
        </w:rPr>
      </w:pPr>
      <w:r>
        <w:rPr>
          <w:rFonts w:ascii="宋体" w:hAnsi="宋体" w:hint="eastAsia"/>
          <w:b/>
          <w:color w:val="000000"/>
          <w:szCs w:val="21"/>
        </w:rPr>
        <w:t>（一）</w:t>
      </w:r>
      <w:r>
        <w:rPr>
          <w:rFonts w:ascii="宋体" w:hAnsi="宋体" w:hint="eastAsia"/>
          <w:b/>
          <w:szCs w:val="21"/>
        </w:rPr>
        <w:t>供应商或生产企业简介</w:t>
      </w:r>
    </w:p>
    <w:p w:rsidR="00B62BE3" w:rsidRDefault="00E56D62">
      <w:pPr>
        <w:spacing w:line="440" w:lineRule="exact"/>
        <w:jc w:val="left"/>
        <w:rPr>
          <w:rFonts w:ascii="宋体" w:hAnsi="宋体"/>
          <w:szCs w:val="21"/>
        </w:rPr>
      </w:pPr>
      <w:r>
        <w:rPr>
          <w:rFonts w:ascii="宋体" w:hAnsi="宋体" w:hint="eastAsia"/>
          <w:szCs w:val="21"/>
        </w:rPr>
        <w:t>（不超过1000字）</w:t>
      </w:r>
    </w:p>
    <w:p w:rsidR="00B62BE3" w:rsidRDefault="00E56D62">
      <w:pPr>
        <w:spacing w:line="440" w:lineRule="exact"/>
        <w:jc w:val="left"/>
        <w:rPr>
          <w:rFonts w:ascii="宋体" w:hAnsi="宋体"/>
          <w:b/>
          <w:szCs w:val="21"/>
        </w:rPr>
      </w:pPr>
      <w:r>
        <w:rPr>
          <w:rFonts w:ascii="宋体" w:hAnsi="宋体" w:hint="eastAsia"/>
          <w:b/>
          <w:szCs w:val="21"/>
        </w:rPr>
        <w:t>（二）本项目详细实施方案、售后方案等</w:t>
      </w:r>
    </w:p>
    <w:p w:rsidR="00B62BE3" w:rsidRDefault="00E56D62">
      <w:pPr>
        <w:spacing w:line="440" w:lineRule="exact"/>
        <w:jc w:val="left"/>
        <w:rPr>
          <w:rFonts w:ascii="宋体" w:hAnsi="宋体"/>
          <w:b/>
          <w:color w:val="000000"/>
          <w:szCs w:val="21"/>
        </w:rPr>
      </w:pPr>
      <w:r>
        <w:rPr>
          <w:rFonts w:ascii="宋体" w:hAnsi="宋体" w:hint="eastAsia"/>
          <w:szCs w:val="21"/>
        </w:rPr>
        <w:t>（详细说明）</w:t>
      </w:r>
    </w:p>
    <w:p w:rsidR="00B62BE3" w:rsidRDefault="00B62BE3">
      <w:pPr>
        <w:spacing w:line="440" w:lineRule="exact"/>
        <w:ind w:firstLineChars="1123" w:firstLine="2368"/>
        <w:jc w:val="left"/>
        <w:rPr>
          <w:rFonts w:ascii="宋体" w:hAnsi="宋体"/>
          <w:b/>
          <w:color w:val="000000"/>
          <w:szCs w:val="21"/>
        </w:rPr>
      </w:pPr>
    </w:p>
    <w:p w:rsidR="00B62BE3" w:rsidRDefault="00E56D62">
      <w:pPr>
        <w:pStyle w:val="H2"/>
      </w:pPr>
      <w:bookmarkStart w:id="122" w:name="_Toc272141480"/>
      <w:bookmarkStart w:id="123" w:name="_Hlk450185939"/>
      <w:bookmarkStart w:id="124" w:name="_Toc293560336"/>
      <w:bookmarkStart w:id="125" w:name="_Toc27008"/>
      <w:bookmarkStart w:id="126" w:name="_Toc14703"/>
      <w:bookmarkStart w:id="127" w:name="_Toc488157409"/>
      <w:bookmarkStart w:id="128" w:name="_Toc482821800"/>
      <w:r>
        <w:rPr>
          <w:rFonts w:hint="eastAsia"/>
        </w:rPr>
        <w:t>五、资格证明文件</w:t>
      </w:r>
      <w:bookmarkEnd w:id="122"/>
      <w:bookmarkEnd w:id="123"/>
      <w:bookmarkEnd w:id="124"/>
      <w:r>
        <w:rPr>
          <w:rFonts w:hint="eastAsia"/>
        </w:rPr>
        <w:t>及其他重要资料</w:t>
      </w:r>
      <w:bookmarkEnd w:id="125"/>
      <w:bookmarkEnd w:id="126"/>
      <w:bookmarkEnd w:id="127"/>
      <w:bookmarkEnd w:id="128"/>
    </w:p>
    <w:p w:rsidR="00B62BE3" w:rsidRDefault="00E56D62">
      <w:pPr>
        <w:spacing w:line="440" w:lineRule="exact"/>
        <w:ind w:firstLineChars="150" w:firstLine="316"/>
        <w:jc w:val="left"/>
        <w:rPr>
          <w:rFonts w:ascii="宋体" w:hAnsi="宋体" w:cs="Arial"/>
          <w:b/>
          <w:color w:val="000000"/>
          <w:szCs w:val="21"/>
        </w:rPr>
      </w:pPr>
      <w:r>
        <w:rPr>
          <w:rFonts w:ascii="宋体" w:hAnsi="宋体" w:cs="Arial" w:hint="eastAsia"/>
          <w:b/>
          <w:color w:val="000000"/>
          <w:szCs w:val="21"/>
        </w:rPr>
        <w:t>供应商必须提供下列合格性文件：</w:t>
      </w:r>
    </w:p>
    <w:p w:rsidR="00B62BE3" w:rsidRDefault="00E56D62">
      <w:pPr>
        <w:spacing w:line="440" w:lineRule="exact"/>
        <w:ind w:firstLineChars="98" w:firstLine="207"/>
        <w:jc w:val="left"/>
        <w:rPr>
          <w:rFonts w:ascii="宋体" w:hAnsi="宋体" w:cs="Arial"/>
          <w:b/>
          <w:color w:val="000000"/>
          <w:szCs w:val="21"/>
        </w:rPr>
      </w:pPr>
      <w:r>
        <w:rPr>
          <w:rFonts w:ascii="宋体" w:hAnsi="宋体" w:cs="Arial" w:hint="eastAsia"/>
          <w:b/>
          <w:color w:val="000000"/>
          <w:szCs w:val="21"/>
        </w:rPr>
        <w:t>（一）身份证明材料</w:t>
      </w:r>
    </w:p>
    <w:p w:rsidR="00B62BE3" w:rsidRDefault="00E56D62">
      <w:pPr>
        <w:spacing w:line="440" w:lineRule="exact"/>
        <w:ind w:firstLineChars="100" w:firstLine="210"/>
        <w:jc w:val="left"/>
        <w:rPr>
          <w:rFonts w:ascii="宋体" w:hAnsi="宋体" w:cs="Arial"/>
          <w:b/>
          <w:color w:val="000000"/>
          <w:szCs w:val="21"/>
        </w:rPr>
      </w:pPr>
      <w:r>
        <w:rPr>
          <w:rFonts w:ascii="宋体" w:hAnsi="宋体" w:cs="Arial" w:hint="eastAsia"/>
          <w:color w:val="000000"/>
          <w:szCs w:val="21"/>
        </w:rPr>
        <w:t>（</w:t>
      </w:r>
      <w:r>
        <w:rPr>
          <w:rFonts w:ascii="宋体" w:hAnsi="宋体" w:cs="Arial" w:hint="eastAsia"/>
          <w:b/>
          <w:color w:val="000000"/>
          <w:szCs w:val="21"/>
        </w:rPr>
        <w:t>二）</w:t>
      </w:r>
      <w:r>
        <w:rPr>
          <w:rFonts w:ascii="宋体" w:hAnsi="宋体" w:cs="Arial"/>
          <w:b/>
          <w:color w:val="000000"/>
          <w:szCs w:val="21"/>
        </w:rPr>
        <w:t>法定代表人授权</w:t>
      </w:r>
      <w:r>
        <w:rPr>
          <w:rFonts w:ascii="宋体" w:hAnsi="宋体" w:cs="Arial" w:hint="eastAsia"/>
          <w:b/>
          <w:color w:val="000000"/>
          <w:szCs w:val="21"/>
        </w:rPr>
        <w:t>委托</w:t>
      </w:r>
      <w:r>
        <w:rPr>
          <w:rFonts w:ascii="宋体" w:hAnsi="宋体" w:cs="Arial"/>
          <w:b/>
          <w:color w:val="000000"/>
          <w:szCs w:val="21"/>
        </w:rPr>
        <w:t>书</w:t>
      </w:r>
    </w:p>
    <w:p w:rsidR="00B62BE3" w:rsidRDefault="00E56D62">
      <w:pPr>
        <w:spacing w:line="440" w:lineRule="exact"/>
        <w:jc w:val="left"/>
        <w:rPr>
          <w:rFonts w:ascii="宋体" w:hAnsi="宋体" w:cs="Arial"/>
          <w:b/>
          <w:color w:val="000000"/>
          <w:szCs w:val="21"/>
        </w:rPr>
      </w:pPr>
      <w:r>
        <w:rPr>
          <w:rFonts w:ascii="宋体" w:hAnsi="宋体" w:cs="Arial"/>
          <w:b/>
          <w:color w:val="000000"/>
          <w:szCs w:val="21"/>
        </w:rPr>
        <w:t>（采购</w:t>
      </w:r>
      <w:r>
        <w:rPr>
          <w:rFonts w:ascii="宋体" w:hAnsi="宋体" w:cs="Arial" w:hint="eastAsia"/>
          <w:b/>
          <w:color w:val="000000"/>
          <w:szCs w:val="21"/>
        </w:rPr>
        <w:t>人</w:t>
      </w:r>
      <w:r>
        <w:rPr>
          <w:rFonts w:ascii="宋体" w:hAnsi="宋体" w:cs="Arial"/>
          <w:b/>
          <w:color w:val="000000"/>
          <w:szCs w:val="21"/>
        </w:rPr>
        <w:t>名称）</w:t>
      </w:r>
      <w:r>
        <w:rPr>
          <w:rFonts w:ascii="宋体" w:hAnsi="宋体" w:cs="Arial" w:hint="eastAsia"/>
          <w:b/>
          <w:color w:val="000000"/>
          <w:szCs w:val="21"/>
        </w:rPr>
        <w:t>：</w:t>
      </w:r>
    </w:p>
    <w:p w:rsidR="00B62BE3" w:rsidRDefault="00E56D62">
      <w:pPr>
        <w:pStyle w:val="p0"/>
        <w:topLinePunct/>
        <w:spacing w:line="440" w:lineRule="atLeast"/>
        <w:ind w:firstLineChars="300" w:firstLine="630"/>
        <w:rPr>
          <w:color w:val="000000"/>
        </w:rPr>
      </w:pPr>
      <w:r>
        <w:rPr>
          <w:color w:val="000000"/>
        </w:rPr>
        <w:t>本人</w:t>
      </w:r>
      <w:r>
        <w:rPr>
          <w:color w:val="000000"/>
          <w:u w:val="single"/>
        </w:rPr>
        <w:t xml:space="preserve">   </w:t>
      </w:r>
      <w:r>
        <w:rPr>
          <w:rFonts w:ascii="宋体" w:hAnsi="宋体" w:hint="eastAsia"/>
          <w:color w:val="000000"/>
          <w:u w:val="single"/>
        </w:rPr>
        <w:t xml:space="preserve">    </w:t>
      </w:r>
      <w:r>
        <w:rPr>
          <w:color w:val="000000"/>
          <w:u w:val="single"/>
        </w:rPr>
        <w:t>（姓名）</w:t>
      </w:r>
      <w:r>
        <w:rPr>
          <w:color w:val="000000"/>
          <w:u w:val="single"/>
        </w:rPr>
        <w:t xml:space="preserve"> </w:t>
      </w:r>
      <w:r>
        <w:rPr>
          <w:rFonts w:ascii="宋体" w:hAnsi="宋体" w:hint="eastAsia"/>
          <w:color w:val="000000"/>
          <w:u w:val="single"/>
        </w:rPr>
        <w:t xml:space="preserve">  </w:t>
      </w:r>
      <w:r>
        <w:rPr>
          <w:color w:val="000000"/>
          <w:u w:val="single"/>
        </w:rPr>
        <w:t xml:space="preserve">   </w:t>
      </w:r>
      <w:r>
        <w:rPr>
          <w:color w:val="000000"/>
        </w:rPr>
        <w:t>系</w:t>
      </w:r>
      <w:r>
        <w:rPr>
          <w:color w:val="000000"/>
          <w:u w:val="single"/>
        </w:rPr>
        <w:t xml:space="preserve">    </w:t>
      </w:r>
      <w:r>
        <w:rPr>
          <w:rFonts w:ascii="宋体" w:hAnsi="宋体" w:hint="eastAsia"/>
          <w:color w:val="000000"/>
          <w:u w:val="single"/>
        </w:rPr>
        <w:t xml:space="preserve">   </w:t>
      </w:r>
      <w:r>
        <w:rPr>
          <w:color w:val="000000"/>
          <w:u w:val="single"/>
        </w:rPr>
        <w:t>（</w:t>
      </w:r>
      <w:r>
        <w:rPr>
          <w:rFonts w:hint="eastAsia"/>
          <w:color w:val="000000"/>
          <w:u w:val="single"/>
        </w:rPr>
        <w:t>供应商</w:t>
      </w:r>
      <w:r>
        <w:rPr>
          <w:color w:val="000000"/>
          <w:u w:val="single"/>
        </w:rPr>
        <w:t>名称）</w:t>
      </w:r>
      <w:r>
        <w:rPr>
          <w:color w:val="000000"/>
          <w:u w:val="single"/>
        </w:rPr>
        <w:t xml:space="preserve">    </w:t>
      </w:r>
      <w:r>
        <w:rPr>
          <w:color w:val="000000"/>
        </w:rPr>
        <w:t>的法定代表人，现委托</w:t>
      </w:r>
      <w:r>
        <w:rPr>
          <w:color w:val="000000"/>
          <w:u w:val="single"/>
        </w:rPr>
        <w:t xml:space="preserve">        </w:t>
      </w:r>
      <w:r>
        <w:rPr>
          <w:color w:val="000000"/>
          <w:u w:val="single"/>
        </w:rPr>
        <w:t>（姓名</w:t>
      </w:r>
      <w:r>
        <w:rPr>
          <w:rFonts w:hint="eastAsia"/>
          <w:color w:val="000000"/>
          <w:u w:val="single"/>
        </w:rPr>
        <w:t>、职务</w:t>
      </w:r>
      <w:r>
        <w:rPr>
          <w:color w:val="000000"/>
          <w:u w:val="single"/>
        </w:rPr>
        <w:t>）</w:t>
      </w:r>
      <w:r>
        <w:rPr>
          <w:color w:val="000000"/>
        </w:rPr>
        <w:t>为我方代理人。代理人根据授权，以我方名义签署、澄清</w:t>
      </w:r>
      <w:r>
        <w:rPr>
          <w:rFonts w:ascii="宋体" w:hAnsi="宋体" w:hint="eastAsia"/>
          <w:color w:val="000000"/>
        </w:rPr>
        <w:t>、说明、补正</w:t>
      </w:r>
      <w:r>
        <w:rPr>
          <w:color w:val="000000"/>
        </w:rPr>
        <w:t>、</w:t>
      </w:r>
      <w:r>
        <w:rPr>
          <w:rFonts w:hint="eastAsia"/>
          <w:color w:val="000000"/>
        </w:rPr>
        <w:t>提交</w:t>
      </w:r>
      <w:r>
        <w:rPr>
          <w:color w:val="000000"/>
        </w:rPr>
        <w:t>、撤回、修改</w:t>
      </w:r>
      <w:r>
        <w:rPr>
          <w:color w:val="000000"/>
          <w:u w:val="single"/>
        </w:rPr>
        <w:t xml:space="preserve">  </w:t>
      </w:r>
      <w:r>
        <w:rPr>
          <w:color w:val="000000"/>
          <w:u w:val="single"/>
        </w:rPr>
        <w:t>（项目名称</w:t>
      </w:r>
      <w:r>
        <w:rPr>
          <w:rFonts w:hint="eastAsia"/>
          <w:color w:val="000000"/>
          <w:u w:val="single"/>
        </w:rPr>
        <w:t>、项目编号</w:t>
      </w:r>
      <w:r>
        <w:rPr>
          <w:color w:val="000000"/>
          <w:u w:val="single"/>
        </w:rPr>
        <w:t>）</w:t>
      </w:r>
      <w:r>
        <w:rPr>
          <w:color w:val="000000"/>
          <w:u w:val="single"/>
        </w:rPr>
        <w:t xml:space="preserve">  </w:t>
      </w:r>
      <w:r>
        <w:rPr>
          <w:rFonts w:hint="eastAsia"/>
          <w:color w:val="000000"/>
        </w:rPr>
        <w:t>谈判响应文件</w:t>
      </w:r>
      <w:r>
        <w:rPr>
          <w:color w:val="000000"/>
        </w:rPr>
        <w:t>、签订合同和处理有关事宜，其法律后果由我方承担。</w:t>
      </w:r>
    </w:p>
    <w:p w:rsidR="00B62BE3" w:rsidRDefault="00E56D62">
      <w:pPr>
        <w:pStyle w:val="p0"/>
        <w:spacing w:line="440" w:lineRule="atLeast"/>
        <w:rPr>
          <w:color w:val="000000"/>
        </w:rPr>
      </w:pPr>
      <w:r>
        <w:rPr>
          <w:color w:val="000000"/>
        </w:rPr>
        <w:t xml:space="preserve">    </w:t>
      </w:r>
      <w:r>
        <w:rPr>
          <w:color w:val="000000"/>
        </w:rPr>
        <w:t>委托期限：</w:t>
      </w:r>
      <w:r>
        <w:rPr>
          <w:color w:val="000000"/>
          <w:u w:val="single"/>
        </w:rPr>
        <w:t xml:space="preserve">      </w:t>
      </w:r>
      <w:r>
        <w:rPr>
          <w:rFonts w:ascii="宋体" w:hAnsi="宋体" w:hint="eastAsia"/>
          <w:color w:val="000000"/>
          <w:u w:val="single"/>
        </w:rPr>
        <w:t xml:space="preserve">           </w:t>
      </w:r>
      <w:r>
        <w:rPr>
          <w:color w:val="000000"/>
          <w:u w:val="single"/>
        </w:rPr>
        <w:t xml:space="preserve">       </w:t>
      </w:r>
      <w:r>
        <w:rPr>
          <w:rFonts w:ascii="宋体" w:hAnsi="宋体" w:hint="eastAsia"/>
          <w:color w:val="000000"/>
        </w:rPr>
        <w:t>。</w:t>
      </w:r>
    </w:p>
    <w:p w:rsidR="00B62BE3" w:rsidRDefault="00E56D62">
      <w:pPr>
        <w:spacing w:line="440" w:lineRule="exact"/>
        <w:ind w:firstLineChars="200" w:firstLine="420"/>
        <w:jc w:val="left"/>
        <w:rPr>
          <w:rFonts w:ascii="宋体" w:hAnsi="宋体" w:cs="Arial"/>
          <w:b/>
          <w:color w:val="000000"/>
          <w:szCs w:val="21"/>
        </w:rPr>
      </w:pPr>
      <w:r>
        <w:rPr>
          <w:color w:val="000000"/>
        </w:rPr>
        <w:t>代理人无转委托权。</w:t>
      </w:r>
    </w:p>
    <w:p w:rsidR="00B62BE3" w:rsidRDefault="00B62BE3">
      <w:pPr>
        <w:spacing w:line="440" w:lineRule="exact"/>
        <w:jc w:val="left"/>
        <w:rPr>
          <w:rFonts w:ascii="宋体" w:hAnsi="宋体" w:cs="Arial"/>
          <w:color w:val="000000"/>
          <w:szCs w:val="21"/>
        </w:rPr>
      </w:pPr>
    </w:p>
    <w:p w:rsidR="00B62BE3" w:rsidRDefault="00E56D62">
      <w:pPr>
        <w:spacing w:line="440" w:lineRule="exact"/>
        <w:ind w:firstLineChars="900" w:firstLine="1890"/>
        <w:jc w:val="left"/>
        <w:rPr>
          <w:rFonts w:ascii="宋体" w:hAnsi="宋体" w:cs="Arial"/>
          <w:color w:val="000000"/>
          <w:szCs w:val="21"/>
          <w:u w:val="single"/>
        </w:rPr>
      </w:pPr>
      <w:r>
        <w:rPr>
          <w:rFonts w:ascii="宋体" w:hAnsi="宋体" w:cs="Arial"/>
          <w:color w:val="000000"/>
          <w:szCs w:val="21"/>
        </w:rPr>
        <w:t>法定代表人</w:t>
      </w:r>
      <w:r>
        <w:rPr>
          <w:rFonts w:ascii="宋体" w:hAnsi="宋体" w:cs="Arial" w:hint="eastAsia"/>
          <w:color w:val="000000"/>
          <w:szCs w:val="21"/>
        </w:rPr>
        <w:t>盖章</w:t>
      </w:r>
      <w:r>
        <w:rPr>
          <w:rFonts w:ascii="宋体" w:hAnsi="宋体" w:cs="Arial"/>
          <w:color w:val="000000"/>
          <w:szCs w:val="21"/>
        </w:rPr>
        <w:t>：</w:t>
      </w:r>
      <w:r>
        <w:rPr>
          <w:rFonts w:ascii="宋体" w:hAnsi="宋体" w:cs="Arial"/>
          <w:color w:val="000000"/>
          <w:szCs w:val="21"/>
          <w:u w:val="single"/>
        </w:rPr>
        <w:t xml:space="preserve">                        </w:t>
      </w:r>
    </w:p>
    <w:p w:rsidR="00B62BE3" w:rsidRDefault="00E56D62">
      <w:pPr>
        <w:spacing w:line="440" w:lineRule="exact"/>
        <w:jc w:val="left"/>
        <w:rPr>
          <w:rFonts w:ascii="宋体" w:hAnsi="宋体" w:cs="Arial"/>
          <w:color w:val="000000"/>
          <w:szCs w:val="21"/>
          <w:u w:val="single"/>
        </w:rPr>
      </w:pPr>
      <w:r>
        <w:rPr>
          <w:rFonts w:ascii="宋体" w:hAnsi="宋体" w:cs="Arial"/>
          <w:color w:val="000000"/>
          <w:szCs w:val="21"/>
        </w:rPr>
        <w:t xml:space="preserve">         </w:t>
      </w:r>
      <w:r>
        <w:rPr>
          <w:rFonts w:ascii="宋体" w:hAnsi="宋体" w:cs="Arial" w:hint="eastAsia"/>
          <w:color w:val="000000"/>
          <w:szCs w:val="21"/>
        </w:rPr>
        <w:t xml:space="preserve">                   身份证号码</w:t>
      </w:r>
      <w:r>
        <w:rPr>
          <w:rFonts w:ascii="宋体" w:hAnsi="宋体" w:cs="Arial"/>
          <w:color w:val="000000"/>
          <w:szCs w:val="21"/>
        </w:rPr>
        <w:t>：</w:t>
      </w:r>
      <w:r>
        <w:rPr>
          <w:rFonts w:ascii="宋体" w:hAnsi="宋体" w:cs="Arial"/>
          <w:color w:val="000000"/>
          <w:szCs w:val="21"/>
          <w:u w:val="single"/>
        </w:rPr>
        <w:t xml:space="preserve">                        </w:t>
      </w:r>
    </w:p>
    <w:p w:rsidR="00B62BE3" w:rsidRDefault="00E56D62">
      <w:pPr>
        <w:spacing w:line="440" w:lineRule="exact"/>
        <w:ind w:firstLineChars="800" w:firstLine="1680"/>
        <w:jc w:val="left"/>
        <w:rPr>
          <w:rFonts w:ascii="宋体" w:hAnsi="宋体" w:cs="Arial"/>
          <w:color w:val="000000"/>
          <w:szCs w:val="21"/>
        </w:rPr>
      </w:pPr>
      <w:r>
        <w:rPr>
          <w:rFonts w:ascii="宋体" w:hAnsi="宋体" w:cs="Arial"/>
          <w:color w:val="000000"/>
          <w:szCs w:val="21"/>
        </w:rPr>
        <w:t>代理人（被授权人）：</w:t>
      </w:r>
      <w:r>
        <w:rPr>
          <w:rFonts w:ascii="宋体" w:hAnsi="宋体" w:cs="Arial"/>
          <w:color w:val="000000"/>
          <w:szCs w:val="21"/>
          <w:u w:val="single"/>
        </w:rPr>
        <w:t xml:space="preserve">            </w:t>
      </w:r>
      <w:r>
        <w:rPr>
          <w:rFonts w:ascii="宋体" w:hAnsi="宋体" w:cs="Arial" w:hint="eastAsia"/>
          <w:color w:val="000000"/>
          <w:szCs w:val="21"/>
          <w:u w:val="single"/>
        </w:rPr>
        <w:t xml:space="preserve">        </w:t>
      </w:r>
      <w:r>
        <w:rPr>
          <w:rFonts w:ascii="宋体" w:hAnsi="宋体" w:cs="Arial"/>
          <w:color w:val="000000"/>
          <w:szCs w:val="21"/>
          <w:u w:val="single"/>
        </w:rPr>
        <w:t xml:space="preserve">    </w:t>
      </w:r>
    </w:p>
    <w:p w:rsidR="00B62BE3" w:rsidRDefault="00E56D62">
      <w:pPr>
        <w:spacing w:line="440" w:lineRule="exact"/>
        <w:jc w:val="left"/>
        <w:rPr>
          <w:rFonts w:ascii="宋体" w:hAnsi="宋体" w:cs="Arial"/>
          <w:color w:val="000000"/>
          <w:szCs w:val="21"/>
          <w:u w:val="single"/>
        </w:rPr>
      </w:pPr>
      <w:r>
        <w:rPr>
          <w:rFonts w:ascii="宋体" w:hAnsi="宋体" w:cs="Arial"/>
          <w:color w:val="000000"/>
          <w:szCs w:val="21"/>
        </w:rPr>
        <w:t xml:space="preserve">          </w:t>
      </w:r>
      <w:r>
        <w:rPr>
          <w:rFonts w:ascii="宋体" w:hAnsi="宋体" w:cs="Arial" w:hint="eastAsia"/>
          <w:color w:val="000000"/>
          <w:szCs w:val="21"/>
        </w:rPr>
        <w:t xml:space="preserve">                  身份证号码</w:t>
      </w:r>
      <w:r>
        <w:rPr>
          <w:rFonts w:ascii="宋体" w:hAnsi="宋体" w:cs="Arial"/>
          <w:color w:val="000000"/>
          <w:szCs w:val="21"/>
        </w:rPr>
        <w:t>：</w:t>
      </w:r>
      <w:r>
        <w:rPr>
          <w:rFonts w:ascii="宋体" w:hAnsi="宋体" w:cs="Arial"/>
          <w:color w:val="000000"/>
          <w:szCs w:val="21"/>
          <w:u w:val="single"/>
        </w:rPr>
        <w:t xml:space="preserve">                        </w:t>
      </w:r>
    </w:p>
    <w:p w:rsidR="00B62BE3" w:rsidRDefault="00E56D62">
      <w:pPr>
        <w:spacing w:line="500" w:lineRule="exact"/>
        <w:ind w:firstLineChars="1300" w:firstLine="2730"/>
        <w:jc w:val="left"/>
        <w:rPr>
          <w:rFonts w:ascii="宋体" w:hAnsi="宋体" w:cs="Arial"/>
          <w:szCs w:val="21"/>
        </w:rPr>
      </w:pPr>
      <w:r>
        <w:rPr>
          <w:rFonts w:ascii="宋体" w:hAnsi="宋体" w:cs="Arial" w:hint="eastAsia"/>
          <w:szCs w:val="21"/>
        </w:rPr>
        <w:t>联系电话（手机）：</w:t>
      </w:r>
      <w:r>
        <w:rPr>
          <w:rFonts w:ascii="宋体" w:hAnsi="宋体" w:cs="Arial"/>
          <w:szCs w:val="21"/>
          <w:u w:val="single"/>
        </w:rPr>
        <w:t xml:space="preserve">                        </w:t>
      </w:r>
    </w:p>
    <w:p w:rsidR="00B62BE3" w:rsidRDefault="00E56D62">
      <w:pPr>
        <w:spacing w:line="440" w:lineRule="exact"/>
        <w:ind w:firstLineChars="1400" w:firstLine="2940"/>
        <w:jc w:val="left"/>
        <w:rPr>
          <w:rFonts w:ascii="宋体" w:hAnsi="宋体" w:cs="Arial"/>
          <w:color w:val="000000"/>
          <w:szCs w:val="21"/>
        </w:rPr>
      </w:pPr>
      <w:r>
        <w:rPr>
          <w:rFonts w:ascii="宋体" w:hAnsi="宋体" w:cs="Arial" w:hint="eastAsia"/>
          <w:szCs w:val="21"/>
        </w:rPr>
        <w:t>电子邮箱：</w:t>
      </w:r>
      <w:r>
        <w:rPr>
          <w:rFonts w:ascii="宋体" w:hAnsi="宋体" w:cs="Arial"/>
          <w:szCs w:val="21"/>
          <w:u w:val="single"/>
        </w:rPr>
        <w:t xml:space="preserve">                        </w:t>
      </w:r>
    </w:p>
    <w:p w:rsidR="00B62BE3" w:rsidRDefault="00E56D62">
      <w:pPr>
        <w:spacing w:line="440" w:lineRule="exact"/>
        <w:jc w:val="left"/>
        <w:rPr>
          <w:rFonts w:ascii="宋体" w:hAnsi="宋体" w:cs="Arial"/>
          <w:color w:val="000000"/>
          <w:szCs w:val="21"/>
        </w:rPr>
      </w:pPr>
      <w:r>
        <w:rPr>
          <w:rFonts w:ascii="宋体" w:hAnsi="宋体" w:cs="Arial"/>
          <w:color w:val="000000"/>
          <w:szCs w:val="21"/>
        </w:rPr>
        <w:t xml:space="preserve">                    </w:t>
      </w:r>
      <w:r>
        <w:rPr>
          <w:rFonts w:ascii="宋体" w:hAnsi="宋体" w:cs="Arial" w:hint="eastAsia"/>
          <w:color w:val="000000"/>
          <w:szCs w:val="21"/>
        </w:rPr>
        <w:t xml:space="preserve">        供应商</w:t>
      </w:r>
      <w:r>
        <w:rPr>
          <w:rFonts w:ascii="宋体" w:hAnsi="宋体" w:cs="Arial"/>
          <w:color w:val="000000"/>
          <w:szCs w:val="21"/>
        </w:rPr>
        <w:t>名称：</w:t>
      </w:r>
      <w:r>
        <w:rPr>
          <w:rFonts w:ascii="宋体" w:hAnsi="宋体" w:cs="Arial"/>
          <w:color w:val="000000"/>
          <w:szCs w:val="21"/>
          <w:u w:val="single"/>
        </w:rPr>
        <w:t xml:space="preserve">     </w:t>
      </w:r>
      <w:r>
        <w:rPr>
          <w:rFonts w:ascii="宋体" w:hAnsi="宋体" w:cs="Arial" w:hint="eastAsia"/>
          <w:color w:val="000000"/>
          <w:szCs w:val="21"/>
          <w:u w:val="single"/>
        </w:rPr>
        <w:t xml:space="preserve">              </w:t>
      </w:r>
      <w:r>
        <w:rPr>
          <w:rFonts w:ascii="宋体" w:hAnsi="宋体" w:cs="Arial"/>
          <w:color w:val="000000"/>
          <w:szCs w:val="21"/>
          <w:u w:val="single"/>
        </w:rPr>
        <w:t xml:space="preserve">     </w:t>
      </w:r>
      <w:r>
        <w:rPr>
          <w:rFonts w:ascii="宋体" w:hAnsi="宋体" w:cs="Arial" w:hint="eastAsia"/>
          <w:color w:val="000000"/>
          <w:szCs w:val="21"/>
        </w:rPr>
        <w:t>（</w:t>
      </w:r>
      <w:r>
        <w:rPr>
          <w:rFonts w:hint="eastAsia"/>
          <w:color w:val="000000"/>
        </w:rPr>
        <w:t>盖章</w:t>
      </w:r>
      <w:r>
        <w:rPr>
          <w:rFonts w:ascii="宋体" w:hAnsi="宋体" w:cs="Arial" w:hint="eastAsia"/>
          <w:color w:val="000000"/>
          <w:szCs w:val="21"/>
        </w:rPr>
        <w:t>）</w:t>
      </w:r>
    </w:p>
    <w:p w:rsidR="00B62BE3" w:rsidRDefault="00E56D62">
      <w:pPr>
        <w:spacing w:line="440" w:lineRule="exact"/>
        <w:jc w:val="left"/>
        <w:rPr>
          <w:rFonts w:ascii="宋体" w:hAnsi="宋体" w:cs="Arial"/>
          <w:color w:val="000000"/>
          <w:szCs w:val="21"/>
          <w:u w:val="single"/>
        </w:rPr>
      </w:pPr>
      <w:r>
        <w:rPr>
          <w:rFonts w:ascii="宋体" w:hAnsi="宋体" w:cs="Arial"/>
          <w:color w:val="000000"/>
          <w:szCs w:val="21"/>
        </w:rPr>
        <w:t xml:space="preserve">                   </w:t>
      </w:r>
      <w:r>
        <w:rPr>
          <w:rFonts w:ascii="宋体" w:hAnsi="宋体" w:cs="Arial" w:hint="eastAsia"/>
          <w:color w:val="000000"/>
          <w:szCs w:val="21"/>
        </w:rPr>
        <w:t xml:space="preserve">        </w:t>
      </w:r>
      <w:r>
        <w:rPr>
          <w:rFonts w:ascii="宋体" w:hAnsi="宋体" w:cs="Arial"/>
          <w:color w:val="000000"/>
          <w:szCs w:val="21"/>
        </w:rPr>
        <w:t xml:space="preserve"> 日      期：</w:t>
      </w:r>
      <w:r>
        <w:rPr>
          <w:rFonts w:ascii="宋体" w:hAnsi="宋体" w:cs="Arial"/>
          <w:color w:val="000000"/>
          <w:szCs w:val="21"/>
          <w:u w:val="single"/>
        </w:rPr>
        <w:t xml:space="preserve">   </w:t>
      </w:r>
      <w:r>
        <w:rPr>
          <w:rFonts w:ascii="宋体" w:hAnsi="宋体" w:cs="Arial" w:hint="eastAsia"/>
          <w:color w:val="000000"/>
          <w:szCs w:val="21"/>
          <w:u w:val="single"/>
        </w:rPr>
        <w:t xml:space="preserve">      </w:t>
      </w:r>
      <w:r>
        <w:rPr>
          <w:rFonts w:ascii="宋体" w:hAnsi="宋体" w:cs="Arial"/>
          <w:color w:val="000000"/>
          <w:szCs w:val="21"/>
          <w:u w:val="single"/>
        </w:rPr>
        <w:t xml:space="preserve">          </w:t>
      </w:r>
    </w:p>
    <w:p w:rsidR="00B62BE3" w:rsidRDefault="00B62BE3">
      <w:pPr>
        <w:spacing w:line="440" w:lineRule="exact"/>
        <w:jc w:val="left"/>
        <w:rPr>
          <w:rFonts w:ascii="宋体" w:hAnsi="宋体" w:cs="Arial"/>
          <w:color w:val="000000"/>
          <w:szCs w:val="21"/>
        </w:rPr>
      </w:pPr>
    </w:p>
    <w:p w:rsidR="00B62BE3" w:rsidRDefault="00B62BE3">
      <w:pPr>
        <w:spacing w:line="500" w:lineRule="exact"/>
        <w:jc w:val="left"/>
        <w:rPr>
          <w:rFonts w:ascii="宋体" w:hAnsi="宋体" w:cs="Arial"/>
          <w:b/>
          <w:szCs w:val="21"/>
        </w:rPr>
      </w:pPr>
    </w:p>
    <w:p w:rsidR="00B62BE3" w:rsidRDefault="00B62BE3">
      <w:pPr>
        <w:spacing w:line="500" w:lineRule="exact"/>
        <w:jc w:val="left"/>
        <w:rPr>
          <w:rFonts w:ascii="宋体" w:hAnsi="宋体" w:cs="Arial"/>
          <w:b/>
          <w:szCs w:val="21"/>
        </w:rPr>
      </w:pPr>
    </w:p>
    <w:p w:rsidR="00B62BE3" w:rsidRDefault="00B62BE3">
      <w:pPr>
        <w:spacing w:line="500" w:lineRule="exact"/>
        <w:jc w:val="left"/>
        <w:rPr>
          <w:rFonts w:ascii="宋体" w:hAnsi="宋体" w:cs="Arial"/>
          <w:b/>
          <w:szCs w:val="21"/>
        </w:rPr>
      </w:pPr>
    </w:p>
    <w:p w:rsidR="00B62BE3" w:rsidRDefault="00E56D62">
      <w:pPr>
        <w:spacing w:line="500" w:lineRule="exact"/>
        <w:jc w:val="left"/>
        <w:rPr>
          <w:rFonts w:ascii="宋体" w:hAnsi="宋体" w:cs="Arial"/>
          <w:b/>
          <w:szCs w:val="21"/>
        </w:rPr>
      </w:pPr>
      <w:r>
        <w:rPr>
          <w:rFonts w:ascii="宋体" w:hAnsi="宋体" w:cs="Arial" w:hint="eastAsia"/>
          <w:b/>
          <w:szCs w:val="21"/>
        </w:rPr>
        <w:lastRenderedPageBreak/>
        <w:t>（需附供应商法定代表人、被授权代表人身份证正反面扫描件）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1"/>
        <w:gridCol w:w="4261"/>
      </w:tblGrid>
      <w:tr w:rsidR="00B62BE3">
        <w:trPr>
          <w:trHeight w:val="2777"/>
        </w:trPr>
        <w:tc>
          <w:tcPr>
            <w:tcW w:w="4261" w:type="dxa"/>
            <w:vAlign w:val="center"/>
          </w:tcPr>
          <w:p w:rsidR="00B62BE3" w:rsidRDefault="00E56D62">
            <w:pPr>
              <w:jc w:val="center"/>
              <w:rPr>
                <w:rFonts w:ascii="仿宋_GB2312" w:eastAsia="仿宋_GB2312"/>
                <w:b/>
                <w:szCs w:val="21"/>
              </w:rPr>
            </w:pPr>
            <w:r>
              <w:rPr>
                <w:rFonts w:ascii="宋体" w:hAnsi="宋体" w:cs="Arial" w:hint="eastAsia"/>
                <w:b/>
                <w:szCs w:val="21"/>
              </w:rPr>
              <w:t>被授权代表人</w:t>
            </w:r>
            <w:r>
              <w:rPr>
                <w:rFonts w:ascii="宋体" w:cs="宋体" w:hint="eastAsia"/>
                <w:b/>
                <w:kern w:val="0"/>
                <w:szCs w:val="21"/>
                <w:lang w:val="zh-CN"/>
              </w:rPr>
              <w:t>身份证正面电子扫描件</w:t>
            </w:r>
          </w:p>
        </w:tc>
        <w:tc>
          <w:tcPr>
            <w:tcW w:w="4261" w:type="dxa"/>
            <w:vAlign w:val="center"/>
          </w:tcPr>
          <w:p w:rsidR="00B62BE3" w:rsidRDefault="00E56D62">
            <w:pPr>
              <w:jc w:val="center"/>
              <w:rPr>
                <w:rFonts w:ascii="仿宋_GB2312" w:eastAsia="仿宋_GB2312"/>
                <w:b/>
                <w:szCs w:val="21"/>
              </w:rPr>
            </w:pPr>
            <w:r>
              <w:rPr>
                <w:rFonts w:ascii="宋体" w:hAnsi="宋体" w:cs="Arial" w:hint="eastAsia"/>
                <w:b/>
                <w:szCs w:val="21"/>
              </w:rPr>
              <w:t>被授权代表人</w:t>
            </w:r>
            <w:r>
              <w:rPr>
                <w:rFonts w:ascii="宋体" w:cs="宋体" w:hint="eastAsia"/>
                <w:b/>
                <w:kern w:val="0"/>
                <w:szCs w:val="21"/>
                <w:lang w:val="zh-CN"/>
              </w:rPr>
              <w:t>身份证反面电子扫描件</w:t>
            </w:r>
          </w:p>
        </w:tc>
      </w:tr>
      <w:tr w:rsidR="00B62BE3">
        <w:trPr>
          <w:trHeight w:val="2777"/>
        </w:trPr>
        <w:tc>
          <w:tcPr>
            <w:tcW w:w="4261" w:type="dxa"/>
            <w:vAlign w:val="center"/>
          </w:tcPr>
          <w:p w:rsidR="00B62BE3" w:rsidRDefault="00E56D62">
            <w:pPr>
              <w:jc w:val="center"/>
              <w:rPr>
                <w:rFonts w:ascii="宋体" w:cs="宋体"/>
                <w:b/>
                <w:kern w:val="0"/>
                <w:szCs w:val="21"/>
                <w:lang w:val="zh-CN"/>
              </w:rPr>
            </w:pPr>
            <w:r>
              <w:rPr>
                <w:rFonts w:ascii="宋体" w:cs="宋体" w:hint="eastAsia"/>
                <w:b/>
                <w:kern w:val="0"/>
                <w:szCs w:val="21"/>
                <w:lang w:val="zh-CN"/>
              </w:rPr>
              <w:t>法定代表人身份证正面电子扫描件</w:t>
            </w:r>
          </w:p>
        </w:tc>
        <w:tc>
          <w:tcPr>
            <w:tcW w:w="4261" w:type="dxa"/>
            <w:vAlign w:val="center"/>
          </w:tcPr>
          <w:p w:rsidR="00B62BE3" w:rsidRDefault="00E56D62">
            <w:pPr>
              <w:jc w:val="center"/>
              <w:rPr>
                <w:rFonts w:ascii="宋体" w:cs="宋体"/>
                <w:b/>
                <w:kern w:val="0"/>
                <w:szCs w:val="21"/>
                <w:lang w:val="zh-CN"/>
              </w:rPr>
            </w:pPr>
            <w:r>
              <w:rPr>
                <w:rFonts w:ascii="宋体" w:cs="宋体" w:hint="eastAsia"/>
                <w:b/>
                <w:kern w:val="0"/>
                <w:szCs w:val="21"/>
                <w:lang w:val="zh-CN"/>
              </w:rPr>
              <w:t>法定代表人身份证反面电子扫描件</w:t>
            </w:r>
          </w:p>
        </w:tc>
      </w:tr>
    </w:tbl>
    <w:p w:rsidR="00B62BE3" w:rsidRDefault="00B62BE3">
      <w:pPr>
        <w:spacing w:line="440" w:lineRule="exact"/>
        <w:ind w:firstLineChars="100" w:firstLine="211"/>
        <w:jc w:val="left"/>
        <w:rPr>
          <w:rFonts w:ascii="宋体" w:hAnsi="宋体" w:cs="Arial"/>
          <w:b/>
          <w:color w:val="000000"/>
          <w:szCs w:val="21"/>
        </w:rPr>
      </w:pPr>
    </w:p>
    <w:p w:rsidR="00B62BE3" w:rsidRDefault="00E56D62">
      <w:pPr>
        <w:spacing w:line="440" w:lineRule="exact"/>
        <w:ind w:firstLineChars="100" w:firstLine="211"/>
        <w:jc w:val="left"/>
        <w:rPr>
          <w:rFonts w:ascii="宋体" w:hAnsi="宋体" w:cs="Arial"/>
          <w:b/>
          <w:color w:val="000000"/>
          <w:szCs w:val="21"/>
        </w:rPr>
      </w:pPr>
      <w:r>
        <w:rPr>
          <w:rFonts w:ascii="宋体" w:hAnsi="宋体" w:cs="Arial" w:hint="eastAsia"/>
          <w:b/>
          <w:color w:val="000000"/>
          <w:szCs w:val="21"/>
        </w:rPr>
        <w:t>（三）法定代表人身份证明书</w:t>
      </w:r>
    </w:p>
    <w:p w:rsidR="00B62BE3" w:rsidRDefault="00E56D62">
      <w:pPr>
        <w:spacing w:line="360" w:lineRule="auto"/>
        <w:ind w:firstLineChars="200" w:firstLine="480"/>
        <w:rPr>
          <w:rFonts w:ascii="宋体" w:hAnsi="宋体"/>
          <w:color w:val="000000"/>
          <w:sz w:val="24"/>
          <w:szCs w:val="24"/>
        </w:rPr>
      </w:pPr>
      <w:r>
        <w:rPr>
          <w:rFonts w:ascii="宋体" w:hAnsi="宋体" w:hint="eastAsia"/>
          <w:color w:val="000000"/>
          <w:sz w:val="24"/>
          <w:szCs w:val="24"/>
        </w:rPr>
        <w:t>供应商名称：</w:t>
      </w:r>
      <w:r>
        <w:rPr>
          <w:rFonts w:ascii="宋体" w:hAnsi="宋体" w:hint="eastAsia"/>
          <w:color w:val="000000"/>
          <w:sz w:val="24"/>
          <w:szCs w:val="24"/>
          <w:u w:val="single"/>
        </w:rPr>
        <w:t xml:space="preserve">                                </w:t>
      </w:r>
    </w:p>
    <w:p w:rsidR="00B62BE3" w:rsidRDefault="00E56D62">
      <w:pPr>
        <w:spacing w:line="360" w:lineRule="auto"/>
        <w:ind w:firstLineChars="200" w:firstLine="480"/>
        <w:rPr>
          <w:rFonts w:ascii="宋体" w:hAnsi="宋体"/>
          <w:color w:val="000000"/>
          <w:sz w:val="24"/>
          <w:szCs w:val="24"/>
        </w:rPr>
      </w:pPr>
      <w:r>
        <w:rPr>
          <w:rFonts w:ascii="宋体" w:hAnsi="宋体" w:hint="eastAsia"/>
          <w:color w:val="000000"/>
          <w:sz w:val="24"/>
          <w:szCs w:val="24"/>
        </w:rPr>
        <w:t xml:space="preserve">单位性质： </w:t>
      </w:r>
      <w:r>
        <w:rPr>
          <w:rFonts w:ascii="宋体" w:hAnsi="宋体" w:hint="eastAsia"/>
          <w:color w:val="000000"/>
          <w:sz w:val="24"/>
          <w:szCs w:val="24"/>
          <w:u w:val="single"/>
        </w:rPr>
        <w:t xml:space="preserve">                                 </w:t>
      </w:r>
    </w:p>
    <w:p w:rsidR="00B62BE3" w:rsidRDefault="00E56D62">
      <w:pPr>
        <w:spacing w:line="360" w:lineRule="auto"/>
        <w:ind w:firstLineChars="200" w:firstLine="480"/>
        <w:rPr>
          <w:rFonts w:ascii="宋体" w:hAnsi="宋体"/>
          <w:color w:val="000000"/>
          <w:sz w:val="24"/>
          <w:szCs w:val="24"/>
          <w:u w:val="single"/>
        </w:rPr>
      </w:pPr>
      <w:r>
        <w:rPr>
          <w:rFonts w:ascii="宋体" w:hAnsi="宋体" w:hint="eastAsia"/>
          <w:color w:val="000000"/>
          <w:sz w:val="24"/>
          <w:szCs w:val="24"/>
        </w:rPr>
        <w:t>地    址：</w:t>
      </w:r>
      <w:r>
        <w:rPr>
          <w:rFonts w:ascii="宋体" w:hAnsi="宋体" w:hint="eastAsia"/>
          <w:color w:val="000000"/>
          <w:sz w:val="24"/>
          <w:szCs w:val="24"/>
          <w:u w:val="single"/>
        </w:rPr>
        <w:t xml:space="preserve">                                  </w:t>
      </w:r>
    </w:p>
    <w:p w:rsidR="00B62BE3" w:rsidRDefault="00E56D62">
      <w:pPr>
        <w:spacing w:line="360" w:lineRule="auto"/>
        <w:ind w:firstLineChars="200" w:firstLine="480"/>
        <w:rPr>
          <w:rFonts w:ascii="宋体" w:hAnsi="宋体"/>
          <w:color w:val="000000"/>
          <w:sz w:val="24"/>
          <w:szCs w:val="24"/>
        </w:rPr>
      </w:pPr>
      <w:r>
        <w:rPr>
          <w:rFonts w:ascii="宋体" w:hAnsi="宋体" w:hint="eastAsia"/>
          <w:color w:val="000000"/>
          <w:sz w:val="24"/>
          <w:szCs w:val="24"/>
        </w:rPr>
        <w:t>成立时间：</w:t>
      </w:r>
      <w:r>
        <w:rPr>
          <w:rFonts w:ascii="宋体" w:hAnsi="宋体" w:hint="eastAsia"/>
          <w:color w:val="000000"/>
          <w:sz w:val="24"/>
          <w:szCs w:val="24"/>
          <w:u w:val="single"/>
        </w:rPr>
        <w:t xml:space="preserve">        </w:t>
      </w:r>
      <w:r>
        <w:rPr>
          <w:rFonts w:ascii="宋体" w:hAnsi="宋体" w:hint="eastAsia"/>
          <w:color w:val="000000"/>
          <w:sz w:val="24"/>
          <w:szCs w:val="24"/>
        </w:rPr>
        <w:t>年</w:t>
      </w:r>
      <w:r>
        <w:rPr>
          <w:rFonts w:ascii="宋体" w:hAnsi="宋体" w:hint="eastAsia"/>
          <w:color w:val="000000"/>
          <w:sz w:val="24"/>
          <w:szCs w:val="24"/>
          <w:u w:val="single"/>
        </w:rPr>
        <w:t xml:space="preserve">       </w:t>
      </w:r>
      <w:r>
        <w:rPr>
          <w:rFonts w:ascii="宋体" w:hAnsi="宋体" w:hint="eastAsia"/>
          <w:color w:val="000000"/>
          <w:sz w:val="24"/>
          <w:szCs w:val="24"/>
        </w:rPr>
        <w:t>月</w:t>
      </w:r>
      <w:r>
        <w:rPr>
          <w:rFonts w:ascii="宋体" w:hAnsi="宋体" w:hint="eastAsia"/>
          <w:color w:val="000000"/>
          <w:sz w:val="24"/>
          <w:szCs w:val="24"/>
          <w:u w:val="single"/>
        </w:rPr>
        <w:t xml:space="preserve">      </w:t>
      </w:r>
      <w:r>
        <w:rPr>
          <w:rFonts w:ascii="宋体" w:hAnsi="宋体" w:hint="eastAsia"/>
          <w:color w:val="000000"/>
          <w:sz w:val="24"/>
          <w:szCs w:val="24"/>
        </w:rPr>
        <w:t>日</w:t>
      </w:r>
    </w:p>
    <w:p w:rsidR="00B62BE3" w:rsidRDefault="00E56D62">
      <w:pPr>
        <w:spacing w:line="360" w:lineRule="auto"/>
        <w:ind w:firstLineChars="200" w:firstLine="480"/>
        <w:rPr>
          <w:rFonts w:ascii="宋体" w:hAnsi="宋体"/>
          <w:color w:val="000000"/>
          <w:sz w:val="24"/>
          <w:szCs w:val="24"/>
        </w:rPr>
      </w:pPr>
      <w:r>
        <w:rPr>
          <w:rFonts w:ascii="宋体" w:hAnsi="宋体" w:hint="eastAsia"/>
          <w:color w:val="000000"/>
          <w:sz w:val="24"/>
          <w:szCs w:val="24"/>
        </w:rPr>
        <w:t>经营期限：</w:t>
      </w:r>
      <w:r>
        <w:rPr>
          <w:rFonts w:ascii="宋体" w:hAnsi="宋体" w:hint="eastAsia"/>
          <w:color w:val="000000"/>
          <w:sz w:val="24"/>
          <w:szCs w:val="24"/>
          <w:u w:val="single"/>
        </w:rPr>
        <w:t xml:space="preserve">                                </w:t>
      </w:r>
      <w:r>
        <w:rPr>
          <w:rFonts w:ascii="宋体" w:hAnsi="宋体" w:hint="eastAsia"/>
          <w:color w:val="000000"/>
          <w:sz w:val="24"/>
          <w:szCs w:val="24"/>
        </w:rPr>
        <w:t xml:space="preserve">                                 </w:t>
      </w:r>
    </w:p>
    <w:p w:rsidR="00B62BE3" w:rsidRDefault="00E56D62">
      <w:pPr>
        <w:spacing w:line="360" w:lineRule="auto"/>
        <w:ind w:firstLineChars="200" w:firstLine="480"/>
        <w:rPr>
          <w:rFonts w:ascii="宋体" w:hAnsi="宋体"/>
          <w:color w:val="000000"/>
          <w:sz w:val="24"/>
          <w:szCs w:val="24"/>
        </w:rPr>
      </w:pPr>
      <w:r>
        <w:rPr>
          <w:rFonts w:ascii="宋体" w:hAnsi="宋体" w:hint="eastAsia"/>
          <w:color w:val="000000"/>
          <w:sz w:val="24"/>
          <w:szCs w:val="24"/>
        </w:rPr>
        <w:t>供应商</w:t>
      </w:r>
      <w:r>
        <w:rPr>
          <w:rFonts w:ascii="宋体" w:hAnsi="宋体"/>
          <w:color w:val="000000"/>
          <w:sz w:val="24"/>
          <w:szCs w:val="24"/>
        </w:rPr>
        <w:t>纳税人识别号</w:t>
      </w:r>
      <w:r>
        <w:rPr>
          <w:rFonts w:ascii="宋体" w:hAnsi="宋体" w:hint="eastAsia"/>
          <w:color w:val="000000"/>
          <w:sz w:val="24"/>
          <w:szCs w:val="24"/>
        </w:rPr>
        <w:t>：</w:t>
      </w:r>
      <w:r>
        <w:rPr>
          <w:rFonts w:ascii="宋体" w:hAnsi="宋体" w:hint="eastAsia"/>
          <w:color w:val="000000"/>
          <w:sz w:val="24"/>
          <w:szCs w:val="24"/>
          <w:u w:val="single"/>
        </w:rPr>
        <w:t xml:space="preserve">                                </w:t>
      </w:r>
      <w:r>
        <w:rPr>
          <w:rFonts w:ascii="宋体" w:hAnsi="宋体" w:hint="eastAsia"/>
          <w:color w:val="000000"/>
          <w:sz w:val="24"/>
          <w:szCs w:val="24"/>
        </w:rPr>
        <w:t xml:space="preserve">                           </w:t>
      </w:r>
    </w:p>
    <w:p w:rsidR="00B62BE3" w:rsidRDefault="00E56D62">
      <w:pPr>
        <w:spacing w:line="360" w:lineRule="auto"/>
        <w:ind w:firstLineChars="200" w:firstLine="480"/>
        <w:rPr>
          <w:rFonts w:ascii="宋体" w:hAnsi="宋体"/>
          <w:color w:val="000000"/>
          <w:sz w:val="24"/>
          <w:szCs w:val="24"/>
        </w:rPr>
      </w:pPr>
      <w:r>
        <w:rPr>
          <w:rFonts w:ascii="宋体" w:hAnsi="宋体" w:hint="eastAsia"/>
          <w:color w:val="000000"/>
          <w:sz w:val="24"/>
          <w:szCs w:val="24"/>
        </w:rPr>
        <w:t>姓名：</w:t>
      </w:r>
      <w:r>
        <w:rPr>
          <w:rFonts w:ascii="宋体" w:hAnsi="宋体" w:hint="eastAsia"/>
          <w:color w:val="000000"/>
          <w:sz w:val="24"/>
          <w:szCs w:val="24"/>
          <w:u w:val="single"/>
        </w:rPr>
        <w:t xml:space="preserve">       </w:t>
      </w:r>
      <w:r>
        <w:rPr>
          <w:rFonts w:ascii="宋体" w:hAnsi="宋体" w:hint="eastAsia"/>
          <w:color w:val="000000"/>
          <w:sz w:val="24"/>
          <w:szCs w:val="24"/>
        </w:rPr>
        <w:t>性别：</w:t>
      </w:r>
      <w:r>
        <w:rPr>
          <w:rFonts w:ascii="宋体" w:hAnsi="宋体" w:hint="eastAsia"/>
          <w:color w:val="000000"/>
          <w:sz w:val="24"/>
          <w:szCs w:val="24"/>
          <w:u w:val="single"/>
        </w:rPr>
        <w:t xml:space="preserve">      </w:t>
      </w:r>
      <w:r>
        <w:rPr>
          <w:rFonts w:ascii="宋体" w:hAnsi="宋体" w:hint="eastAsia"/>
          <w:color w:val="000000"/>
          <w:sz w:val="24"/>
          <w:szCs w:val="24"/>
        </w:rPr>
        <w:t>年龄：</w:t>
      </w:r>
      <w:r>
        <w:rPr>
          <w:rFonts w:ascii="宋体" w:hAnsi="宋体" w:hint="eastAsia"/>
          <w:color w:val="000000"/>
          <w:sz w:val="24"/>
          <w:szCs w:val="24"/>
          <w:u w:val="single"/>
        </w:rPr>
        <w:t xml:space="preserve">         </w:t>
      </w:r>
      <w:r>
        <w:rPr>
          <w:rFonts w:ascii="宋体" w:hAnsi="宋体" w:hint="eastAsia"/>
          <w:color w:val="000000"/>
          <w:sz w:val="24"/>
          <w:szCs w:val="24"/>
        </w:rPr>
        <w:t>职务：</w:t>
      </w:r>
      <w:r>
        <w:rPr>
          <w:rFonts w:ascii="宋体" w:hAnsi="宋体" w:hint="eastAsia"/>
          <w:color w:val="000000"/>
          <w:sz w:val="24"/>
          <w:szCs w:val="24"/>
          <w:u w:val="single"/>
        </w:rPr>
        <w:t xml:space="preserve">       </w:t>
      </w:r>
      <w:r>
        <w:rPr>
          <w:rFonts w:ascii="宋体" w:hAnsi="宋体" w:hint="eastAsia"/>
          <w:color w:val="000000"/>
          <w:sz w:val="24"/>
          <w:szCs w:val="24"/>
        </w:rPr>
        <w:t>_</w:t>
      </w:r>
    </w:p>
    <w:p w:rsidR="00B62BE3" w:rsidRDefault="00E56D62">
      <w:pPr>
        <w:spacing w:line="360" w:lineRule="auto"/>
        <w:ind w:firstLineChars="200" w:firstLine="480"/>
        <w:rPr>
          <w:rFonts w:ascii="宋体" w:hAnsi="宋体"/>
          <w:color w:val="000000"/>
          <w:sz w:val="24"/>
          <w:szCs w:val="24"/>
        </w:rPr>
      </w:pPr>
      <w:r>
        <w:rPr>
          <w:rFonts w:ascii="宋体" w:hAnsi="宋体" w:hint="eastAsia"/>
          <w:color w:val="000000"/>
          <w:sz w:val="24"/>
          <w:szCs w:val="24"/>
        </w:rPr>
        <w:t>身份证号码：</w:t>
      </w:r>
      <w:r>
        <w:rPr>
          <w:rFonts w:ascii="宋体" w:hAnsi="宋体" w:hint="eastAsia"/>
          <w:color w:val="000000"/>
          <w:sz w:val="24"/>
          <w:szCs w:val="24"/>
          <w:u w:val="single"/>
        </w:rPr>
        <w:t xml:space="preserve">                        </w:t>
      </w:r>
    </w:p>
    <w:p w:rsidR="00B62BE3" w:rsidRDefault="00E56D62">
      <w:pPr>
        <w:spacing w:line="360" w:lineRule="auto"/>
        <w:ind w:firstLineChars="200" w:firstLine="480"/>
        <w:rPr>
          <w:rFonts w:ascii="宋体" w:hAnsi="宋体"/>
          <w:color w:val="000000"/>
          <w:sz w:val="24"/>
          <w:szCs w:val="24"/>
        </w:rPr>
      </w:pPr>
      <w:r>
        <w:rPr>
          <w:rFonts w:ascii="宋体" w:hAnsi="宋体" w:hint="eastAsia"/>
          <w:color w:val="000000"/>
          <w:sz w:val="24"/>
          <w:szCs w:val="24"/>
        </w:rPr>
        <w:t>系</w:t>
      </w:r>
      <w:r>
        <w:rPr>
          <w:rFonts w:ascii="宋体" w:hAnsi="宋体" w:hint="eastAsia"/>
          <w:color w:val="000000"/>
          <w:sz w:val="24"/>
          <w:szCs w:val="24"/>
          <w:u w:val="single"/>
        </w:rPr>
        <w:t xml:space="preserve">                         </w:t>
      </w:r>
      <w:r>
        <w:rPr>
          <w:rFonts w:ascii="宋体" w:hAnsi="宋体" w:hint="eastAsia"/>
          <w:color w:val="000000"/>
          <w:sz w:val="24"/>
          <w:szCs w:val="24"/>
        </w:rPr>
        <w:t>（供应商名称）的法定代表人。</w:t>
      </w:r>
    </w:p>
    <w:p w:rsidR="00B62BE3" w:rsidRDefault="00E56D62">
      <w:pPr>
        <w:spacing w:line="360" w:lineRule="auto"/>
        <w:ind w:firstLineChars="400" w:firstLine="960"/>
        <w:rPr>
          <w:rFonts w:ascii="宋体" w:hAnsi="宋体"/>
          <w:color w:val="000000"/>
          <w:sz w:val="24"/>
          <w:szCs w:val="24"/>
        </w:rPr>
      </w:pPr>
      <w:r>
        <w:rPr>
          <w:rFonts w:ascii="宋体" w:hAnsi="宋体" w:hint="eastAsia"/>
          <w:color w:val="000000"/>
          <w:sz w:val="24"/>
          <w:szCs w:val="24"/>
        </w:rPr>
        <w:t>特此证明。</w:t>
      </w:r>
    </w:p>
    <w:p w:rsidR="00B62BE3" w:rsidRDefault="00E56D62">
      <w:pPr>
        <w:spacing w:line="360" w:lineRule="auto"/>
        <w:rPr>
          <w:rFonts w:ascii="宋体" w:hAnsi="宋体"/>
          <w:color w:val="000000"/>
          <w:sz w:val="24"/>
          <w:szCs w:val="24"/>
        </w:rPr>
      </w:pPr>
      <w:r>
        <w:rPr>
          <w:rFonts w:ascii="宋体" w:hAnsi="宋体" w:hint="eastAsia"/>
          <w:color w:val="000000"/>
          <w:sz w:val="24"/>
          <w:szCs w:val="24"/>
        </w:rPr>
        <w:t xml:space="preserve">                            供应商：</w:t>
      </w:r>
      <w:r>
        <w:rPr>
          <w:rFonts w:ascii="宋体" w:hAnsi="宋体" w:hint="eastAsia"/>
          <w:color w:val="000000"/>
          <w:sz w:val="24"/>
          <w:szCs w:val="24"/>
          <w:u w:val="single"/>
        </w:rPr>
        <w:t xml:space="preserve">              </w:t>
      </w:r>
      <w:r>
        <w:rPr>
          <w:rFonts w:ascii="宋体" w:hAnsi="宋体" w:hint="eastAsia"/>
          <w:color w:val="000000"/>
          <w:sz w:val="24"/>
          <w:szCs w:val="24"/>
        </w:rPr>
        <w:t>（</w:t>
      </w:r>
      <w:r>
        <w:rPr>
          <w:rFonts w:hint="eastAsia"/>
          <w:color w:val="000000"/>
        </w:rPr>
        <w:t>盖章</w:t>
      </w:r>
      <w:r>
        <w:rPr>
          <w:rFonts w:ascii="宋体" w:hAnsi="宋体" w:hint="eastAsia"/>
          <w:color w:val="000000"/>
          <w:sz w:val="24"/>
          <w:szCs w:val="24"/>
        </w:rPr>
        <w:t>）</w:t>
      </w:r>
    </w:p>
    <w:p w:rsidR="00B62BE3" w:rsidRDefault="00E56D62">
      <w:pPr>
        <w:spacing w:line="360" w:lineRule="auto"/>
        <w:rPr>
          <w:rFonts w:ascii="宋体" w:hAnsi="宋体"/>
          <w:color w:val="000000"/>
          <w:sz w:val="24"/>
          <w:szCs w:val="24"/>
        </w:rPr>
      </w:pPr>
      <w:r>
        <w:rPr>
          <w:rFonts w:ascii="宋体" w:hAnsi="宋体" w:hint="eastAsia"/>
          <w:color w:val="000000"/>
          <w:sz w:val="24"/>
          <w:szCs w:val="24"/>
        </w:rPr>
        <w:t xml:space="preserve">                                      年    月    日</w:t>
      </w:r>
    </w:p>
    <w:p w:rsidR="00B62BE3" w:rsidRDefault="00B62BE3">
      <w:pPr>
        <w:spacing w:line="240" w:lineRule="atLeast"/>
        <w:ind w:firstLineChars="98" w:firstLine="236"/>
        <w:rPr>
          <w:rFonts w:ascii="宋体" w:hAnsi="宋体" w:cs="Arial"/>
          <w:b/>
          <w:color w:val="000000"/>
          <w:sz w:val="24"/>
          <w:szCs w:val="24"/>
        </w:rPr>
      </w:pPr>
    </w:p>
    <w:p w:rsidR="00B62BE3" w:rsidRDefault="00B62BE3">
      <w:pPr>
        <w:spacing w:line="240" w:lineRule="atLeast"/>
        <w:rPr>
          <w:rFonts w:ascii="宋体" w:hAnsi="宋体" w:cs="Arial"/>
          <w:b/>
          <w:color w:val="000000"/>
          <w:sz w:val="24"/>
          <w:szCs w:val="24"/>
        </w:rPr>
      </w:pPr>
    </w:p>
    <w:p w:rsidR="00B62BE3" w:rsidRDefault="00E56D62">
      <w:pPr>
        <w:tabs>
          <w:tab w:val="left" w:pos="2070"/>
        </w:tabs>
        <w:spacing w:line="240" w:lineRule="atLeast"/>
        <w:ind w:left="2520"/>
        <w:rPr>
          <w:rFonts w:ascii="宋体" w:hAnsi="宋体" w:cs="Arial"/>
          <w:b/>
          <w:sz w:val="28"/>
          <w:szCs w:val="28"/>
        </w:rPr>
      </w:pPr>
      <w:r>
        <w:rPr>
          <w:rFonts w:ascii="宋体" w:hAnsi="宋体" w:hint="eastAsia"/>
          <w:b/>
          <w:sz w:val="28"/>
          <w:szCs w:val="28"/>
        </w:rPr>
        <w:lastRenderedPageBreak/>
        <w:t>（四）财务状况报告</w:t>
      </w:r>
    </w:p>
    <w:p w:rsidR="00B62BE3" w:rsidRDefault="00E56D62">
      <w:pPr>
        <w:tabs>
          <w:tab w:val="left" w:pos="2070"/>
        </w:tabs>
        <w:spacing w:line="240" w:lineRule="atLeast"/>
        <w:ind w:left="2520"/>
        <w:rPr>
          <w:rFonts w:ascii="宋体" w:hAnsi="宋体" w:cs="Arial"/>
          <w:b/>
          <w:sz w:val="28"/>
          <w:szCs w:val="28"/>
        </w:rPr>
      </w:pPr>
      <w:r>
        <w:rPr>
          <w:rFonts w:ascii="宋体" w:hAnsi="宋体" w:cs="Arial"/>
          <w:b/>
          <w:sz w:val="28"/>
          <w:szCs w:val="28"/>
        </w:rPr>
        <w:br w:type="page"/>
      </w:r>
      <w:r>
        <w:rPr>
          <w:rFonts w:ascii="宋体" w:hAnsi="宋体" w:cs="Arial" w:hint="eastAsia"/>
          <w:b/>
          <w:sz w:val="28"/>
          <w:szCs w:val="28"/>
        </w:rPr>
        <w:lastRenderedPageBreak/>
        <w:t>（五）依法缴纳税收的相关材料</w:t>
      </w:r>
    </w:p>
    <w:p w:rsidR="00B62BE3" w:rsidRDefault="00E56D62">
      <w:pPr>
        <w:tabs>
          <w:tab w:val="left" w:pos="2070"/>
        </w:tabs>
        <w:spacing w:line="240" w:lineRule="atLeast"/>
        <w:jc w:val="center"/>
        <w:rPr>
          <w:rFonts w:ascii="宋体" w:hAnsi="宋体" w:cs="Arial"/>
          <w:b/>
          <w:sz w:val="28"/>
          <w:szCs w:val="28"/>
        </w:rPr>
      </w:pPr>
      <w:r>
        <w:rPr>
          <w:rFonts w:ascii="宋体" w:hAnsi="宋体" w:cs="Arial"/>
          <w:b/>
          <w:sz w:val="28"/>
          <w:szCs w:val="28"/>
        </w:rPr>
        <w:br w:type="page"/>
      </w:r>
      <w:r>
        <w:rPr>
          <w:rFonts w:ascii="宋体" w:hAnsi="宋体" w:cs="Arial" w:hint="eastAsia"/>
          <w:b/>
          <w:sz w:val="28"/>
          <w:szCs w:val="28"/>
        </w:rPr>
        <w:lastRenderedPageBreak/>
        <w:t>（六）依法缴纳社会保障资金的相关材料</w:t>
      </w:r>
    </w:p>
    <w:p w:rsidR="00B62BE3" w:rsidRDefault="00E56D62">
      <w:pPr>
        <w:tabs>
          <w:tab w:val="left" w:pos="2070"/>
        </w:tabs>
        <w:spacing w:line="240" w:lineRule="atLeast"/>
        <w:jc w:val="center"/>
        <w:rPr>
          <w:rFonts w:ascii="宋体" w:hAnsi="宋体" w:cs="Arial"/>
          <w:b/>
          <w:sz w:val="28"/>
          <w:szCs w:val="28"/>
        </w:rPr>
      </w:pPr>
      <w:r>
        <w:rPr>
          <w:rFonts w:ascii="宋体" w:hAnsi="宋体" w:cs="Arial"/>
          <w:b/>
          <w:sz w:val="28"/>
          <w:szCs w:val="28"/>
        </w:rPr>
        <w:br w:type="page"/>
      </w:r>
      <w:r>
        <w:rPr>
          <w:rFonts w:ascii="宋体" w:hAnsi="宋体" w:cs="Arial" w:hint="eastAsia"/>
          <w:b/>
          <w:sz w:val="28"/>
          <w:szCs w:val="28"/>
        </w:rPr>
        <w:lastRenderedPageBreak/>
        <w:t>（七）具备履行合同所必须的设备和专业技术能力的证明材料</w:t>
      </w:r>
    </w:p>
    <w:p w:rsidR="00B62BE3" w:rsidRDefault="00E56D62">
      <w:pPr>
        <w:tabs>
          <w:tab w:val="left" w:pos="2070"/>
        </w:tabs>
        <w:spacing w:line="240" w:lineRule="atLeast"/>
        <w:ind w:left="2520"/>
        <w:rPr>
          <w:rFonts w:ascii="宋体" w:hAnsi="宋体" w:cs="Arial"/>
          <w:b/>
          <w:sz w:val="28"/>
          <w:szCs w:val="28"/>
        </w:rPr>
      </w:pPr>
      <w:r>
        <w:rPr>
          <w:rFonts w:ascii="宋体" w:hAnsi="宋体" w:cs="Arial"/>
          <w:b/>
          <w:sz w:val="28"/>
          <w:szCs w:val="28"/>
        </w:rPr>
        <w:br w:type="page"/>
      </w:r>
      <w:r>
        <w:rPr>
          <w:rFonts w:ascii="宋体" w:hAnsi="宋体" w:cs="Arial" w:hint="eastAsia"/>
          <w:b/>
          <w:sz w:val="28"/>
          <w:szCs w:val="28"/>
        </w:rPr>
        <w:lastRenderedPageBreak/>
        <w:t>（八）书面声明</w:t>
      </w:r>
    </w:p>
    <w:p w:rsidR="00B62BE3" w:rsidRDefault="00E56D62">
      <w:pPr>
        <w:spacing w:line="240" w:lineRule="atLeast"/>
        <w:ind w:firstLineChars="147" w:firstLine="413"/>
        <w:rPr>
          <w:rFonts w:ascii="宋体" w:hAnsi="宋体"/>
          <w:b/>
          <w:sz w:val="28"/>
          <w:szCs w:val="28"/>
        </w:rPr>
      </w:pPr>
      <w:r>
        <w:rPr>
          <w:rFonts w:ascii="宋体" w:hAnsi="宋体" w:hint="eastAsia"/>
          <w:b/>
          <w:sz w:val="28"/>
          <w:szCs w:val="28"/>
        </w:rPr>
        <w:t>供应商参加政府采购活动（以开启时间为准）前3年内在经营活动中没有重大违法记录以及本项目开启时未被禁止参加本项目所在地的政府采购活动（自行出具并加盖供应商公章）</w:t>
      </w:r>
    </w:p>
    <w:p w:rsidR="00B62BE3" w:rsidRDefault="00E56D62">
      <w:pPr>
        <w:tabs>
          <w:tab w:val="left" w:pos="2070"/>
        </w:tabs>
        <w:spacing w:line="240" w:lineRule="atLeast"/>
        <w:jc w:val="center"/>
        <w:rPr>
          <w:rFonts w:ascii="宋体" w:hAnsi="宋体" w:cs="Arial"/>
          <w:b/>
          <w:sz w:val="28"/>
          <w:szCs w:val="28"/>
        </w:rPr>
      </w:pPr>
      <w:r>
        <w:rPr>
          <w:rFonts w:ascii="宋体" w:hAnsi="宋体" w:cs="Arial"/>
          <w:b/>
          <w:sz w:val="28"/>
          <w:szCs w:val="28"/>
        </w:rPr>
        <w:br w:type="page"/>
      </w:r>
      <w:r>
        <w:rPr>
          <w:rFonts w:ascii="宋体" w:hAnsi="宋体" w:cs="Arial" w:hint="eastAsia"/>
          <w:b/>
          <w:sz w:val="28"/>
          <w:szCs w:val="28"/>
        </w:rPr>
        <w:lastRenderedPageBreak/>
        <w:t>（九）谈判文件规定的其他材料</w:t>
      </w:r>
    </w:p>
    <w:p w:rsidR="00B62BE3" w:rsidRDefault="00E56D62">
      <w:pPr>
        <w:pStyle w:val="H2"/>
      </w:pPr>
      <w:r>
        <w:br w:type="page"/>
      </w:r>
      <w:bookmarkStart w:id="129" w:name="_Toc521058941"/>
      <w:bookmarkStart w:id="130" w:name="_Toc24487"/>
      <w:bookmarkStart w:id="131" w:name="_Toc521059877"/>
      <w:r>
        <w:rPr>
          <w:rFonts w:hint="eastAsia"/>
        </w:rPr>
        <w:lastRenderedPageBreak/>
        <w:t>六、近三年无行贿犯罪行为承诺书</w:t>
      </w:r>
      <w:bookmarkEnd w:id="129"/>
      <w:bookmarkEnd w:id="130"/>
      <w:bookmarkEnd w:id="131"/>
    </w:p>
    <w:p w:rsidR="00B62BE3" w:rsidRDefault="00B62BE3">
      <w:pPr>
        <w:spacing w:line="600" w:lineRule="exact"/>
        <w:ind w:firstLine="640"/>
        <w:rPr>
          <w:rFonts w:ascii="仿宋_GB2312" w:eastAsia="仿宋_GB2312"/>
          <w:sz w:val="32"/>
          <w:szCs w:val="32"/>
        </w:rPr>
      </w:pPr>
    </w:p>
    <w:p w:rsidR="00B62BE3" w:rsidRDefault="00E56D62">
      <w:pPr>
        <w:spacing w:line="600" w:lineRule="exact"/>
        <w:ind w:firstLineChars="341" w:firstLine="1506"/>
        <w:rPr>
          <w:rFonts w:ascii="宋体" w:hAnsi="宋体"/>
          <w:b/>
          <w:sz w:val="44"/>
          <w:szCs w:val="44"/>
        </w:rPr>
      </w:pPr>
      <w:r>
        <w:rPr>
          <w:rFonts w:ascii="宋体" w:hAnsi="宋体" w:hint="eastAsia"/>
          <w:b/>
          <w:sz w:val="44"/>
          <w:szCs w:val="44"/>
        </w:rPr>
        <w:t>近三年无行贿犯罪行为承诺书</w:t>
      </w:r>
    </w:p>
    <w:p w:rsidR="00B62BE3" w:rsidRDefault="00B62BE3">
      <w:pPr>
        <w:spacing w:line="600" w:lineRule="exact"/>
        <w:ind w:firstLineChars="341" w:firstLine="1091"/>
        <w:rPr>
          <w:rFonts w:ascii="仿宋_GB2312" w:eastAsia="仿宋_GB2312"/>
          <w:sz w:val="32"/>
          <w:szCs w:val="32"/>
        </w:rPr>
      </w:pPr>
    </w:p>
    <w:p w:rsidR="00B62BE3" w:rsidRDefault="00E56D62">
      <w:pPr>
        <w:spacing w:line="600" w:lineRule="exact"/>
        <w:ind w:firstLine="640"/>
        <w:rPr>
          <w:rFonts w:ascii="仿宋_GB2312" w:eastAsia="仿宋_GB2312"/>
          <w:sz w:val="32"/>
          <w:szCs w:val="32"/>
        </w:rPr>
      </w:pPr>
      <w:r>
        <w:rPr>
          <w:rFonts w:ascii="仿宋_GB2312" w:eastAsia="仿宋_GB2312" w:hint="eastAsia"/>
          <w:sz w:val="32"/>
          <w:szCs w:val="32"/>
        </w:rPr>
        <w:t>本公司及公司法定代表人近三年（自谈判开启之日起往前追溯）无行贿犯罪行为，愿意接受社会各界监督。</w:t>
      </w:r>
    </w:p>
    <w:p w:rsidR="00B62BE3" w:rsidRDefault="00E56D62">
      <w:pPr>
        <w:spacing w:line="600" w:lineRule="exact"/>
        <w:ind w:firstLine="640"/>
        <w:rPr>
          <w:rFonts w:ascii="仿宋_GB2312" w:eastAsia="仿宋_GB2312"/>
          <w:sz w:val="32"/>
          <w:szCs w:val="32"/>
        </w:rPr>
      </w:pPr>
      <w:r>
        <w:rPr>
          <w:rFonts w:ascii="仿宋_GB2312" w:eastAsia="仿宋_GB2312" w:hint="eastAsia"/>
          <w:sz w:val="32"/>
          <w:szCs w:val="32"/>
        </w:rPr>
        <w:t>本公司及公司法定代表人若有违反承诺内容的行为，自愿接受取消参与谈判资格、记入黑名单、取消成交资格、不予退还投标保证金等有关处理，愿意承担法律责任，给采购人造成损失的，依法承担赔偿责任。</w:t>
      </w:r>
    </w:p>
    <w:p w:rsidR="00B62BE3" w:rsidRDefault="00B62BE3">
      <w:pPr>
        <w:spacing w:line="600" w:lineRule="exact"/>
        <w:ind w:firstLine="640"/>
        <w:rPr>
          <w:rFonts w:ascii="仿宋_GB2312" w:eastAsia="仿宋_GB2312"/>
          <w:sz w:val="32"/>
          <w:szCs w:val="32"/>
        </w:rPr>
      </w:pPr>
    </w:p>
    <w:p w:rsidR="00B62BE3" w:rsidRDefault="00E56D62">
      <w:pPr>
        <w:spacing w:line="600" w:lineRule="exact"/>
        <w:ind w:firstLine="640"/>
        <w:jc w:val="right"/>
        <w:rPr>
          <w:rFonts w:ascii="仿宋_GB2312" w:eastAsia="仿宋_GB2312"/>
          <w:sz w:val="32"/>
          <w:szCs w:val="32"/>
        </w:rPr>
      </w:pPr>
      <w:r>
        <w:rPr>
          <w:rFonts w:ascii="仿宋_GB2312" w:eastAsia="仿宋_GB2312" w:hint="eastAsia"/>
          <w:sz w:val="32"/>
          <w:szCs w:val="32"/>
        </w:rPr>
        <w:t>法定代表人（盖章）：</w:t>
      </w:r>
    </w:p>
    <w:p w:rsidR="00B62BE3" w:rsidRDefault="00E56D62">
      <w:pPr>
        <w:spacing w:line="600" w:lineRule="exact"/>
        <w:ind w:firstLine="640"/>
        <w:jc w:val="right"/>
        <w:rPr>
          <w:rFonts w:ascii="仿宋_GB2312" w:eastAsia="仿宋_GB2312"/>
          <w:sz w:val="32"/>
          <w:szCs w:val="32"/>
        </w:rPr>
      </w:pPr>
      <w:r>
        <w:rPr>
          <w:rFonts w:ascii="仿宋_GB2312" w:eastAsia="仿宋_GB2312" w:hint="eastAsia"/>
          <w:sz w:val="32"/>
          <w:szCs w:val="32"/>
        </w:rPr>
        <w:t>供应商名称（盖章）：</w:t>
      </w:r>
    </w:p>
    <w:p w:rsidR="00B62BE3" w:rsidRDefault="00E56D62">
      <w:pPr>
        <w:pStyle w:val="GW-"/>
        <w:ind w:firstLine="420"/>
        <w:rPr>
          <w:rFonts w:ascii="仿宋_GB2312" w:eastAsia="仿宋_GB2312"/>
          <w:sz w:val="32"/>
          <w:szCs w:val="32"/>
        </w:rPr>
      </w:pPr>
      <w:r>
        <w:rPr>
          <w:rFonts w:hint="eastAsia"/>
        </w:rPr>
        <w:t xml:space="preserve">                                                 </w:t>
      </w:r>
      <w:r>
        <w:rPr>
          <w:rFonts w:ascii="仿宋_GB2312" w:eastAsia="仿宋_GB2312" w:hint="eastAsia"/>
          <w:sz w:val="32"/>
          <w:szCs w:val="32"/>
        </w:rPr>
        <w:t>年    月    日</w:t>
      </w:r>
    </w:p>
    <w:p w:rsidR="00B62BE3" w:rsidRDefault="00E56D62">
      <w:pPr>
        <w:pStyle w:val="H2"/>
      </w:pPr>
      <w:r>
        <w:rPr>
          <w:rFonts w:ascii="仿宋_GB2312" w:eastAsia="仿宋_GB2312"/>
          <w:sz w:val="32"/>
          <w:szCs w:val="32"/>
        </w:rPr>
        <w:br w:type="page"/>
      </w:r>
    </w:p>
    <w:p w:rsidR="00B62BE3" w:rsidRDefault="00B62BE3"/>
    <w:p w:rsidR="00B62BE3" w:rsidRDefault="00B62BE3">
      <w:pPr>
        <w:widowControl/>
        <w:jc w:val="left"/>
        <w:rPr>
          <w:rFonts w:ascii="宋体" w:hAnsi="宋体" w:cs="宋体"/>
          <w:color w:val="000000"/>
          <w:kern w:val="0"/>
          <w:sz w:val="24"/>
          <w:szCs w:val="24"/>
        </w:rPr>
      </w:pPr>
    </w:p>
    <w:p w:rsidR="00B62BE3" w:rsidRDefault="00E56D62">
      <w:pPr>
        <w:pStyle w:val="H2"/>
      </w:pPr>
      <w:bookmarkStart w:id="132" w:name="_Toc19231"/>
      <w:r>
        <w:rPr>
          <w:rFonts w:hint="eastAsia"/>
        </w:rPr>
        <w:t>价格标格式</w:t>
      </w:r>
      <w:bookmarkEnd w:id="132"/>
    </w:p>
    <w:p w:rsidR="00B62BE3" w:rsidRDefault="00B62BE3">
      <w:pPr>
        <w:rPr>
          <w:rFonts w:ascii="宋体" w:hAnsi="宋体" w:cs="Arial"/>
          <w:color w:val="000000"/>
          <w:szCs w:val="21"/>
        </w:rPr>
      </w:pPr>
      <w:bookmarkStart w:id="133" w:name="_Toc293560331"/>
    </w:p>
    <w:p w:rsidR="00B62BE3" w:rsidRDefault="00E56D62">
      <w:pPr>
        <w:jc w:val="center"/>
        <w:rPr>
          <w:rFonts w:ascii="宋体" w:hAnsi="宋体" w:cs="Arial"/>
          <w:color w:val="000000"/>
          <w:sz w:val="28"/>
          <w:szCs w:val="28"/>
        </w:rPr>
      </w:pPr>
      <w:r>
        <w:rPr>
          <w:rFonts w:ascii="宋体" w:hAnsi="宋体" w:cs="Arial" w:hint="eastAsia"/>
          <w:b/>
          <w:color w:val="000000"/>
          <w:sz w:val="28"/>
          <w:szCs w:val="28"/>
        </w:rPr>
        <w:t>项目名称：</w:t>
      </w:r>
    </w:p>
    <w:p w:rsidR="00B62BE3" w:rsidRDefault="00E56D62">
      <w:pPr>
        <w:jc w:val="center"/>
        <w:rPr>
          <w:rFonts w:ascii="宋体" w:hAnsi="宋体" w:cs="Arial"/>
          <w:b/>
          <w:color w:val="000000"/>
          <w:sz w:val="28"/>
          <w:szCs w:val="28"/>
        </w:rPr>
      </w:pPr>
      <w:r>
        <w:rPr>
          <w:rFonts w:ascii="宋体" w:hAnsi="宋体" w:cs="Arial" w:hint="eastAsia"/>
          <w:b/>
          <w:color w:val="000000"/>
          <w:sz w:val="28"/>
          <w:szCs w:val="28"/>
        </w:rPr>
        <w:t>项目编号：</w:t>
      </w:r>
    </w:p>
    <w:p w:rsidR="00B62BE3" w:rsidRDefault="00E56D62">
      <w:pPr>
        <w:jc w:val="center"/>
        <w:rPr>
          <w:rFonts w:ascii="宋体" w:hAnsi="宋体" w:cs="Arial"/>
          <w:b/>
          <w:color w:val="000000"/>
          <w:sz w:val="28"/>
          <w:szCs w:val="28"/>
        </w:rPr>
      </w:pPr>
      <w:r>
        <w:rPr>
          <w:rFonts w:ascii="宋体" w:hAnsi="宋体" w:cs="Arial" w:hint="eastAsia"/>
          <w:b/>
          <w:color w:val="000000"/>
          <w:sz w:val="28"/>
          <w:szCs w:val="28"/>
        </w:rPr>
        <w:t>所投包号：</w:t>
      </w:r>
    </w:p>
    <w:p w:rsidR="00B62BE3" w:rsidRDefault="00B62BE3">
      <w:pPr>
        <w:jc w:val="center"/>
        <w:rPr>
          <w:rFonts w:ascii="宋体" w:hAnsi="宋体" w:cs="Arial"/>
          <w:color w:val="000000"/>
          <w:szCs w:val="21"/>
        </w:rPr>
      </w:pPr>
    </w:p>
    <w:p w:rsidR="00B62BE3" w:rsidRDefault="00E56D62">
      <w:pPr>
        <w:jc w:val="center"/>
        <w:rPr>
          <w:rFonts w:ascii="黑体" w:eastAsia="黑体" w:hAnsi="黑体" w:cs="Arial"/>
          <w:color w:val="000000"/>
          <w:sz w:val="72"/>
          <w:szCs w:val="72"/>
        </w:rPr>
      </w:pPr>
      <w:r>
        <w:rPr>
          <w:rFonts w:ascii="黑体" w:eastAsia="黑体" w:hAnsi="黑体" w:cs="Arial" w:hint="eastAsia"/>
          <w:color w:val="000000"/>
          <w:sz w:val="72"/>
          <w:szCs w:val="72"/>
        </w:rPr>
        <w:t>谈</w:t>
      </w:r>
    </w:p>
    <w:p w:rsidR="00B62BE3" w:rsidRDefault="00E56D62">
      <w:pPr>
        <w:jc w:val="center"/>
        <w:rPr>
          <w:rFonts w:ascii="黑体" w:eastAsia="黑体" w:hAnsi="黑体" w:cs="Arial"/>
          <w:color w:val="000000"/>
          <w:sz w:val="72"/>
          <w:szCs w:val="72"/>
        </w:rPr>
      </w:pPr>
      <w:r>
        <w:rPr>
          <w:rFonts w:ascii="黑体" w:eastAsia="黑体" w:hAnsi="黑体" w:cs="Arial" w:hint="eastAsia"/>
          <w:color w:val="000000"/>
          <w:sz w:val="72"/>
          <w:szCs w:val="72"/>
        </w:rPr>
        <w:t>判</w:t>
      </w:r>
    </w:p>
    <w:p w:rsidR="00B62BE3" w:rsidRDefault="00E56D62">
      <w:pPr>
        <w:jc w:val="center"/>
        <w:rPr>
          <w:rFonts w:ascii="黑体" w:eastAsia="黑体" w:hAnsi="黑体" w:cs="Arial"/>
          <w:color w:val="000000"/>
          <w:sz w:val="72"/>
          <w:szCs w:val="72"/>
        </w:rPr>
      </w:pPr>
      <w:r>
        <w:rPr>
          <w:rFonts w:ascii="黑体" w:eastAsia="黑体" w:hAnsi="黑体" w:cs="Arial" w:hint="eastAsia"/>
          <w:color w:val="000000"/>
          <w:sz w:val="72"/>
          <w:szCs w:val="72"/>
        </w:rPr>
        <w:t>响</w:t>
      </w:r>
    </w:p>
    <w:p w:rsidR="00B62BE3" w:rsidRDefault="00E56D62">
      <w:pPr>
        <w:jc w:val="center"/>
        <w:rPr>
          <w:rFonts w:ascii="黑体" w:eastAsia="黑体" w:hAnsi="黑体" w:cs="Arial"/>
          <w:color w:val="000000"/>
          <w:sz w:val="72"/>
          <w:szCs w:val="72"/>
        </w:rPr>
      </w:pPr>
      <w:r>
        <w:rPr>
          <w:rFonts w:ascii="黑体" w:eastAsia="黑体" w:hAnsi="黑体" w:cs="Arial" w:hint="eastAsia"/>
          <w:color w:val="000000"/>
          <w:sz w:val="72"/>
          <w:szCs w:val="72"/>
        </w:rPr>
        <w:t>应</w:t>
      </w:r>
    </w:p>
    <w:p w:rsidR="00B62BE3" w:rsidRDefault="00E56D62">
      <w:pPr>
        <w:jc w:val="center"/>
        <w:rPr>
          <w:rFonts w:ascii="黑体" w:eastAsia="黑体" w:hAnsi="黑体" w:cs="Arial"/>
          <w:color w:val="000000"/>
          <w:sz w:val="72"/>
          <w:szCs w:val="72"/>
        </w:rPr>
      </w:pPr>
      <w:r>
        <w:rPr>
          <w:rFonts w:ascii="黑体" w:eastAsia="黑体" w:hAnsi="黑体" w:cs="Arial" w:hint="eastAsia"/>
          <w:color w:val="000000"/>
          <w:sz w:val="72"/>
          <w:szCs w:val="72"/>
        </w:rPr>
        <w:t>文</w:t>
      </w:r>
    </w:p>
    <w:p w:rsidR="00B62BE3" w:rsidRDefault="00E56D62">
      <w:pPr>
        <w:jc w:val="center"/>
        <w:rPr>
          <w:rFonts w:ascii="黑体" w:eastAsia="黑体" w:hAnsi="黑体" w:cs="Arial"/>
          <w:color w:val="000000"/>
          <w:sz w:val="72"/>
          <w:szCs w:val="72"/>
        </w:rPr>
      </w:pPr>
      <w:r>
        <w:rPr>
          <w:rFonts w:ascii="黑体" w:eastAsia="黑体" w:hAnsi="黑体" w:cs="Arial" w:hint="eastAsia"/>
          <w:color w:val="000000"/>
          <w:sz w:val="72"/>
          <w:szCs w:val="72"/>
        </w:rPr>
        <w:t>件</w:t>
      </w:r>
    </w:p>
    <w:p w:rsidR="00B62BE3" w:rsidRDefault="00B62BE3">
      <w:pPr>
        <w:jc w:val="center"/>
        <w:rPr>
          <w:rFonts w:ascii="宋体" w:hAnsi="宋体" w:cs="Arial"/>
          <w:color w:val="000000"/>
          <w:szCs w:val="21"/>
        </w:rPr>
      </w:pPr>
    </w:p>
    <w:p w:rsidR="00B62BE3" w:rsidRDefault="00E56D62">
      <w:pPr>
        <w:jc w:val="center"/>
        <w:rPr>
          <w:rFonts w:ascii="宋体" w:hAnsi="宋体" w:cs="Arial"/>
          <w:b/>
          <w:color w:val="000000"/>
          <w:sz w:val="28"/>
          <w:szCs w:val="28"/>
        </w:rPr>
      </w:pPr>
      <w:r>
        <w:rPr>
          <w:rFonts w:ascii="宋体" w:hAnsi="宋体" w:cs="Arial" w:hint="eastAsia"/>
          <w:b/>
          <w:color w:val="000000"/>
          <w:sz w:val="28"/>
          <w:szCs w:val="28"/>
        </w:rPr>
        <w:t>价格标</w:t>
      </w:r>
    </w:p>
    <w:p w:rsidR="00B62BE3" w:rsidRDefault="00B62BE3">
      <w:pPr>
        <w:jc w:val="center"/>
        <w:rPr>
          <w:rFonts w:ascii="宋体" w:hAnsi="宋体" w:cs="Arial"/>
          <w:color w:val="000000"/>
          <w:szCs w:val="21"/>
        </w:rPr>
      </w:pPr>
    </w:p>
    <w:p w:rsidR="00B62BE3" w:rsidRDefault="00B62BE3">
      <w:pPr>
        <w:jc w:val="center"/>
        <w:rPr>
          <w:rFonts w:ascii="宋体" w:hAnsi="宋体" w:cs="Arial"/>
          <w:color w:val="000000"/>
          <w:szCs w:val="21"/>
        </w:rPr>
      </w:pPr>
    </w:p>
    <w:p w:rsidR="00B62BE3" w:rsidRDefault="00E56D62">
      <w:pPr>
        <w:ind w:firstLineChars="700" w:firstLine="1960"/>
        <w:rPr>
          <w:rFonts w:ascii="宋体" w:hAnsi="宋体" w:cs="Arial"/>
          <w:color w:val="000000"/>
          <w:sz w:val="28"/>
          <w:szCs w:val="28"/>
        </w:rPr>
      </w:pPr>
      <w:r>
        <w:rPr>
          <w:rFonts w:ascii="宋体" w:hAnsi="宋体" w:cs="Arial" w:hint="eastAsia"/>
          <w:color w:val="000000"/>
          <w:sz w:val="28"/>
          <w:szCs w:val="28"/>
        </w:rPr>
        <w:t xml:space="preserve">   </w:t>
      </w:r>
    </w:p>
    <w:p w:rsidR="00B62BE3" w:rsidRDefault="00E56D62">
      <w:pPr>
        <w:rPr>
          <w:rFonts w:ascii="宋体" w:hAnsi="宋体" w:cs="Arial"/>
          <w:b/>
          <w:color w:val="000000"/>
          <w:sz w:val="28"/>
          <w:szCs w:val="28"/>
          <w:u w:val="single"/>
        </w:rPr>
      </w:pPr>
      <w:r>
        <w:rPr>
          <w:rFonts w:ascii="宋体" w:hAnsi="宋体" w:cs="Arial" w:hint="eastAsia"/>
          <w:color w:val="000000"/>
          <w:sz w:val="28"/>
          <w:szCs w:val="28"/>
        </w:rPr>
        <w:t xml:space="preserve">         供应商：                      （盖章）</w:t>
      </w:r>
    </w:p>
    <w:p w:rsidR="00B62BE3" w:rsidRDefault="00E56D62">
      <w:pPr>
        <w:rPr>
          <w:rFonts w:ascii="宋体" w:hAnsi="宋体" w:cs="Arial"/>
          <w:color w:val="000000"/>
          <w:sz w:val="28"/>
          <w:szCs w:val="28"/>
        </w:rPr>
      </w:pPr>
      <w:r>
        <w:rPr>
          <w:rFonts w:ascii="宋体" w:hAnsi="宋体" w:cs="Arial" w:hint="eastAsia"/>
          <w:color w:val="000000"/>
          <w:sz w:val="28"/>
          <w:szCs w:val="28"/>
        </w:rPr>
        <w:t xml:space="preserve">                    年     月      日</w:t>
      </w:r>
    </w:p>
    <w:p w:rsidR="00B62BE3" w:rsidRDefault="00E56D62">
      <w:pPr>
        <w:pStyle w:val="3"/>
        <w:ind w:firstLineChars="795" w:firstLine="2554"/>
      </w:pPr>
      <w:bookmarkStart w:id="134" w:name="_Toc2979"/>
      <w:bookmarkStart w:id="135" w:name="_Toc482821801"/>
      <w:bookmarkStart w:id="136" w:name="_Toc488157410"/>
      <w:r>
        <w:br w:type="page"/>
      </w:r>
      <w:bookmarkStart w:id="137" w:name="_Toc2847"/>
      <w:r>
        <w:rPr>
          <w:rFonts w:hint="eastAsia"/>
        </w:rPr>
        <w:lastRenderedPageBreak/>
        <w:t>一、</w:t>
      </w:r>
      <w:bookmarkStart w:id="138" w:name="_Toc293560332"/>
      <w:bookmarkStart w:id="139" w:name="_Toc272141475"/>
      <w:bookmarkStart w:id="140" w:name="_Hlk450185766"/>
      <w:bookmarkEnd w:id="133"/>
      <w:bookmarkEnd w:id="134"/>
      <w:bookmarkEnd w:id="135"/>
      <w:r>
        <w:rPr>
          <w:rFonts w:hint="eastAsia"/>
        </w:rPr>
        <w:t>报价一览表</w:t>
      </w:r>
      <w:bookmarkEnd w:id="136"/>
      <w:bookmarkEnd w:id="137"/>
    </w:p>
    <w:p w:rsidR="00B62BE3" w:rsidRDefault="00E56D62">
      <w:pPr>
        <w:spacing w:line="500" w:lineRule="exact"/>
        <w:rPr>
          <w:rFonts w:ascii="宋体" w:hAnsi="宋体" w:cs="Arial"/>
          <w:b/>
          <w:szCs w:val="21"/>
        </w:rPr>
      </w:pPr>
      <w:r>
        <w:rPr>
          <w:rFonts w:ascii="宋体" w:hAnsi="宋体" w:cs="Arial" w:hint="eastAsia"/>
          <w:b/>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5202"/>
      </w:tblGrid>
      <w:tr w:rsidR="00B62BE3">
        <w:trPr>
          <w:trHeight w:val="947"/>
        </w:trPr>
        <w:tc>
          <w:tcPr>
            <w:tcW w:w="3369" w:type="dxa"/>
            <w:tcBorders>
              <w:top w:val="double" w:sz="4" w:space="0" w:color="auto"/>
              <w:left w:val="double" w:sz="4" w:space="0" w:color="auto"/>
            </w:tcBorders>
            <w:vAlign w:val="center"/>
          </w:tcPr>
          <w:p w:rsidR="00B62BE3" w:rsidRDefault="00E56D62">
            <w:pPr>
              <w:spacing w:line="500" w:lineRule="exact"/>
              <w:jc w:val="center"/>
              <w:rPr>
                <w:rFonts w:ascii="宋体" w:hAnsi="宋体" w:cs="Arial"/>
                <w:szCs w:val="21"/>
              </w:rPr>
            </w:pPr>
            <w:r>
              <w:rPr>
                <w:rFonts w:ascii="宋体" w:hAnsi="宋体" w:cs="Arial" w:hint="eastAsia"/>
                <w:szCs w:val="21"/>
              </w:rPr>
              <w:t>标题</w:t>
            </w:r>
          </w:p>
        </w:tc>
        <w:tc>
          <w:tcPr>
            <w:tcW w:w="5202" w:type="dxa"/>
            <w:tcBorders>
              <w:top w:val="double" w:sz="4" w:space="0" w:color="auto"/>
              <w:right w:val="double" w:sz="4" w:space="0" w:color="auto"/>
            </w:tcBorders>
            <w:vAlign w:val="center"/>
          </w:tcPr>
          <w:p w:rsidR="00B62BE3" w:rsidRDefault="00E56D62">
            <w:pPr>
              <w:spacing w:line="500" w:lineRule="exact"/>
              <w:jc w:val="center"/>
              <w:rPr>
                <w:rFonts w:ascii="宋体" w:hAnsi="宋体" w:cs="Arial"/>
                <w:szCs w:val="21"/>
              </w:rPr>
            </w:pPr>
            <w:r>
              <w:rPr>
                <w:rFonts w:ascii="宋体" w:hAnsi="宋体" w:cs="Arial" w:hint="eastAsia"/>
                <w:szCs w:val="21"/>
              </w:rPr>
              <w:t>内容</w:t>
            </w:r>
          </w:p>
        </w:tc>
      </w:tr>
      <w:tr w:rsidR="00B62BE3">
        <w:trPr>
          <w:trHeight w:val="947"/>
        </w:trPr>
        <w:tc>
          <w:tcPr>
            <w:tcW w:w="3369" w:type="dxa"/>
            <w:tcBorders>
              <w:top w:val="double" w:sz="4" w:space="0" w:color="auto"/>
              <w:left w:val="double" w:sz="4" w:space="0" w:color="auto"/>
            </w:tcBorders>
            <w:vAlign w:val="center"/>
          </w:tcPr>
          <w:p w:rsidR="00B62BE3" w:rsidRDefault="00E56D62">
            <w:pPr>
              <w:spacing w:line="500" w:lineRule="exact"/>
              <w:jc w:val="center"/>
              <w:rPr>
                <w:rFonts w:ascii="宋体" w:hAnsi="宋体" w:cs="Arial"/>
                <w:szCs w:val="21"/>
              </w:rPr>
            </w:pPr>
            <w:r>
              <w:rPr>
                <w:rFonts w:ascii="宋体" w:hAnsi="宋体" w:cs="Arial" w:hint="eastAsia"/>
                <w:szCs w:val="21"/>
              </w:rPr>
              <w:t>项目名称</w:t>
            </w:r>
          </w:p>
        </w:tc>
        <w:tc>
          <w:tcPr>
            <w:tcW w:w="5202" w:type="dxa"/>
            <w:tcBorders>
              <w:top w:val="double" w:sz="4" w:space="0" w:color="auto"/>
              <w:right w:val="double" w:sz="4" w:space="0" w:color="auto"/>
            </w:tcBorders>
            <w:vAlign w:val="center"/>
          </w:tcPr>
          <w:p w:rsidR="00B62BE3" w:rsidRDefault="00B62BE3">
            <w:pPr>
              <w:spacing w:line="500" w:lineRule="exact"/>
              <w:rPr>
                <w:rFonts w:ascii="宋体" w:hAnsi="宋体" w:cs="Arial"/>
                <w:szCs w:val="21"/>
              </w:rPr>
            </w:pPr>
          </w:p>
        </w:tc>
      </w:tr>
      <w:tr w:rsidR="00B62BE3">
        <w:trPr>
          <w:trHeight w:val="947"/>
        </w:trPr>
        <w:tc>
          <w:tcPr>
            <w:tcW w:w="3369" w:type="dxa"/>
            <w:tcBorders>
              <w:top w:val="double" w:sz="4" w:space="0" w:color="auto"/>
              <w:left w:val="double" w:sz="4" w:space="0" w:color="auto"/>
            </w:tcBorders>
            <w:vAlign w:val="center"/>
          </w:tcPr>
          <w:p w:rsidR="00B62BE3" w:rsidRDefault="00E56D62">
            <w:pPr>
              <w:spacing w:line="500" w:lineRule="exact"/>
              <w:jc w:val="center"/>
              <w:rPr>
                <w:rFonts w:ascii="宋体" w:hAnsi="宋体" w:cs="Arial"/>
                <w:szCs w:val="21"/>
              </w:rPr>
            </w:pPr>
            <w:r>
              <w:rPr>
                <w:rFonts w:ascii="宋体" w:hAnsi="宋体" w:cs="Arial" w:hint="eastAsia"/>
                <w:szCs w:val="21"/>
              </w:rPr>
              <w:t>项目编号</w:t>
            </w:r>
          </w:p>
        </w:tc>
        <w:tc>
          <w:tcPr>
            <w:tcW w:w="5202" w:type="dxa"/>
            <w:tcBorders>
              <w:top w:val="double" w:sz="4" w:space="0" w:color="auto"/>
              <w:right w:val="double" w:sz="4" w:space="0" w:color="auto"/>
            </w:tcBorders>
            <w:vAlign w:val="center"/>
          </w:tcPr>
          <w:p w:rsidR="00B62BE3" w:rsidRDefault="00B62BE3">
            <w:pPr>
              <w:spacing w:line="500" w:lineRule="exact"/>
              <w:rPr>
                <w:rFonts w:ascii="宋体" w:hAnsi="宋体" w:cs="Arial"/>
                <w:szCs w:val="21"/>
              </w:rPr>
            </w:pPr>
          </w:p>
        </w:tc>
      </w:tr>
      <w:tr w:rsidR="00B62BE3">
        <w:trPr>
          <w:trHeight w:val="1462"/>
        </w:trPr>
        <w:tc>
          <w:tcPr>
            <w:tcW w:w="3369" w:type="dxa"/>
            <w:tcBorders>
              <w:top w:val="double" w:sz="4" w:space="0" w:color="auto"/>
              <w:left w:val="double" w:sz="4" w:space="0" w:color="auto"/>
            </w:tcBorders>
            <w:vAlign w:val="center"/>
          </w:tcPr>
          <w:p w:rsidR="00B62BE3" w:rsidRDefault="00E56D62">
            <w:pPr>
              <w:spacing w:line="500" w:lineRule="exact"/>
              <w:jc w:val="center"/>
              <w:rPr>
                <w:rFonts w:ascii="宋体" w:hAnsi="宋体" w:cs="Arial"/>
                <w:szCs w:val="21"/>
              </w:rPr>
            </w:pPr>
            <w:r>
              <w:rPr>
                <w:rFonts w:ascii="宋体" w:hAnsi="宋体" w:cs="Arial" w:hint="eastAsia"/>
                <w:szCs w:val="21"/>
              </w:rPr>
              <w:t>供应商（盖章）</w:t>
            </w:r>
          </w:p>
        </w:tc>
        <w:tc>
          <w:tcPr>
            <w:tcW w:w="5202" w:type="dxa"/>
            <w:tcBorders>
              <w:top w:val="double" w:sz="4" w:space="0" w:color="auto"/>
              <w:right w:val="double" w:sz="4" w:space="0" w:color="auto"/>
            </w:tcBorders>
            <w:vAlign w:val="center"/>
          </w:tcPr>
          <w:p w:rsidR="00B62BE3" w:rsidRDefault="00B62BE3">
            <w:pPr>
              <w:spacing w:line="500" w:lineRule="exact"/>
              <w:rPr>
                <w:rFonts w:ascii="宋体" w:hAnsi="宋体" w:cs="Arial"/>
                <w:szCs w:val="21"/>
              </w:rPr>
            </w:pPr>
          </w:p>
        </w:tc>
      </w:tr>
      <w:tr w:rsidR="00B62BE3">
        <w:trPr>
          <w:trHeight w:val="1462"/>
        </w:trPr>
        <w:tc>
          <w:tcPr>
            <w:tcW w:w="3369" w:type="dxa"/>
            <w:tcBorders>
              <w:top w:val="double" w:sz="4" w:space="0" w:color="auto"/>
              <w:left w:val="double" w:sz="4" w:space="0" w:color="auto"/>
            </w:tcBorders>
            <w:vAlign w:val="center"/>
          </w:tcPr>
          <w:p w:rsidR="00B62BE3" w:rsidRDefault="00E56D62">
            <w:pPr>
              <w:spacing w:line="500" w:lineRule="exact"/>
              <w:jc w:val="center"/>
              <w:rPr>
                <w:rFonts w:ascii="宋体" w:hAnsi="宋体" w:cs="Arial"/>
                <w:szCs w:val="21"/>
              </w:rPr>
            </w:pPr>
            <w:r>
              <w:rPr>
                <w:rFonts w:ascii="宋体" w:hAnsi="宋体" w:cs="Arial" w:hint="eastAsia"/>
                <w:szCs w:val="21"/>
              </w:rPr>
              <w:t>法定代表人（盖章）或</w:t>
            </w:r>
          </w:p>
          <w:p w:rsidR="00B62BE3" w:rsidRDefault="00E56D62">
            <w:pPr>
              <w:spacing w:line="500" w:lineRule="exact"/>
              <w:jc w:val="center"/>
              <w:rPr>
                <w:rFonts w:ascii="宋体" w:hAnsi="宋体" w:cs="Arial"/>
                <w:szCs w:val="21"/>
              </w:rPr>
            </w:pPr>
            <w:r>
              <w:rPr>
                <w:rFonts w:ascii="宋体" w:hAnsi="宋体" w:cs="Arial" w:hint="eastAsia"/>
                <w:szCs w:val="21"/>
              </w:rPr>
              <w:t>被授权人（签字）</w:t>
            </w:r>
          </w:p>
        </w:tc>
        <w:tc>
          <w:tcPr>
            <w:tcW w:w="5202" w:type="dxa"/>
            <w:tcBorders>
              <w:top w:val="double" w:sz="4" w:space="0" w:color="auto"/>
              <w:right w:val="double" w:sz="4" w:space="0" w:color="auto"/>
            </w:tcBorders>
            <w:vAlign w:val="center"/>
          </w:tcPr>
          <w:p w:rsidR="00B62BE3" w:rsidRDefault="00B62BE3">
            <w:pPr>
              <w:spacing w:line="500" w:lineRule="exact"/>
              <w:rPr>
                <w:rFonts w:ascii="宋体" w:hAnsi="宋体" w:cs="Arial"/>
                <w:szCs w:val="21"/>
              </w:rPr>
            </w:pPr>
          </w:p>
        </w:tc>
      </w:tr>
      <w:tr w:rsidR="00B62BE3">
        <w:trPr>
          <w:trHeight w:val="1468"/>
        </w:trPr>
        <w:tc>
          <w:tcPr>
            <w:tcW w:w="3369" w:type="dxa"/>
            <w:tcBorders>
              <w:left w:val="double" w:sz="4" w:space="0" w:color="auto"/>
            </w:tcBorders>
            <w:vAlign w:val="center"/>
          </w:tcPr>
          <w:p w:rsidR="00B62BE3" w:rsidRDefault="00E56D62">
            <w:pPr>
              <w:spacing w:line="500" w:lineRule="exact"/>
              <w:jc w:val="center"/>
              <w:rPr>
                <w:rFonts w:ascii="宋体" w:hAnsi="宋体" w:cs="Arial"/>
                <w:szCs w:val="21"/>
              </w:rPr>
            </w:pPr>
            <w:r>
              <w:rPr>
                <w:rFonts w:ascii="宋体" w:hAnsi="宋体" w:cs="Arial" w:hint="eastAsia"/>
                <w:szCs w:val="21"/>
              </w:rPr>
              <w:t>投标总报价（人民币大写）</w:t>
            </w:r>
          </w:p>
        </w:tc>
        <w:tc>
          <w:tcPr>
            <w:tcW w:w="5202" w:type="dxa"/>
            <w:tcBorders>
              <w:right w:val="double" w:sz="4" w:space="0" w:color="auto"/>
            </w:tcBorders>
            <w:vAlign w:val="center"/>
          </w:tcPr>
          <w:p w:rsidR="00B62BE3" w:rsidRDefault="00E56D62">
            <w:pPr>
              <w:spacing w:line="500" w:lineRule="exact"/>
              <w:rPr>
                <w:rFonts w:ascii="宋体" w:hAnsi="宋体" w:cs="Arial"/>
                <w:szCs w:val="21"/>
              </w:rPr>
            </w:pPr>
            <w:r>
              <w:rPr>
                <w:rFonts w:ascii="宋体" w:hAnsi="宋体" w:cs="Arial" w:hint="eastAsia"/>
                <w:szCs w:val="21"/>
              </w:rPr>
              <w:t xml:space="preserve">                                    圆</w:t>
            </w:r>
          </w:p>
        </w:tc>
      </w:tr>
      <w:tr w:rsidR="00B62BE3">
        <w:trPr>
          <w:trHeight w:val="1189"/>
        </w:trPr>
        <w:tc>
          <w:tcPr>
            <w:tcW w:w="3369" w:type="dxa"/>
            <w:tcBorders>
              <w:left w:val="double" w:sz="4" w:space="0" w:color="auto"/>
            </w:tcBorders>
            <w:vAlign w:val="center"/>
          </w:tcPr>
          <w:p w:rsidR="00B62BE3" w:rsidRDefault="00E56D62">
            <w:pPr>
              <w:spacing w:line="500" w:lineRule="exact"/>
              <w:jc w:val="center"/>
              <w:rPr>
                <w:rFonts w:ascii="宋体" w:hAnsi="宋体" w:cs="Arial"/>
                <w:szCs w:val="21"/>
              </w:rPr>
            </w:pPr>
            <w:r>
              <w:rPr>
                <w:rFonts w:ascii="宋体" w:hAnsi="宋体" w:cs="Arial" w:hint="eastAsia"/>
                <w:szCs w:val="21"/>
              </w:rPr>
              <w:t>投标总报价（人民币小写）</w:t>
            </w:r>
          </w:p>
        </w:tc>
        <w:tc>
          <w:tcPr>
            <w:tcW w:w="5202" w:type="dxa"/>
            <w:tcBorders>
              <w:right w:val="double" w:sz="4" w:space="0" w:color="auto"/>
            </w:tcBorders>
            <w:vAlign w:val="center"/>
          </w:tcPr>
          <w:p w:rsidR="00B62BE3" w:rsidRDefault="00E56D62">
            <w:pPr>
              <w:spacing w:line="500" w:lineRule="exact"/>
              <w:rPr>
                <w:rFonts w:ascii="宋体" w:hAnsi="宋体" w:cs="Arial"/>
                <w:szCs w:val="21"/>
              </w:rPr>
            </w:pPr>
            <w:r>
              <w:rPr>
                <w:rFonts w:ascii="宋体" w:hAnsi="宋体" w:cs="Arial" w:hint="eastAsia"/>
                <w:szCs w:val="21"/>
              </w:rPr>
              <w:t xml:space="preserve">                                    元</w:t>
            </w:r>
          </w:p>
        </w:tc>
      </w:tr>
    </w:tbl>
    <w:p w:rsidR="00B62BE3" w:rsidRDefault="00E56D62">
      <w:pPr>
        <w:pStyle w:val="GW-"/>
        <w:ind w:firstLine="420"/>
      </w:pPr>
      <w:bookmarkStart w:id="141" w:name="_Toc3760"/>
      <w:bookmarkStart w:id="142" w:name="_Toc488157411"/>
      <w:bookmarkStart w:id="143" w:name="_Toc482821802"/>
      <w:r>
        <w:rPr>
          <w:rFonts w:hint="eastAsia"/>
        </w:rPr>
        <w:t xml:space="preserve">       </w:t>
      </w:r>
    </w:p>
    <w:p w:rsidR="00B62BE3" w:rsidRDefault="00E56D62">
      <w:pPr>
        <w:pStyle w:val="H2"/>
        <w:ind w:firstLineChars="891" w:firstLine="1878"/>
        <w:jc w:val="both"/>
      </w:pPr>
      <w:r>
        <w:br w:type="page"/>
      </w:r>
      <w:bookmarkStart w:id="144" w:name="_Toc16214"/>
      <w:r>
        <w:rPr>
          <w:rFonts w:hint="eastAsia"/>
        </w:rPr>
        <w:lastRenderedPageBreak/>
        <w:t>二、货物服务分项报价表</w:t>
      </w:r>
      <w:bookmarkEnd w:id="138"/>
      <w:bookmarkEnd w:id="139"/>
      <w:bookmarkEnd w:id="140"/>
      <w:bookmarkEnd w:id="141"/>
      <w:r>
        <w:rPr>
          <w:rFonts w:hint="eastAsia"/>
        </w:rPr>
        <w:t>（仅货物类项目填写）</w:t>
      </w:r>
      <w:bookmarkEnd w:id="142"/>
      <w:bookmarkEnd w:id="143"/>
      <w:bookmarkEnd w:id="144"/>
    </w:p>
    <w:p w:rsidR="00B62BE3" w:rsidRDefault="00E56D62">
      <w:pPr>
        <w:pStyle w:val="GW-"/>
        <w:ind w:firstLineChars="0" w:firstLine="0"/>
      </w:pPr>
      <w:r>
        <w:rPr>
          <w:rFonts w:hint="eastAsia"/>
        </w:rPr>
        <w:t xml:space="preserve">    </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20"/>
        <w:gridCol w:w="1265"/>
        <w:gridCol w:w="992"/>
        <w:gridCol w:w="1418"/>
        <w:gridCol w:w="850"/>
        <w:gridCol w:w="1134"/>
        <w:gridCol w:w="851"/>
        <w:gridCol w:w="850"/>
        <w:gridCol w:w="709"/>
      </w:tblGrid>
      <w:tr w:rsidR="00B62BE3">
        <w:trPr>
          <w:cantSplit/>
          <w:trHeight w:val="779"/>
        </w:trPr>
        <w:tc>
          <w:tcPr>
            <w:tcW w:w="720" w:type="dxa"/>
            <w:vAlign w:val="center"/>
          </w:tcPr>
          <w:p w:rsidR="00B62BE3" w:rsidRDefault="00E56D62">
            <w:pPr>
              <w:jc w:val="center"/>
              <w:rPr>
                <w:rFonts w:ascii="宋体" w:hAnsi="宋体" w:cs="Arial"/>
                <w:color w:val="000000"/>
                <w:szCs w:val="21"/>
              </w:rPr>
            </w:pPr>
            <w:r>
              <w:rPr>
                <w:rFonts w:ascii="宋体" w:hAnsi="宋体" w:cs="Arial" w:hint="eastAsia"/>
                <w:color w:val="000000"/>
                <w:szCs w:val="21"/>
              </w:rPr>
              <w:t>序号</w:t>
            </w:r>
          </w:p>
        </w:tc>
        <w:tc>
          <w:tcPr>
            <w:tcW w:w="1265" w:type="dxa"/>
            <w:vAlign w:val="center"/>
          </w:tcPr>
          <w:p w:rsidR="00B62BE3" w:rsidRDefault="00E56D62">
            <w:pPr>
              <w:jc w:val="center"/>
              <w:rPr>
                <w:rFonts w:ascii="宋体" w:hAnsi="宋体" w:cs="Arial"/>
                <w:color w:val="000000"/>
                <w:szCs w:val="21"/>
              </w:rPr>
            </w:pPr>
            <w:r>
              <w:rPr>
                <w:rFonts w:ascii="宋体" w:hAnsi="宋体" w:cs="Arial" w:hint="eastAsia"/>
                <w:color w:val="000000"/>
                <w:szCs w:val="21"/>
              </w:rPr>
              <w:t>货物服务名称</w:t>
            </w:r>
          </w:p>
        </w:tc>
        <w:tc>
          <w:tcPr>
            <w:tcW w:w="992" w:type="dxa"/>
          </w:tcPr>
          <w:p w:rsidR="00B62BE3" w:rsidRDefault="00E56D62">
            <w:pPr>
              <w:jc w:val="center"/>
              <w:rPr>
                <w:rFonts w:ascii="宋体" w:hAnsi="宋体" w:cs="Arial"/>
                <w:color w:val="000000"/>
                <w:szCs w:val="21"/>
              </w:rPr>
            </w:pPr>
            <w:r>
              <w:rPr>
                <w:rFonts w:ascii="宋体" w:hAnsi="宋体" w:cs="Arial" w:hint="eastAsia"/>
                <w:color w:val="000000"/>
                <w:szCs w:val="21"/>
              </w:rPr>
              <w:t>品牌及型号</w:t>
            </w:r>
          </w:p>
        </w:tc>
        <w:tc>
          <w:tcPr>
            <w:tcW w:w="1418" w:type="dxa"/>
            <w:vAlign w:val="center"/>
          </w:tcPr>
          <w:p w:rsidR="00B62BE3" w:rsidRDefault="00E56D62">
            <w:pPr>
              <w:jc w:val="center"/>
              <w:rPr>
                <w:rFonts w:ascii="宋体" w:hAnsi="宋体" w:cs="Arial"/>
                <w:color w:val="000000"/>
                <w:szCs w:val="21"/>
              </w:rPr>
            </w:pPr>
            <w:r>
              <w:rPr>
                <w:rFonts w:ascii="宋体" w:hAnsi="宋体" w:cs="Arial" w:hint="eastAsia"/>
                <w:color w:val="000000"/>
                <w:szCs w:val="21"/>
              </w:rPr>
              <w:t>制造或服务最终提供商</w:t>
            </w:r>
          </w:p>
        </w:tc>
        <w:tc>
          <w:tcPr>
            <w:tcW w:w="850" w:type="dxa"/>
            <w:vAlign w:val="center"/>
          </w:tcPr>
          <w:p w:rsidR="00B62BE3" w:rsidRDefault="00E56D62">
            <w:pPr>
              <w:jc w:val="center"/>
              <w:rPr>
                <w:rFonts w:ascii="宋体" w:hAnsi="宋体" w:cs="Arial"/>
                <w:color w:val="000000"/>
                <w:szCs w:val="21"/>
              </w:rPr>
            </w:pPr>
            <w:r>
              <w:rPr>
                <w:rFonts w:ascii="宋体" w:hAnsi="宋体" w:cs="Arial" w:hint="eastAsia"/>
                <w:color w:val="000000"/>
                <w:szCs w:val="21"/>
              </w:rPr>
              <w:t>单位</w:t>
            </w:r>
          </w:p>
        </w:tc>
        <w:tc>
          <w:tcPr>
            <w:tcW w:w="1134" w:type="dxa"/>
            <w:vAlign w:val="center"/>
          </w:tcPr>
          <w:p w:rsidR="00B62BE3" w:rsidRDefault="00E56D62">
            <w:pPr>
              <w:jc w:val="center"/>
              <w:rPr>
                <w:rFonts w:ascii="宋体" w:hAnsi="宋体" w:cs="Arial"/>
                <w:color w:val="000000"/>
                <w:szCs w:val="21"/>
              </w:rPr>
            </w:pPr>
            <w:r>
              <w:rPr>
                <w:rFonts w:ascii="宋体" w:hAnsi="宋体" w:cs="Arial" w:hint="eastAsia"/>
                <w:color w:val="000000"/>
                <w:szCs w:val="21"/>
              </w:rPr>
              <w:t>单价</w:t>
            </w:r>
          </w:p>
          <w:p w:rsidR="00B62BE3" w:rsidRDefault="00E56D62">
            <w:pPr>
              <w:jc w:val="center"/>
              <w:rPr>
                <w:rFonts w:ascii="宋体" w:hAnsi="宋体" w:cs="Arial"/>
                <w:color w:val="000000"/>
                <w:szCs w:val="21"/>
              </w:rPr>
            </w:pPr>
            <w:r>
              <w:rPr>
                <w:rFonts w:ascii="宋体" w:hAnsi="宋体" w:cs="Arial" w:hint="eastAsia"/>
                <w:color w:val="000000"/>
                <w:szCs w:val="21"/>
              </w:rPr>
              <w:t>（元）</w:t>
            </w:r>
          </w:p>
        </w:tc>
        <w:tc>
          <w:tcPr>
            <w:tcW w:w="851" w:type="dxa"/>
            <w:vAlign w:val="center"/>
          </w:tcPr>
          <w:p w:rsidR="00B62BE3" w:rsidRDefault="00E56D62">
            <w:pPr>
              <w:jc w:val="center"/>
              <w:rPr>
                <w:rFonts w:ascii="宋体" w:hAnsi="宋体" w:cs="Arial"/>
                <w:color w:val="000000"/>
                <w:szCs w:val="21"/>
              </w:rPr>
            </w:pPr>
            <w:r>
              <w:rPr>
                <w:rFonts w:ascii="宋体" w:hAnsi="宋体" w:cs="Arial" w:hint="eastAsia"/>
                <w:color w:val="000000"/>
                <w:szCs w:val="21"/>
              </w:rPr>
              <w:t>数量</w:t>
            </w:r>
          </w:p>
        </w:tc>
        <w:tc>
          <w:tcPr>
            <w:tcW w:w="850" w:type="dxa"/>
            <w:vAlign w:val="center"/>
          </w:tcPr>
          <w:p w:rsidR="00B62BE3" w:rsidRDefault="00E56D62">
            <w:pPr>
              <w:jc w:val="center"/>
              <w:rPr>
                <w:rFonts w:ascii="宋体" w:hAnsi="宋体" w:cs="Arial"/>
                <w:color w:val="000000"/>
                <w:szCs w:val="21"/>
              </w:rPr>
            </w:pPr>
            <w:r>
              <w:rPr>
                <w:rFonts w:ascii="宋体" w:hAnsi="宋体" w:cs="Arial" w:hint="eastAsia"/>
                <w:color w:val="000000"/>
                <w:szCs w:val="21"/>
              </w:rPr>
              <w:t>总价</w:t>
            </w:r>
          </w:p>
          <w:p w:rsidR="00B62BE3" w:rsidRDefault="00E56D62">
            <w:pPr>
              <w:jc w:val="center"/>
              <w:rPr>
                <w:rFonts w:ascii="宋体" w:hAnsi="宋体" w:cs="Arial"/>
                <w:color w:val="000000"/>
                <w:szCs w:val="21"/>
              </w:rPr>
            </w:pPr>
            <w:r>
              <w:rPr>
                <w:rFonts w:ascii="宋体" w:hAnsi="宋体" w:cs="Arial" w:hint="eastAsia"/>
                <w:color w:val="000000"/>
                <w:szCs w:val="21"/>
              </w:rPr>
              <w:t>（元）</w:t>
            </w:r>
          </w:p>
        </w:tc>
        <w:tc>
          <w:tcPr>
            <w:tcW w:w="709" w:type="dxa"/>
            <w:vAlign w:val="center"/>
          </w:tcPr>
          <w:p w:rsidR="00B62BE3" w:rsidRDefault="00E56D62">
            <w:pPr>
              <w:jc w:val="center"/>
              <w:rPr>
                <w:rFonts w:ascii="宋体" w:hAnsi="宋体" w:cs="Arial"/>
                <w:color w:val="000000"/>
                <w:szCs w:val="21"/>
              </w:rPr>
            </w:pPr>
            <w:r>
              <w:rPr>
                <w:rFonts w:ascii="宋体" w:hAnsi="宋体" w:cs="Arial" w:hint="eastAsia"/>
                <w:color w:val="000000"/>
                <w:szCs w:val="21"/>
              </w:rPr>
              <w:t>备注</w:t>
            </w:r>
          </w:p>
        </w:tc>
      </w:tr>
      <w:tr w:rsidR="00B62BE3">
        <w:trPr>
          <w:cantSplit/>
          <w:trHeight w:hRule="exact" w:val="567"/>
        </w:trPr>
        <w:tc>
          <w:tcPr>
            <w:tcW w:w="720" w:type="dxa"/>
            <w:vAlign w:val="center"/>
          </w:tcPr>
          <w:p w:rsidR="00B62BE3" w:rsidRDefault="00B62BE3">
            <w:pPr>
              <w:jc w:val="center"/>
              <w:rPr>
                <w:rFonts w:ascii="宋体" w:hAnsi="宋体" w:cs="Arial"/>
                <w:color w:val="000000"/>
                <w:szCs w:val="21"/>
              </w:rPr>
            </w:pPr>
          </w:p>
        </w:tc>
        <w:tc>
          <w:tcPr>
            <w:tcW w:w="1265" w:type="dxa"/>
            <w:vAlign w:val="center"/>
          </w:tcPr>
          <w:p w:rsidR="00B62BE3" w:rsidRDefault="00B62BE3">
            <w:pPr>
              <w:jc w:val="center"/>
              <w:rPr>
                <w:rFonts w:ascii="宋体" w:hAnsi="宋体" w:cs="Arial"/>
                <w:color w:val="000000"/>
                <w:szCs w:val="21"/>
              </w:rPr>
            </w:pPr>
          </w:p>
        </w:tc>
        <w:tc>
          <w:tcPr>
            <w:tcW w:w="992" w:type="dxa"/>
          </w:tcPr>
          <w:p w:rsidR="00B62BE3" w:rsidRDefault="00B62BE3">
            <w:pPr>
              <w:jc w:val="center"/>
              <w:rPr>
                <w:rFonts w:ascii="宋体" w:hAnsi="宋体" w:cs="Arial"/>
                <w:color w:val="000000"/>
                <w:szCs w:val="21"/>
              </w:rPr>
            </w:pPr>
          </w:p>
        </w:tc>
        <w:tc>
          <w:tcPr>
            <w:tcW w:w="1418" w:type="dxa"/>
            <w:vAlign w:val="center"/>
          </w:tcPr>
          <w:p w:rsidR="00B62BE3" w:rsidRDefault="00B62BE3">
            <w:pPr>
              <w:jc w:val="center"/>
              <w:rPr>
                <w:rFonts w:ascii="宋体" w:hAnsi="宋体" w:cs="Arial"/>
                <w:color w:val="000000"/>
                <w:szCs w:val="21"/>
              </w:rPr>
            </w:pPr>
          </w:p>
        </w:tc>
        <w:tc>
          <w:tcPr>
            <w:tcW w:w="850" w:type="dxa"/>
            <w:vAlign w:val="center"/>
          </w:tcPr>
          <w:p w:rsidR="00B62BE3" w:rsidRDefault="00B62BE3">
            <w:pPr>
              <w:jc w:val="center"/>
              <w:rPr>
                <w:rFonts w:ascii="宋体" w:hAnsi="宋体" w:cs="Arial"/>
                <w:color w:val="000000"/>
                <w:szCs w:val="21"/>
              </w:rPr>
            </w:pPr>
          </w:p>
        </w:tc>
        <w:tc>
          <w:tcPr>
            <w:tcW w:w="1134" w:type="dxa"/>
            <w:vAlign w:val="center"/>
          </w:tcPr>
          <w:p w:rsidR="00B62BE3" w:rsidRDefault="00B62BE3">
            <w:pPr>
              <w:jc w:val="center"/>
              <w:rPr>
                <w:rFonts w:ascii="宋体" w:hAnsi="宋体" w:cs="Arial"/>
                <w:color w:val="000000"/>
                <w:szCs w:val="21"/>
              </w:rPr>
            </w:pPr>
          </w:p>
        </w:tc>
        <w:tc>
          <w:tcPr>
            <w:tcW w:w="851" w:type="dxa"/>
            <w:vAlign w:val="center"/>
          </w:tcPr>
          <w:p w:rsidR="00B62BE3" w:rsidRDefault="00B62BE3">
            <w:pPr>
              <w:jc w:val="center"/>
              <w:rPr>
                <w:rFonts w:ascii="宋体" w:hAnsi="宋体" w:cs="Arial"/>
                <w:color w:val="000000"/>
                <w:szCs w:val="21"/>
              </w:rPr>
            </w:pPr>
          </w:p>
        </w:tc>
        <w:tc>
          <w:tcPr>
            <w:tcW w:w="850" w:type="dxa"/>
            <w:vAlign w:val="center"/>
          </w:tcPr>
          <w:p w:rsidR="00B62BE3" w:rsidRDefault="00B62BE3">
            <w:pPr>
              <w:jc w:val="center"/>
              <w:rPr>
                <w:rFonts w:ascii="宋体" w:hAnsi="宋体" w:cs="Arial"/>
                <w:color w:val="000000"/>
                <w:szCs w:val="21"/>
              </w:rPr>
            </w:pPr>
          </w:p>
        </w:tc>
        <w:tc>
          <w:tcPr>
            <w:tcW w:w="709" w:type="dxa"/>
            <w:vMerge w:val="restart"/>
            <w:vAlign w:val="center"/>
          </w:tcPr>
          <w:p w:rsidR="00B62BE3" w:rsidRDefault="00B62BE3">
            <w:pPr>
              <w:jc w:val="center"/>
              <w:rPr>
                <w:rFonts w:ascii="宋体" w:hAnsi="宋体" w:cs="Arial"/>
                <w:color w:val="000000"/>
                <w:szCs w:val="21"/>
              </w:rPr>
            </w:pPr>
          </w:p>
        </w:tc>
      </w:tr>
      <w:tr w:rsidR="00B62BE3">
        <w:trPr>
          <w:cantSplit/>
          <w:trHeight w:hRule="exact" w:val="567"/>
        </w:trPr>
        <w:tc>
          <w:tcPr>
            <w:tcW w:w="720" w:type="dxa"/>
            <w:vAlign w:val="center"/>
          </w:tcPr>
          <w:p w:rsidR="00B62BE3" w:rsidRDefault="00B62BE3">
            <w:pPr>
              <w:jc w:val="center"/>
              <w:rPr>
                <w:rFonts w:ascii="宋体" w:hAnsi="宋体" w:cs="Arial"/>
                <w:color w:val="000000"/>
                <w:szCs w:val="21"/>
              </w:rPr>
            </w:pPr>
          </w:p>
        </w:tc>
        <w:tc>
          <w:tcPr>
            <w:tcW w:w="1265" w:type="dxa"/>
            <w:vAlign w:val="center"/>
          </w:tcPr>
          <w:p w:rsidR="00B62BE3" w:rsidRDefault="00B62BE3">
            <w:pPr>
              <w:jc w:val="center"/>
              <w:rPr>
                <w:rFonts w:ascii="宋体" w:hAnsi="宋体" w:cs="Arial"/>
                <w:color w:val="000000"/>
                <w:szCs w:val="21"/>
              </w:rPr>
            </w:pPr>
          </w:p>
        </w:tc>
        <w:tc>
          <w:tcPr>
            <w:tcW w:w="992" w:type="dxa"/>
          </w:tcPr>
          <w:p w:rsidR="00B62BE3" w:rsidRDefault="00B62BE3">
            <w:pPr>
              <w:jc w:val="center"/>
              <w:rPr>
                <w:rFonts w:ascii="宋体" w:hAnsi="宋体" w:cs="Arial"/>
                <w:color w:val="000000"/>
                <w:szCs w:val="21"/>
              </w:rPr>
            </w:pPr>
          </w:p>
        </w:tc>
        <w:tc>
          <w:tcPr>
            <w:tcW w:w="1418" w:type="dxa"/>
            <w:vAlign w:val="center"/>
          </w:tcPr>
          <w:p w:rsidR="00B62BE3" w:rsidRDefault="00B62BE3">
            <w:pPr>
              <w:jc w:val="center"/>
              <w:rPr>
                <w:rFonts w:ascii="宋体" w:hAnsi="宋体" w:cs="Arial"/>
                <w:color w:val="000000"/>
                <w:szCs w:val="21"/>
              </w:rPr>
            </w:pPr>
          </w:p>
        </w:tc>
        <w:tc>
          <w:tcPr>
            <w:tcW w:w="850" w:type="dxa"/>
            <w:vAlign w:val="center"/>
          </w:tcPr>
          <w:p w:rsidR="00B62BE3" w:rsidRDefault="00B62BE3">
            <w:pPr>
              <w:jc w:val="center"/>
              <w:rPr>
                <w:rFonts w:ascii="宋体" w:hAnsi="宋体" w:cs="Arial"/>
                <w:color w:val="000000"/>
                <w:szCs w:val="21"/>
              </w:rPr>
            </w:pPr>
          </w:p>
        </w:tc>
        <w:tc>
          <w:tcPr>
            <w:tcW w:w="1134" w:type="dxa"/>
            <w:vAlign w:val="center"/>
          </w:tcPr>
          <w:p w:rsidR="00B62BE3" w:rsidRDefault="00B62BE3">
            <w:pPr>
              <w:jc w:val="center"/>
              <w:rPr>
                <w:rFonts w:ascii="宋体" w:hAnsi="宋体" w:cs="Arial"/>
                <w:color w:val="000000"/>
                <w:szCs w:val="21"/>
              </w:rPr>
            </w:pPr>
          </w:p>
        </w:tc>
        <w:tc>
          <w:tcPr>
            <w:tcW w:w="851" w:type="dxa"/>
            <w:vAlign w:val="center"/>
          </w:tcPr>
          <w:p w:rsidR="00B62BE3" w:rsidRDefault="00B62BE3">
            <w:pPr>
              <w:jc w:val="center"/>
              <w:rPr>
                <w:rFonts w:ascii="宋体" w:hAnsi="宋体" w:cs="Arial"/>
                <w:color w:val="000000"/>
                <w:szCs w:val="21"/>
              </w:rPr>
            </w:pPr>
          </w:p>
        </w:tc>
        <w:tc>
          <w:tcPr>
            <w:tcW w:w="850" w:type="dxa"/>
            <w:vAlign w:val="center"/>
          </w:tcPr>
          <w:p w:rsidR="00B62BE3" w:rsidRDefault="00B62BE3">
            <w:pPr>
              <w:jc w:val="center"/>
              <w:rPr>
                <w:rFonts w:ascii="宋体" w:hAnsi="宋体" w:cs="Arial"/>
                <w:color w:val="000000"/>
                <w:szCs w:val="21"/>
              </w:rPr>
            </w:pPr>
          </w:p>
        </w:tc>
        <w:tc>
          <w:tcPr>
            <w:tcW w:w="709" w:type="dxa"/>
            <w:vMerge/>
          </w:tcPr>
          <w:p w:rsidR="00B62BE3" w:rsidRDefault="00B62BE3">
            <w:pPr>
              <w:rPr>
                <w:rFonts w:ascii="宋体" w:hAnsi="宋体" w:cs="Arial"/>
                <w:color w:val="000000"/>
                <w:szCs w:val="21"/>
              </w:rPr>
            </w:pPr>
          </w:p>
        </w:tc>
      </w:tr>
      <w:tr w:rsidR="00B62BE3">
        <w:trPr>
          <w:cantSplit/>
          <w:trHeight w:hRule="exact" w:val="567"/>
        </w:trPr>
        <w:tc>
          <w:tcPr>
            <w:tcW w:w="720" w:type="dxa"/>
            <w:vAlign w:val="center"/>
          </w:tcPr>
          <w:p w:rsidR="00B62BE3" w:rsidRDefault="00B62BE3">
            <w:pPr>
              <w:jc w:val="center"/>
              <w:rPr>
                <w:rFonts w:ascii="宋体" w:hAnsi="宋体" w:cs="Arial"/>
                <w:color w:val="000000"/>
                <w:szCs w:val="21"/>
              </w:rPr>
            </w:pPr>
          </w:p>
        </w:tc>
        <w:tc>
          <w:tcPr>
            <w:tcW w:w="1265" w:type="dxa"/>
            <w:vAlign w:val="center"/>
          </w:tcPr>
          <w:p w:rsidR="00B62BE3" w:rsidRDefault="00B62BE3">
            <w:pPr>
              <w:jc w:val="center"/>
              <w:rPr>
                <w:rFonts w:ascii="宋体" w:hAnsi="宋体" w:cs="Arial"/>
                <w:color w:val="000000"/>
                <w:szCs w:val="21"/>
              </w:rPr>
            </w:pPr>
          </w:p>
        </w:tc>
        <w:tc>
          <w:tcPr>
            <w:tcW w:w="992" w:type="dxa"/>
          </w:tcPr>
          <w:p w:rsidR="00B62BE3" w:rsidRDefault="00B62BE3">
            <w:pPr>
              <w:jc w:val="center"/>
              <w:rPr>
                <w:rFonts w:ascii="宋体" w:hAnsi="宋体" w:cs="Arial"/>
                <w:color w:val="000000"/>
                <w:szCs w:val="21"/>
              </w:rPr>
            </w:pPr>
          </w:p>
        </w:tc>
        <w:tc>
          <w:tcPr>
            <w:tcW w:w="1418" w:type="dxa"/>
            <w:vAlign w:val="center"/>
          </w:tcPr>
          <w:p w:rsidR="00B62BE3" w:rsidRDefault="00B62BE3">
            <w:pPr>
              <w:jc w:val="center"/>
              <w:rPr>
                <w:rFonts w:ascii="宋体" w:hAnsi="宋体" w:cs="Arial"/>
                <w:color w:val="000000"/>
                <w:szCs w:val="21"/>
              </w:rPr>
            </w:pPr>
          </w:p>
        </w:tc>
        <w:tc>
          <w:tcPr>
            <w:tcW w:w="850" w:type="dxa"/>
            <w:vAlign w:val="center"/>
          </w:tcPr>
          <w:p w:rsidR="00B62BE3" w:rsidRDefault="00B62BE3">
            <w:pPr>
              <w:jc w:val="center"/>
              <w:rPr>
                <w:rFonts w:ascii="宋体" w:hAnsi="宋体" w:cs="Arial"/>
                <w:color w:val="000000"/>
                <w:szCs w:val="21"/>
              </w:rPr>
            </w:pPr>
          </w:p>
        </w:tc>
        <w:tc>
          <w:tcPr>
            <w:tcW w:w="1134" w:type="dxa"/>
            <w:vAlign w:val="center"/>
          </w:tcPr>
          <w:p w:rsidR="00B62BE3" w:rsidRDefault="00B62BE3">
            <w:pPr>
              <w:jc w:val="center"/>
              <w:rPr>
                <w:rFonts w:ascii="宋体" w:hAnsi="宋体" w:cs="Arial"/>
                <w:color w:val="000000"/>
                <w:szCs w:val="21"/>
              </w:rPr>
            </w:pPr>
          </w:p>
        </w:tc>
        <w:tc>
          <w:tcPr>
            <w:tcW w:w="851" w:type="dxa"/>
            <w:vAlign w:val="center"/>
          </w:tcPr>
          <w:p w:rsidR="00B62BE3" w:rsidRDefault="00B62BE3">
            <w:pPr>
              <w:jc w:val="center"/>
              <w:rPr>
                <w:rFonts w:ascii="宋体" w:hAnsi="宋体" w:cs="Arial"/>
                <w:color w:val="000000"/>
                <w:szCs w:val="21"/>
              </w:rPr>
            </w:pPr>
          </w:p>
        </w:tc>
        <w:tc>
          <w:tcPr>
            <w:tcW w:w="850" w:type="dxa"/>
            <w:vAlign w:val="center"/>
          </w:tcPr>
          <w:p w:rsidR="00B62BE3" w:rsidRDefault="00B62BE3">
            <w:pPr>
              <w:jc w:val="center"/>
              <w:rPr>
                <w:rFonts w:ascii="宋体" w:hAnsi="宋体" w:cs="Arial"/>
                <w:color w:val="000000"/>
                <w:szCs w:val="21"/>
              </w:rPr>
            </w:pPr>
          </w:p>
        </w:tc>
        <w:tc>
          <w:tcPr>
            <w:tcW w:w="709" w:type="dxa"/>
            <w:vMerge/>
          </w:tcPr>
          <w:p w:rsidR="00B62BE3" w:rsidRDefault="00B62BE3">
            <w:pPr>
              <w:rPr>
                <w:rFonts w:ascii="宋体" w:hAnsi="宋体" w:cs="Arial"/>
                <w:color w:val="000000"/>
                <w:szCs w:val="21"/>
              </w:rPr>
            </w:pPr>
          </w:p>
        </w:tc>
      </w:tr>
      <w:tr w:rsidR="00B62BE3">
        <w:trPr>
          <w:cantSplit/>
          <w:trHeight w:hRule="exact" w:val="567"/>
        </w:trPr>
        <w:tc>
          <w:tcPr>
            <w:tcW w:w="720" w:type="dxa"/>
            <w:vAlign w:val="center"/>
          </w:tcPr>
          <w:p w:rsidR="00B62BE3" w:rsidRDefault="00B62BE3">
            <w:pPr>
              <w:jc w:val="center"/>
              <w:rPr>
                <w:rFonts w:ascii="宋体" w:hAnsi="宋体" w:cs="Arial"/>
                <w:color w:val="000000"/>
                <w:szCs w:val="21"/>
              </w:rPr>
            </w:pPr>
          </w:p>
        </w:tc>
        <w:tc>
          <w:tcPr>
            <w:tcW w:w="1265" w:type="dxa"/>
            <w:vAlign w:val="center"/>
          </w:tcPr>
          <w:p w:rsidR="00B62BE3" w:rsidRDefault="00B62BE3">
            <w:pPr>
              <w:jc w:val="center"/>
              <w:rPr>
                <w:rFonts w:ascii="宋体" w:hAnsi="宋体" w:cs="Arial"/>
                <w:color w:val="000000"/>
                <w:szCs w:val="21"/>
              </w:rPr>
            </w:pPr>
          </w:p>
        </w:tc>
        <w:tc>
          <w:tcPr>
            <w:tcW w:w="992" w:type="dxa"/>
          </w:tcPr>
          <w:p w:rsidR="00B62BE3" w:rsidRDefault="00B62BE3">
            <w:pPr>
              <w:jc w:val="center"/>
              <w:rPr>
                <w:rFonts w:ascii="宋体" w:hAnsi="宋体" w:cs="Arial"/>
                <w:color w:val="000000"/>
                <w:szCs w:val="21"/>
              </w:rPr>
            </w:pPr>
          </w:p>
        </w:tc>
        <w:tc>
          <w:tcPr>
            <w:tcW w:w="1418" w:type="dxa"/>
            <w:vAlign w:val="center"/>
          </w:tcPr>
          <w:p w:rsidR="00B62BE3" w:rsidRDefault="00B62BE3">
            <w:pPr>
              <w:jc w:val="center"/>
              <w:rPr>
                <w:rFonts w:ascii="宋体" w:hAnsi="宋体" w:cs="Arial"/>
                <w:color w:val="000000"/>
                <w:szCs w:val="21"/>
              </w:rPr>
            </w:pPr>
          </w:p>
        </w:tc>
        <w:tc>
          <w:tcPr>
            <w:tcW w:w="850" w:type="dxa"/>
            <w:vAlign w:val="center"/>
          </w:tcPr>
          <w:p w:rsidR="00B62BE3" w:rsidRDefault="00B62BE3">
            <w:pPr>
              <w:jc w:val="center"/>
              <w:rPr>
                <w:rFonts w:ascii="宋体" w:hAnsi="宋体" w:cs="Arial"/>
                <w:color w:val="000000"/>
                <w:szCs w:val="21"/>
              </w:rPr>
            </w:pPr>
          </w:p>
        </w:tc>
        <w:tc>
          <w:tcPr>
            <w:tcW w:w="1134" w:type="dxa"/>
            <w:vAlign w:val="center"/>
          </w:tcPr>
          <w:p w:rsidR="00B62BE3" w:rsidRDefault="00B62BE3">
            <w:pPr>
              <w:jc w:val="center"/>
              <w:rPr>
                <w:rFonts w:ascii="宋体" w:hAnsi="宋体" w:cs="Arial"/>
                <w:color w:val="000000"/>
                <w:szCs w:val="21"/>
              </w:rPr>
            </w:pPr>
          </w:p>
        </w:tc>
        <w:tc>
          <w:tcPr>
            <w:tcW w:w="851" w:type="dxa"/>
            <w:vAlign w:val="center"/>
          </w:tcPr>
          <w:p w:rsidR="00B62BE3" w:rsidRDefault="00B62BE3">
            <w:pPr>
              <w:jc w:val="center"/>
              <w:rPr>
                <w:rFonts w:ascii="宋体" w:hAnsi="宋体" w:cs="Arial"/>
                <w:color w:val="000000"/>
                <w:szCs w:val="21"/>
              </w:rPr>
            </w:pPr>
          </w:p>
        </w:tc>
        <w:tc>
          <w:tcPr>
            <w:tcW w:w="850" w:type="dxa"/>
            <w:vAlign w:val="center"/>
          </w:tcPr>
          <w:p w:rsidR="00B62BE3" w:rsidRDefault="00B62BE3">
            <w:pPr>
              <w:jc w:val="center"/>
              <w:rPr>
                <w:rFonts w:ascii="宋体" w:hAnsi="宋体" w:cs="Arial"/>
                <w:color w:val="000000"/>
                <w:szCs w:val="21"/>
              </w:rPr>
            </w:pPr>
          </w:p>
        </w:tc>
        <w:tc>
          <w:tcPr>
            <w:tcW w:w="709" w:type="dxa"/>
            <w:vMerge/>
          </w:tcPr>
          <w:p w:rsidR="00B62BE3" w:rsidRDefault="00B62BE3">
            <w:pPr>
              <w:rPr>
                <w:rFonts w:ascii="宋体" w:hAnsi="宋体" w:cs="Arial"/>
                <w:color w:val="000000"/>
                <w:szCs w:val="21"/>
              </w:rPr>
            </w:pPr>
          </w:p>
        </w:tc>
      </w:tr>
      <w:tr w:rsidR="00B62BE3">
        <w:trPr>
          <w:cantSplit/>
          <w:trHeight w:hRule="exact" w:val="567"/>
        </w:trPr>
        <w:tc>
          <w:tcPr>
            <w:tcW w:w="720" w:type="dxa"/>
            <w:vAlign w:val="center"/>
          </w:tcPr>
          <w:p w:rsidR="00B62BE3" w:rsidRDefault="00B62BE3">
            <w:pPr>
              <w:jc w:val="center"/>
              <w:rPr>
                <w:rFonts w:ascii="宋体" w:hAnsi="宋体" w:cs="Arial"/>
                <w:color w:val="000000"/>
                <w:szCs w:val="21"/>
              </w:rPr>
            </w:pPr>
          </w:p>
        </w:tc>
        <w:tc>
          <w:tcPr>
            <w:tcW w:w="1265" w:type="dxa"/>
            <w:vAlign w:val="center"/>
          </w:tcPr>
          <w:p w:rsidR="00B62BE3" w:rsidRDefault="00B62BE3">
            <w:pPr>
              <w:jc w:val="center"/>
              <w:rPr>
                <w:rFonts w:ascii="宋体" w:hAnsi="宋体" w:cs="Arial"/>
                <w:color w:val="000000"/>
                <w:szCs w:val="21"/>
              </w:rPr>
            </w:pPr>
          </w:p>
        </w:tc>
        <w:tc>
          <w:tcPr>
            <w:tcW w:w="992" w:type="dxa"/>
          </w:tcPr>
          <w:p w:rsidR="00B62BE3" w:rsidRDefault="00B62BE3">
            <w:pPr>
              <w:jc w:val="center"/>
              <w:rPr>
                <w:rFonts w:ascii="宋体" w:hAnsi="宋体" w:cs="Arial"/>
                <w:color w:val="000000"/>
                <w:szCs w:val="21"/>
              </w:rPr>
            </w:pPr>
          </w:p>
        </w:tc>
        <w:tc>
          <w:tcPr>
            <w:tcW w:w="1418" w:type="dxa"/>
            <w:vAlign w:val="center"/>
          </w:tcPr>
          <w:p w:rsidR="00B62BE3" w:rsidRDefault="00B62BE3">
            <w:pPr>
              <w:jc w:val="center"/>
              <w:rPr>
                <w:rFonts w:ascii="宋体" w:hAnsi="宋体" w:cs="Arial"/>
                <w:color w:val="000000"/>
                <w:szCs w:val="21"/>
              </w:rPr>
            </w:pPr>
          </w:p>
        </w:tc>
        <w:tc>
          <w:tcPr>
            <w:tcW w:w="850" w:type="dxa"/>
            <w:vAlign w:val="center"/>
          </w:tcPr>
          <w:p w:rsidR="00B62BE3" w:rsidRDefault="00B62BE3">
            <w:pPr>
              <w:jc w:val="center"/>
              <w:rPr>
                <w:rFonts w:ascii="宋体" w:hAnsi="宋体" w:cs="Arial"/>
                <w:color w:val="000000"/>
                <w:szCs w:val="21"/>
              </w:rPr>
            </w:pPr>
          </w:p>
        </w:tc>
        <w:tc>
          <w:tcPr>
            <w:tcW w:w="1134" w:type="dxa"/>
            <w:vAlign w:val="center"/>
          </w:tcPr>
          <w:p w:rsidR="00B62BE3" w:rsidRDefault="00B62BE3">
            <w:pPr>
              <w:jc w:val="center"/>
              <w:rPr>
                <w:rFonts w:ascii="宋体" w:hAnsi="宋体" w:cs="Arial"/>
                <w:color w:val="000000"/>
                <w:szCs w:val="21"/>
              </w:rPr>
            </w:pPr>
          </w:p>
        </w:tc>
        <w:tc>
          <w:tcPr>
            <w:tcW w:w="851" w:type="dxa"/>
            <w:vAlign w:val="center"/>
          </w:tcPr>
          <w:p w:rsidR="00B62BE3" w:rsidRDefault="00B62BE3">
            <w:pPr>
              <w:jc w:val="center"/>
              <w:rPr>
                <w:rFonts w:ascii="宋体" w:hAnsi="宋体" w:cs="Arial"/>
                <w:color w:val="000000"/>
                <w:szCs w:val="21"/>
              </w:rPr>
            </w:pPr>
          </w:p>
        </w:tc>
        <w:tc>
          <w:tcPr>
            <w:tcW w:w="850" w:type="dxa"/>
            <w:vAlign w:val="center"/>
          </w:tcPr>
          <w:p w:rsidR="00B62BE3" w:rsidRDefault="00B62BE3">
            <w:pPr>
              <w:jc w:val="center"/>
              <w:rPr>
                <w:rFonts w:ascii="宋体" w:hAnsi="宋体" w:cs="Arial"/>
                <w:color w:val="000000"/>
                <w:szCs w:val="21"/>
              </w:rPr>
            </w:pPr>
          </w:p>
        </w:tc>
        <w:tc>
          <w:tcPr>
            <w:tcW w:w="709" w:type="dxa"/>
            <w:vMerge/>
          </w:tcPr>
          <w:p w:rsidR="00B62BE3" w:rsidRDefault="00B62BE3">
            <w:pPr>
              <w:rPr>
                <w:rFonts w:ascii="宋体" w:hAnsi="宋体" w:cs="Arial"/>
                <w:color w:val="000000"/>
                <w:szCs w:val="21"/>
              </w:rPr>
            </w:pPr>
          </w:p>
        </w:tc>
      </w:tr>
      <w:tr w:rsidR="00B62BE3">
        <w:trPr>
          <w:cantSplit/>
          <w:trHeight w:hRule="exact" w:val="567"/>
        </w:trPr>
        <w:tc>
          <w:tcPr>
            <w:tcW w:w="720" w:type="dxa"/>
            <w:vAlign w:val="center"/>
          </w:tcPr>
          <w:p w:rsidR="00B62BE3" w:rsidRDefault="00B62BE3">
            <w:pPr>
              <w:jc w:val="center"/>
              <w:rPr>
                <w:rFonts w:ascii="宋体" w:hAnsi="宋体" w:cs="Arial"/>
                <w:color w:val="000000"/>
                <w:szCs w:val="21"/>
              </w:rPr>
            </w:pPr>
          </w:p>
        </w:tc>
        <w:tc>
          <w:tcPr>
            <w:tcW w:w="1265" w:type="dxa"/>
            <w:vAlign w:val="center"/>
          </w:tcPr>
          <w:p w:rsidR="00B62BE3" w:rsidRDefault="00B62BE3">
            <w:pPr>
              <w:jc w:val="center"/>
              <w:rPr>
                <w:rFonts w:ascii="宋体" w:hAnsi="宋体" w:cs="Arial"/>
                <w:color w:val="000000"/>
                <w:szCs w:val="21"/>
              </w:rPr>
            </w:pPr>
          </w:p>
        </w:tc>
        <w:tc>
          <w:tcPr>
            <w:tcW w:w="992" w:type="dxa"/>
          </w:tcPr>
          <w:p w:rsidR="00B62BE3" w:rsidRDefault="00B62BE3">
            <w:pPr>
              <w:jc w:val="center"/>
              <w:rPr>
                <w:rFonts w:ascii="宋体" w:hAnsi="宋体" w:cs="Arial"/>
                <w:color w:val="000000"/>
                <w:szCs w:val="21"/>
              </w:rPr>
            </w:pPr>
          </w:p>
        </w:tc>
        <w:tc>
          <w:tcPr>
            <w:tcW w:w="1418" w:type="dxa"/>
            <w:vAlign w:val="center"/>
          </w:tcPr>
          <w:p w:rsidR="00B62BE3" w:rsidRDefault="00B62BE3">
            <w:pPr>
              <w:jc w:val="center"/>
              <w:rPr>
                <w:rFonts w:ascii="宋体" w:hAnsi="宋体" w:cs="Arial"/>
                <w:color w:val="000000"/>
                <w:szCs w:val="21"/>
              </w:rPr>
            </w:pPr>
          </w:p>
        </w:tc>
        <w:tc>
          <w:tcPr>
            <w:tcW w:w="850" w:type="dxa"/>
            <w:vAlign w:val="center"/>
          </w:tcPr>
          <w:p w:rsidR="00B62BE3" w:rsidRDefault="00B62BE3">
            <w:pPr>
              <w:jc w:val="center"/>
              <w:rPr>
                <w:rFonts w:ascii="宋体" w:hAnsi="宋体" w:cs="Arial"/>
                <w:color w:val="000000"/>
                <w:szCs w:val="21"/>
              </w:rPr>
            </w:pPr>
          </w:p>
        </w:tc>
        <w:tc>
          <w:tcPr>
            <w:tcW w:w="1134" w:type="dxa"/>
            <w:vAlign w:val="center"/>
          </w:tcPr>
          <w:p w:rsidR="00B62BE3" w:rsidRDefault="00B62BE3">
            <w:pPr>
              <w:jc w:val="center"/>
              <w:rPr>
                <w:rFonts w:ascii="宋体" w:hAnsi="宋体" w:cs="Arial"/>
                <w:color w:val="000000"/>
                <w:szCs w:val="21"/>
              </w:rPr>
            </w:pPr>
          </w:p>
        </w:tc>
        <w:tc>
          <w:tcPr>
            <w:tcW w:w="851" w:type="dxa"/>
            <w:vAlign w:val="center"/>
          </w:tcPr>
          <w:p w:rsidR="00B62BE3" w:rsidRDefault="00B62BE3">
            <w:pPr>
              <w:jc w:val="center"/>
              <w:rPr>
                <w:rFonts w:ascii="宋体" w:hAnsi="宋体" w:cs="Arial"/>
                <w:color w:val="000000"/>
                <w:szCs w:val="21"/>
              </w:rPr>
            </w:pPr>
          </w:p>
        </w:tc>
        <w:tc>
          <w:tcPr>
            <w:tcW w:w="850" w:type="dxa"/>
            <w:vAlign w:val="center"/>
          </w:tcPr>
          <w:p w:rsidR="00B62BE3" w:rsidRDefault="00B62BE3">
            <w:pPr>
              <w:jc w:val="center"/>
              <w:rPr>
                <w:rFonts w:ascii="宋体" w:hAnsi="宋体" w:cs="Arial"/>
                <w:color w:val="000000"/>
                <w:szCs w:val="21"/>
              </w:rPr>
            </w:pPr>
          </w:p>
        </w:tc>
        <w:tc>
          <w:tcPr>
            <w:tcW w:w="709" w:type="dxa"/>
            <w:vMerge/>
          </w:tcPr>
          <w:p w:rsidR="00B62BE3" w:rsidRDefault="00B62BE3">
            <w:pPr>
              <w:rPr>
                <w:rFonts w:ascii="宋体" w:hAnsi="宋体" w:cs="Arial"/>
                <w:color w:val="000000"/>
                <w:szCs w:val="21"/>
              </w:rPr>
            </w:pPr>
          </w:p>
        </w:tc>
      </w:tr>
      <w:tr w:rsidR="00B62BE3">
        <w:trPr>
          <w:cantSplit/>
          <w:trHeight w:hRule="exact" w:val="567"/>
        </w:trPr>
        <w:tc>
          <w:tcPr>
            <w:tcW w:w="720" w:type="dxa"/>
            <w:vAlign w:val="center"/>
          </w:tcPr>
          <w:p w:rsidR="00B62BE3" w:rsidRDefault="00B62BE3">
            <w:pPr>
              <w:jc w:val="center"/>
              <w:rPr>
                <w:rFonts w:ascii="宋体" w:hAnsi="宋体" w:cs="Arial"/>
                <w:color w:val="000000"/>
                <w:szCs w:val="21"/>
              </w:rPr>
            </w:pPr>
          </w:p>
        </w:tc>
        <w:tc>
          <w:tcPr>
            <w:tcW w:w="1265" w:type="dxa"/>
            <w:vAlign w:val="center"/>
          </w:tcPr>
          <w:p w:rsidR="00B62BE3" w:rsidRDefault="00B62BE3">
            <w:pPr>
              <w:jc w:val="center"/>
              <w:rPr>
                <w:rFonts w:ascii="宋体" w:hAnsi="宋体" w:cs="Arial"/>
                <w:color w:val="000000"/>
                <w:szCs w:val="21"/>
              </w:rPr>
            </w:pPr>
          </w:p>
        </w:tc>
        <w:tc>
          <w:tcPr>
            <w:tcW w:w="992" w:type="dxa"/>
          </w:tcPr>
          <w:p w:rsidR="00B62BE3" w:rsidRDefault="00B62BE3">
            <w:pPr>
              <w:jc w:val="center"/>
              <w:rPr>
                <w:rFonts w:ascii="宋体" w:hAnsi="宋体" w:cs="Arial"/>
                <w:color w:val="000000"/>
                <w:szCs w:val="21"/>
              </w:rPr>
            </w:pPr>
          </w:p>
        </w:tc>
        <w:tc>
          <w:tcPr>
            <w:tcW w:w="1418" w:type="dxa"/>
            <w:vAlign w:val="center"/>
          </w:tcPr>
          <w:p w:rsidR="00B62BE3" w:rsidRDefault="00B62BE3">
            <w:pPr>
              <w:jc w:val="center"/>
              <w:rPr>
                <w:rFonts w:ascii="宋体" w:hAnsi="宋体" w:cs="Arial"/>
                <w:color w:val="000000"/>
                <w:szCs w:val="21"/>
              </w:rPr>
            </w:pPr>
          </w:p>
        </w:tc>
        <w:tc>
          <w:tcPr>
            <w:tcW w:w="850" w:type="dxa"/>
            <w:vAlign w:val="center"/>
          </w:tcPr>
          <w:p w:rsidR="00B62BE3" w:rsidRDefault="00B62BE3">
            <w:pPr>
              <w:jc w:val="center"/>
              <w:rPr>
                <w:rFonts w:ascii="宋体" w:hAnsi="宋体" w:cs="Arial"/>
                <w:color w:val="000000"/>
                <w:szCs w:val="21"/>
              </w:rPr>
            </w:pPr>
          </w:p>
        </w:tc>
        <w:tc>
          <w:tcPr>
            <w:tcW w:w="1134" w:type="dxa"/>
            <w:vAlign w:val="center"/>
          </w:tcPr>
          <w:p w:rsidR="00B62BE3" w:rsidRDefault="00B62BE3">
            <w:pPr>
              <w:jc w:val="center"/>
              <w:rPr>
                <w:rFonts w:ascii="宋体" w:hAnsi="宋体" w:cs="Arial"/>
                <w:color w:val="000000"/>
                <w:szCs w:val="21"/>
              </w:rPr>
            </w:pPr>
          </w:p>
        </w:tc>
        <w:tc>
          <w:tcPr>
            <w:tcW w:w="851" w:type="dxa"/>
            <w:vAlign w:val="center"/>
          </w:tcPr>
          <w:p w:rsidR="00B62BE3" w:rsidRDefault="00B62BE3">
            <w:pPr>
              <w:jc w:val="center"/>
              <w:rPr>
                <w:rFonts w:ascii="宋体" w:hAnsi="宋体" w:cs="Arial"/>
                <w:color w:val="000000"/>
                <w:szCs w:val="21"/>
              </w:rPr>
            </w:pPr>
          </w:p>
        </w:tc>
        <w:tc>
          <w:tcPr>
            <w:tcW w:w="850" w:type="dxa"/>
            <w:vAlign w:val="center"/>
          </w:tcPr>
          <w:p w:rsidR="00B62BE3" w:rsidRDefault="00B62BE3">
            <w:pPr>
              <w:jc w:val="center"/>
              <w:rPr>
                <w:rFonts w:ascii="宋体" w:hAnsi="宋体" w:cs="Arial"/>
                <w:color w:val="000000"/>
                <w:szCs w:val="21"/>
              </w:rPr>
            </w:pPr>
          </w:p>
        </w:tc>
        <w:tc>
          <w:tcPr>
            <w:tcW w:w="709" w:type="dxa"/>
            <w:vMerge/>
          </w:tcPr>
          <w:p w:rsidR="00B62BE3" w:rsidRDefault="00B62BE3">
            <w:pPr>
              <w:rPr>
                <w:rFonts w:ascii="宋体" w:hAnsi="宋体" w:cs="Arial"/>
                <w:color w:val="000000"/>
                <w:szCs w:val="21"/>
              </w:rPr>
            </w:pPr>
          </w:p>
        </w:tc>
      </w:tr>
      <w:tr w:rsidR="00B62BE3">
        <w:trPr>
          <w:cantSplit/>
          <w:trHeight w:hRule="exact" w:val="567"/>
        </w:trPr>
        <w:tc>
          <w:tcPr>
            <w:tcW w:w="720" w:type="dxa"/>
            <w:vAlign w:val="center"/>
          </w:tcPr>
          <w:p w:rsidR="00B62BE3" w:rsidRDefault="00B62BE3">
            <w:pPr>
              <w:jc w:val="center"/>
              <w:rPr>
                <w:rFonts w:ascii="宋体" w:hAnsi="宋体" w:cs="Arial"/>
                <w:color w:val="000000"/>
                <w:szCs w:val="21"/>
              </w:rPr>
            </w:pPr>
          </w:p>
        </w:tc>
        <w:tc>
          <w:tcPr>
            <w:tcW w:w="1265" w:type="dxa"/>
            <w:vAlign w:val="center"/>
          </w:tcPr>
          <w:p w:rsidR="00B62BE3" w:rsidRDefault="00B62BE3">
            <w:pPr>
              <w:jc w:val="center"/>
              <w:rPr>
                <w:rFonts w:ascii="宋体" w:hAnsi="宋体" w:cs="Arial"/>
                <w:color w:val="000000"/>
                <w:szCs w:val="21"/>
              </w:rPr>
            </w:pPr>
          </w:p>
        </w:tc>
        <w:tc>
          <w:tcPr>
            <w:tcW w:w="992" w:type="dxa"/>
          </w:tcPr>
          <w:p w:rsidR="00B62BE3" w:rsidRDefault="00B62BE3">
            <w:pPr>
              <w:jc w:val="center"/>
              <w:rPr>
                <w:rFonts w:ascii="宋体" w:hAnsi="宋体" w:cs="Arial"/>
                <w:color w:val="000000"/>
                <w:szCs w:val="21"/>
              </w:rPr>
            </w:pPr>
          </w:p>
        </w:tc>
        <w:tc>
          <w:tcPr>
            <w:tcW w:w="1418" w:type="dxa"/>
            <w:vAlign w:val="center"/>
          </w:tcPr>
          <w:p w:rsidR="00B62BE3" w:rsidRDefault="00B62BE3">
            <w:pPr>
              <w:jc w:val="center"/>
              <w:rPr>
                <w:rFonts w:ascii="宋体" w:hAnsi="宋体" w:cs="Arial"/>
                <w:color w:val="000000"/>
                <w:szCs w:val="21"/>
              </w:rPr>
            </w:pPr>
          </w:p>
        </w:tc>
        <w:tc>
          <w:tcPr>
            <w:tcW w:w="850" w:type="dxa"/>
            <w:vAlign w:val="center"/>
          </w:tcPr>
          <w:p w:rsidR="00B62BE3" w:rsidRDefault="00B62BE3">
            <w:pPr>
              <w:jc w:val="center"/>
              <w:rPr>
                <w:rFonts w:ascii="宋体" w:hAnsi="宋体" w:cs="Arial"/>
                <w:color w:val="000000"/>
                <w:szCs w:val="21"/>
              </w:rPr>
            </w:pPr>
          </w:p>
        </w:tc>
        <w:tc>
          <w:tcPr>
            <w:tcW w:w="1134" w:type="dxa"/>
            <w:vAlign w:val="center"/>
          </w:tcPr>
          <w:p w:rsidR="00B62BE3" w:rsidRDefault="00B62BE3">
            <w:pPr>
              <w:jc w:val="center"/>
              <w:rPr>
                <w:rFonts w:ascii="宋体" w:hAnsi="宋体" w:cs="Arial"/>
                <w:color w:val="000000"/>
                <w:szCs w:val="21"/>
              </w:rPr>
            </w:pPr>
          </w:p>
        </w:tc>
        <w:tc>
          <w:tcPr>
            <w:tcW w:w="851" w:type="dxa"/>
            <w:vAlign w:val="center"/>
          </w:tcPr>
          <w:p w:rsidR="00B62BE3" w:rsidRDefault="00B62BE3">
            <w:pPr>
              <w:jc w:val="center"/>
              <w:rPr>
                <w:rFonts w:ascii="宋体" w:hAnsi="宋体" w:cs="Arial"/>
                <w:color w:val="000000"/>
                <w:szCs w:val="21"/>
              </w:rPr>
            </w:pPr>
          </w:p>
        </w:tc>
        <w:tc>
          <w:tcPr>
            <w:tcW w:w="850" w:type="dxa"/>
            <w:vAlign w:val="center"/>
          </w:tcPr>
          <w:p w:rsidR="00B62BE3" w:rsidRDefault="00B62BE3">
            <w:pPr>
              <w:jc w:val="center"/>
              <w:rPr>
                <w:rFonts w:ascii="宋体" w:hAnsi="宋体" w:cs="Arial"/>
                <w:color w:val="000000"/>
                <w:szCs w:val="21"/>
              </w:rPr>
            </w:pPr>
          </w:p>
        </w:tc>
        <w:tc>
          <w:tcPr>
            <w:tcW w:w="709" w:type="dxa"/>
            <w:vMerge/>
          </w:tcPr>
          <w:p w:rsidR="00B62BE3" w:rsidRDefault="00B62BE3">
            <w:pPr>
              <w:rPr>
                <w:rFonts w:ascii="宋体" w:hAnsi="宋体" w:cs="Arial"/>
                <w:color w:val="000000"/>
                <w:szCs w:val="21"/>
              </w:rPr>
            </w:pPr>
          </w:p>
        </w:tc>
      </w:tr>
      <w:tr w:rsidR="00B62BE3">
        <w:trPr>
          <w:cantSplit/>
          <w:trHeight w:hRule="exact" w:val="567"/>
        </w:trPr>
        <w:tc>
          <w:tcPr>
            <w:tcW w:w="720" w:type="dxa"/>
            <w:vAlign w:val="center"/>
          </w:tcPr>
          <w:p w:rsidR="00B62BE3" w:rsidRDefault="00B62BE3">
            <w:pPr>
              <w:jc w:val="center"/>
              <w:rPr>
                <w:rFonts w:ascii="宋体" w:hAnsi="宋体" w:cs="Arial"/>
                <w:color w:val="000000"/>
                <w:szCs w:val="21"/>
              </w:rPr>
            </w:pPr>
          </w:p>
        </w:tc>
        <w:tc>
          <w:tcPr>
            <w:tcW w:w="1265" w:type="dxa"/>
            <w:vAlign w:val="center"/>
          </w:tcPr>
          <w:p w:rsidR="00B62BE3" w:rsidRDefault="00B62BE3">
            <w:pPr>
              <w:jc w:val="center"/>
              <w:rPr>
                <w:rFonts w:ascii="宋体" w:hAnsi="宋体" w:cs="Arial"/>
                <w:color w:val="000000"/>
                <w:szCs w:val="21"/>
              </w:rPr>
            </w:pPr>
          </w:p>
        </w:tc>
        <w:tc>
          <w:tcPr>
            <w:tcW w:w="992" w:type="dxa"/>
          </w:tcPr>
          <w:p w:rsidR="00B62BE3" w:rsidRDefault="00B62BE3">
            <w:pPr>
              <w:jc w:val="center"/>
              <w:rPr>
                <w:rFonts w:ascii="宋体" w:hAnsi="宋体" w:cs="Arial"/>
                <w:color w:val="000000"/>
                <w:szCs w:val="21"/>
              </w:rPr>
            </w:pPr>
          </w:p>
        </w:tc>
        <w:tc>
          <w:tcPr>
            <w:tcW w:w="1418" w:type="dxa"/>
            <w:vAlign w:val="center"/>
          </w:tcPr>
          <w:p w:rsidR="00B62BE3" w:rsidRDefault="00B62BE3">
            <w:pPr>
              <w:jc w:val="center"/>
              <w:rPr>
                <w:rFonts w:ascii="宋体" w:hAnsi="宋体" w:cs="Arial"/>
                <w:color w:val="000000"/>
                <w:szCs w:val="21"/>
              </w:rPr>
            </w:pPr>
          </w:p>
        </w:tc>
        <w:tc>
          <w:tcPr>
            <w:tcW w:w="850" w:type="dxa"/>
            <w:vAlign w:val="center"/>
          </w:tcPr>
          <w:p w:rsidR="00B62BE3" w:rsidRDefault="00B62BE3">
            <w:pPr>
              <w:jc w:val="center"/>
              <w:rPr>
                <w:rFonts w:ascii="宋体" w:hAnsi="宋体" w:cs="Arial"/>
                <w:color w:val="000000"/>
                <w:szCs w:val="21"/>
              </w:rPr>
            </w:pPr>
          </w:p>
        </w:tc>
        <w:tc>
          <w:tcPr>
            <w:tcW w:w="1134" w:type="dxa"/>
            <w:vAlign w:val="center"/>
          </w:tcPr>
          <w:p w:rsidR="00B62BE3" w:rsidRDefault="00B62BE3">
            <w:pPr>
              <w:jc w:val="center"/>
              <w:rPr>
                <w:rFonts w:ascii="宋体" w:hAnsi="宋体" w:cs="Arial"/>
                <w:color w:val="000000"/>
                <w:szCs w:val="21"/>
              </w:rPr>
            </w:pPr>
          </w:p>
        </w:tc>
        <w:tc>
          <w:tcPr>
            <w:tcW w:w="851" w:type="dxa"/>
            <w:vAlign w:val="center"/>
          </w:tcPr>
          <w:p w:rsidR="00B62BE3" w:rsidRDefault="00B62BE3">
            <w:pPr>
              <w:jc w:val="center"/>
              <w:rPr>
                <w:rFonts w:ascii="宋体" w:hAnsi="宋体" w:cs="Arial"/>
                <w:color w:val="000000"/>
                <w:szCs w:val="21"/>
              </w:rPr>
            </w:pPr>
          </w:p>
        </w:tc>
        <w:tc>
          <w:tcPr>
            <w:tcW w:w="850" w:type="dxa"/>
            <w:vAlign w:val="center"/>
          </w:tcPr>
          <w:p w:rsidR="00B62BE3" w:rsidRDefault="00B62BE3">
            <w:pPr>
              <w:jc w:val="center"/>
              <w:rPr>
                <w:rFonts w:ascii="宋体" w:hAnsi="宋体" w:cs="Arial"/>
                <w:color w:val="000000"/>
                <w:szCs w:val="21"/>
              </w:rPr>
            </w:pPr>
          </w:p>
        </w:tc>
        <w:tc>
          <w:tcPr>
            <w:tcW w:w="709" w:type="dxa"/>
            <w:vMerge/>
          </w:tcPr>
          <w:p w:rsidR="00B62BE3" w:rsidRDefault="00B62BE3">
            <w:pPr>
              <w:rPr>
                <w:rFonts w:ascii="宋体" w:hAnsi="宋体" w:cs="Arial"/>
                <w:color w:val="000000"/>
                <w:szCs w:val="21"/>
              </w:rPr>
            </w:pPr>
          </w:p>
        </w:tc>
      </w:tr>
      <w:tr w:rsidR="00B62BE3">
        <w:trPr>
          <w:cantSplit/>
          <w:trHeight w:hRule="exact" w:val="567"/>
        </w:trPr>
        <w:tc>
          <w:tcPr>
            <w:tcW w:w="720" w:type="dxa"/>
            <w:vAlign w:val="center"/>
          </w:tcPr>
          <w:p w:rsidR="00B62BE3" w:rsidRDefault="00E56D62">
            <w:pPr>
              <w:jc w:val="center"/>
              <w:rPr>
                <w:rFonts w:ascii="宋体" w:hAnsi="宋体" w:cs="Arial"/>
                <w:b/>
                <w:color w:val="000000"/>
                <w:szCs w:val="21"/>
              </w:rPr>
            </w:pPr>
            <w:r>
              <w:rPr>
                <w:rFonts w:ascii="宋体" w:hAnsi="宋体" w:cs="Arial" w:hint="eastAsia"/>
                <w:b/>
                <w:color w:val="000000"/>
                <w:szCs w:val="21"/>
              </w:rPr>
              <w:t>合计</w:t>
            </w:r>
          </w:p>
        </w:tc>
        <w:tc>
          <w:tcPr>
            <w:tcW w:w="1265" w:type="dxa"/>
            <w:vAlign w:val="center"/>
          </w:tcPr>
          <w:p w:rsidR="00B62BE3" w:rsidRDefault="00B62BE3">
            <w:pPr>
              <w:jc w:val="center"/>
              <w:rPr>
                <w:rFonts w:ascii="宋体" w:hAnsi="宋体" w:cs="Arial"/>
                <w:b/>
                <w:color w:val="000000"/>
                <w:szCs w:val="21"/>
              </w:rPr>
            </w:pPr>
          </w:p>
        </w:tc>
        <w:tc>
          <w:tcPr>
            <w:tcW w:w="992" w:type="dxa"/>
          </w:tcPr>
          <w:p w:rsidR="00B62BE3" w:rsidRDefault="00B62BE3">
            <w:pPr>
              <w:jc w:val="center"/>
              <w:rPr>
                <w:rFonts w:ascii="宋体" w:hAnsi="宋体" w:cs="Arial"/>
                <w:b/>
                <w:color w:val="000000"/>
                <w:szCs w:val="21"/>
              </w:rPr>
            </w:pPr>
          </w:p>
        </w:tc>
        <w:tc>
          <w:tcPr>
            <w:tcW w:w="1418" w:type="dxa"/>
            <w:vAlign w:val="center"/>
          </w:tcPr>
          <w:p w:rsidR="00B62BE3" w:rsidRDefault="00B62BE3">
            <w:pPr>
              <w:jc w:val="center"/>
              <w:rPr>
                <w:rFonts w:ascii="宋体" w:hAnsi="宋体" w:cs="Arial"/>
                <w:b/>
                <w:color w:val="000000"/>
                <w:szCs w:val="21"/>
              </w:rPr>
            </w:pPr>
          </w:p>
        </w:tc>
        <w:tc>
          <w:tcPr>
            <w:tcW w:w="850" w:type="dxa"/>
            <w:vAlign w:val="center"/>
          </w:tcPr>
          <w:p w:rsidR="00B62BE3" w:rsidRDefault="00B62BE3">
            <w:pPr>
              <w:jc w:val="center"/>
              <w:rPr>
                <w:rFonts w:ascii="宋体" w:hAnsi="宋体" w:cs="Arial"/>
                <w:b/>
                <w:color w:val="000000"/>
                <w:szCs w:val="21"/>
              </w:rPr>
            </w:pPr>
          </w:p>
        </w:tc>
        <w:tc>
          <w:tcPr>
            <w:tcW w:w="1134" w:type="dxa"/>
            <w:vAlign w:val="center"/>
          </w:tcPr>
          <w:p w:rsidR="00B62BE3" w:rsidRDefault="00B62BE3">
            <w:pPr>
              <w:jc w:val="center"/>
              <w:rPr>
                <w:rFonts w:ascii="宋体" w:hAnsi="宋体" w:cs="Arial"/>
                <w:b/>
                <w:color w:val="000000"/>
                <w:szCs w:val="21"/>
              </w:rPr>
            </w:pPr>
          </w:p>
        </w:tc>
        <w:tc>
          <w:tcPr>
            <w:tcW w:w="851" w:type="dxa"/>
            <w:vAlign w:val="center"/>
          </w:tcPr>
          <w:p w:rsidR="00B62BE3" w:rsidRDefault="00B62BE3">
            <w:pPr>
              <w:jc w:val="center"/>
              <w:rPr>
                <w:rFonts w:ascii="宋体" w:hAnsi="宋体" w:cs="Arial"/>
                <w:b/>
                <w:color w:val="000000"/>
                <w:szCs w:val="21"/>
              </w:rPr>
            </w:pPr>
          </w:p>
        </w:tc>
        <w:tc>
          <w:tcPr>
            <w:tcW w:w="850" w:type="dxa"/>
            <w:vAlign w:val="center"/>
          </w:tcPr>
          <w:p w:rsidR="00B62BE3" w:rsidRDefault="00B62BE3">
            <w:pPr>
              <w:jc w:val="center"/>
              <w:rPr>
                <w:rFonts w:ascii="宋体" w:hAnsi="宋体" w:cs="Arial"/>
                <w:b/>
                <w:color w:val="000000"/>
                <w:szCs w:val="21"/>
              </w:rPr>
            </w:pPr>
          </w:p>
        </w:tc>
        <w:tc>
          <w:tcPr>
            <w:tcW w:w="709" w:type="dxa"/>
            <w:vMerge/>
          </w:tcPr>
          <w:p w:rsidR="00B62BE3" w:rsidRDefault="00B62BE3">
            <w:pPr>
              <w:jc w:val="center"/>
              <w:rPr>
                <w:rFonts w:ascii="宋体" w:hAnsi="宋体" w:cs="Arial"/>
                <w:b/>
                <w:color w:val="000000"/>
                <w:szCs w:val="21"/>
              </w:rPr>
            </w:pPr>
          </w:p>
        </w:tc>
      </w:tr>
    </w:tbl>
    <w:p w:rsidR="00B62BE3" w:rsidRDefault="00E56D62">
      <w:pPr>
        <w:rPr>
          <w:rFonts w:ascii="宋体" w:hAnsi="宋体" w:cs="Arial"/>
          <w:color w:val="000000"/>
          <w:szCs w:val="21"/>
        </w:rPr>
      </w:pPr>
      <w:r>
        <w:rPr>
          <w:rFonts w:ascii="宋体" w:hAnsi="宋体" w:cs="Arial" w:hint="eastAsia"/>
          <w:color w:val="000000"/>
          <w:szCs w:val="21"/>
        </w:rPr>
        <w:t xml:space="preserve">     </w:t>
      </w:r>
    </w:p>
    <w:p w:rsidR="00B62BE3" w:rsidRDefault="00E56D62">
      <w:pPr>
        <w:rPr>
          <w:rFonts w:ascii="宋体" w:hAnsi="宋体" w:cs="Arial"/>
          <w:color w:val="000000"/>
          <w:szCs w:val="21"/>
        </w:rPr>
      </w:pPr>
      <w:r>
        <w:rPr>
          <w:rFonts w:ascii="宋体" w:hAnsi="宋体" w:cs="Arial" w:hint="eastAsia"/>
          <w:color w:val="000000"/>
          <w:szCs w:val="21"/>
        </w:rPr>
        <w:t>注：本表应清楚地标明供应商拟提供货物的名称、型号、数量、单价（含投标产品所产生的采购、运输、人工、安装、售后、验收、税费等）、总价等内容，其合计价格应与报价一览表中的总报价一致。</w:t>
      </w:r>
    </w:p>
    <w:p w:rsidR="00B62BE3" w:rsidRDefault="00E56D62">
      <w:pPr>
        <w:pStyle w:val="H2"/>
        <w:ind w:firstLineChars="894" w:firstLine="1885"/>
        <w:jc w:val="both"/>
      </w:pPr>
      <w:bookmarkStart w:id="145" w:name="_Toc482821803"/>
      <w:bookmarkStart w:id="146" w:name="_Toc488157412"/>
      <w:r>
        <w:br w:type="page"/>
      </w:r>
      <w:bookmarkStart w:id="147" w:name="_Toc5052"/>
      <w:r>
        <w:rPr>
          <w:rFonts w:hint="eastAsia"/>
        </w:rPr>
        <w:lastRenderedPageBreak/>
        <w:t>二、分项报价表（仅服务类或工程类项目填写）</w:t>
      </w:r>
      <w:bookmarkEnd w:id="145"/>
      <w:bookmarkEnd w:id="146"/>
      <w:bookmarkEnd w:id="147"/>
    </w:p>
    <w:p w:rsidR="00B62BE3" w:rsidRDefault="00E56D62">
      <w:pPr>
        <w:pStyle w:val="GW-"/>
        <w:ind w:firstLineChars="0" w:firstLine="0"/>
      </w:pPr>
      <w:r>
        <w:rPr>
          <w:rFonts w:hint="eastAsia"/>
        </w:rPr>
        <w:t xml:space="preserve">    </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20"/>
        <w:gridCol w:w="5234"/>
        <w:gridCol w:w="1559"/>
        <w:gridCol w:w="1276"/>
      </w:tblGrid>
      <w:tr w:rsidR="00B62BE3">
        <w:trPr>
          <w:cantSplit/>
          <w:trHeight w:val="779"/>
        </w:trPr>
        <w:tc>
          <w:tcPr>
            <w:tcW w:w="720" w:type="dxa"/>
            <w:vAlign w:val="center"/>
          </w:tcPr>
          <w:p w:rsidR="00B62BE3" w:rsidRDefault="00E56D62">
            <w:pPr>
              <w:jc w:val="center"/>
              <w:rPr>
                <w:rFonts w:ascii="宋体" w:hAnsi="宋体" w:cs="Arial"/>
                <w:szCs w:val="21"/>
              </w:rPr>
            </w:pPr>
            <w:r>
              <w:rPr>
                <w:rFonts w:ascii="宋体" w:hAnsi="宋体" w:cs="Arial" w:hint="eastAsia"/>
                <w:szCs w:val="21"/>
              </w:rPr>
              <w:t>序号</w:t>
            </w:r>
          </w:p>
        </w:tc>
        <w:tc>
          <w:tcPr>
            <w:tcW w:w="5234" w:type="dxa"/>
            <w:vAlign w:val="center"/>
          </w:tcPr>
          <w:p w:rsidR="00B62BE3" w:rsidRDefault="00E56D62">
            <w:pPr>
              <w:jc w:val="center"/>
              <w:rPr>
                <w:rFonts w:ascii="宋体" w:hAnsi="宋体" w:cs="Arial"/>
                <w:szCs w:val="21"/>
              </w:rPr>
            </w:pPr>
            <w:r>
              <w:rPr>
                <w:rFonts w:ascii="宋体" w:hAnsi="宋体" w:cs="Arial" w:hint="eastAsia"/>
                <w:szCs w:val="21"/>
              </w:rPr>
              <w:t>内容</w:t>
            </w:r>
          </w:p>
        </w:tc>
        <w:tc>
          <w:tcPr>
            <w:tcW w:w="1559" w:type="dxa"/>
            <w:vAlign w:val="center"/>
          </w:tcPr>
          <w:p w:rsidR="00B62BE3" w:rsidRDefault="00E56D62">
            <w:pPr>
              <w:jc w:val="center"/>
              <w:rPr>
                <w:rFonts w:ascii="宋体" w:hAnsi="宋体" w:cs="Arial"/>
                <w:szCs w:val="21"/>
              </w:rPr>
            </w:pPr>
            <w:r>
              <w:rPr>
                <w:rFonts w:ascii="宋体" w:hAnsi="宋体" w:cs="Arial" w:hint="eastAsia"/>
                <w:szCs w:val="21"/>
              </w:rPr>
              <w:t>总价</w:t>
            </w:r>
          </w:p>
          <w:p w:rsidR="00B62BE3" w:rsidRDefault="00E56D62">
            <w:pPr>
              <w:jc w:val="center"/>
              <w:rPr>
                <w:rFonts w:ascii="宋体" w:hAnsi="宋体" w:cs="Arial"/>
                <w:szCs w:val="21"/>
              </w:rPr>
            </w:pPr>
            <w:r>
              <w:rPr>
                <w:rFonts w:ascii="宋体" w:hAnsi="宋体" w:cs="Arial" w:hint="eastAsia"/>
                <w:szCs w:val="21"/>
              </w:rPr>
              <w:t>（元）</w:t>
            </w:r>
          </w:p>
        </w:tc>
        <w:tc>
          <w:tcPr>
            <w:tcW w:w="1276" w:type="dxa"/>
            <w:vAlign w:val="center"/>
          </w:tcPr>
          <w:p w:rsidR="00B62BE3" w:rsidRDefault="00E56D62">
            <w:pPr>
              <w:jc w:val="center"/>
              <w:rPr>
                <w:rFonts w:ascii="宋体" w:hAnsi="宋体" w:cs="Arial"/>
                <w:szCs w:val="21"/>
              </w:rPr>
            </w:pPr>
            <w:r>
              <w:rPr>
                <w:rFonts w:ascii="宋体" w:hAnsi="宋体" w:cs="Arial" w:hint="eastAsia"/>
                <w:szCs w:val="21"/>
              </w:rPr>
              <w:t>备注</w:t>
            </w:r>
          </w:p>
        </w:tc>
      </w:tr>
      <w:tr w:rsidR="00B62BE3">
        <w:trPr>
          <w:cantSplit/>
          <w:trHeight w:hRule="exact" w:val="567"/>
        </w:trPr>
        <w:tc>
          <w:tcPr>
            <w:tcW w:w="720" w:type="dxa"/>
            <w:vAlign w:val="center"/>
          </w:tcPr>
          <w:p w:rsidR="00B62BE3" w:rsidRDefault="00B62BE3">
            <w:pPr>
              <w:jc w:val="center"/>
              <w:rPr>
                <w:rFonts w:ascii="宋体" w:hAnsi="宋体" w:cs="Arial"/>
                <w:szCs w:val="21"/>
              </w:rPr>
            </w:pPr>
          </w:p>
        </w:tc>
        <w:tc>
          <w:tcPr>
            <w:tcW w:w="5234" w:type="dxa"/>
            <w:vAlign w:val="center"/>
          </w:tcPr>
          <w:p w:rsidR="00B62BE3" w:rsidRDefault="00E56D62">
            <w:pPr>
              <w:jc w:val="center"/>
              <w:rPr>
                <w:rFonts w:ascii="宋体" w:hAnsi="宋体" w:cs="Arial"/>
                <w:szCs w:val="21"/>
              </w:rPr>
            </w:pPr>
            <w:r>
              <w:rPr>
                <w:rFonts w:ascii="宋体" w:hAnsi="宋体" w:cs="Arial"/>
                <w:szCs w:val="21"/>
              </w:rPr>
              <w:t>拟提供的服务</w:t>
            </w:r>
            <w:r>
              <w:rPr>
                <w:rFonts w:ascii="宋体" w:hAnsi="宋体" w:cs="Arial" w:hint="eastAsia"/>
                <w:szCs w:val="21"/>
              </w:rPr>
              <w:t>或工程</w:t>
            </w:r>
            <w:r>
              <w:rPr>
                <w:rFonts w:ascii="宋体" w:hAnsi="宋体" w:cs="Arial"/>
                <w:szCs w:val="21"/>
              </w:rPr>
              <w:t>费用</w:t>
            </w:r>
          </w:p>
        </w:tc>
        <w:tc>
          <w:tcPr>
            <w:tcW w:w="1559" w:type="dxa"/>
            <w:vAlign w:val="center"/>
          </w:tcPr>
          <w:p w:rsidR="00B62BE3" w:rsidRDefault="00B62BE3">
            <w:pPr>
              <w:jc w:val="center"/>
              <w:rPr>
                <w:rFonts w:ascii="宋体" w:hAnsi="宋体" w:cs="Arial"/>
                <w:szCs w:val="21"/>
              </w:rPr>
            </w:pPr>
          </w:p>
        </w:tc>
        <w:tc>
          <w:tcPr>
            <w:tcW w:w="1276" w:type="dxa"/>
            <w:vMerge w:val="restart"/>
            <w:vAlign w:val="center"/>
          </w:tcPr>
          <w:p w:rsidR="00B62BE3" w:rsidRDefault="00B62BE3">
            <w:pPr>
              <w:jc w:val="center"/>
              <w:rPr>
                <w:rFonts w:ascii="宋体" w:hAnsi="宋体" w:cs="Arial"/>
                <w:szCs w:val="21"/>
              </w:rPr>
            </w:pPr>
          </w:p>
        </w:tc>
      </w:tr>
      <w:tr w:rsidR="00B62BE3">
        <w:trPr>
          <w:cantSplit/>
          <w:trHeight w:hRule="exact" w:val="567"/>
        </w:trPr>
        <w:tc>
          <w:tcPr>
            <w:tcW w:w="720" w:type="dxa"/>
            <w:vAlign w:val="center"/>
          </w:tcPr>
          <w:p w:rsidR="00B62BE3" w:rsidRDefault="00B62BE3">
            <w:pPr>
              <w:jc w:val="center"/>
              <w:rPr>
                <w:rFonts w:ascii="宋体" w:hAnsi="宋体" w:cs="Arial"/>
                <w:szCs w:val="21"/>
              </w:rPr>
            </w:pPr>
          </w:p>
        </w:tc>
        <w:tc>
          <w:tcPr>
            <w:tcW w:w="5234" w:type="dxa"/>
            <w:vAlign w:val="center"/>
          </w:tcPr>
          <w:p w:rsidR="00B62BE3" w:rsidRDefault="00B62BE3">
            <w:pPr>
              <w:jc w:val="center"/>
              <w:rPr>
                <w:rFonts w:ascii="宋体" w:hAnsi="宋体" w:cs="Arial"/>
                <w:szCs w:val="21"/>
              </w:rPr>
            </w:pPr>
          </w:p>
        </w:tc>
        <w:tc>
          <w:tcPr>
            <w:tcW w:w="1559" w:type="dxa"/>
            <w:vAlign w:val="center"/>
          </w:tcPr>
          <w:p w:rsidR="00B62BE3" w:rsidRDefault="00B62BE3">
            <w:pPr>
              <w:jc w:val="center"/>
              <w:rPr>
                <w:rFonts w:ascii="宋体" w:hAnsi="宋体" w:cs="Arial"/>
                <w:szCs w:val="21"/>
              </w:rPr>
            </w:pPr>
          </w:p>
        </w:tc>
        <w:tc>
          <w:tcPr>
            <w:tcW w:w="1276" w:type="dxa"/>
            <w:vMerge/>
          </w:tcPr>
          <w:p w:rsidR="00B62BE3" w:rsidRDefault="00B62BE3">
            <w:pPr>
              <w:rPr>
                <w:rFonts w:ascii="宋体" w:hAnsi="宋体" w:cs="Arial"/>
                <w:szCs w:val="21"/>
              </w:rPr>
            </w:pPr>
          </w:p>
        </w:tc>
      </w:tr>
      <w:tr w:rsidR="00B62BE3">
        <w:trPr>
          <w:cantSplit/>
          <w:trHeight w:hRule="exact" w:val="567"/>
        </w:trPr>
        <w:tc>
          <w:tcPr>
            <w:tcW w:w="720" w:type="dxa"/>
            <w:vAlign w:val="center"/>
          </w:tcPr>
          <w:p w:rsidR="00B62BE3" w:rsidRDefault="00B62BE3">
            <w:pPr>
              <w:jc w:val="center"/>
              <w:rPr>
                <w:rFonts w:ascii="宋体" w:hAnsi="宋体" w:cs="Arial"/>
                <w:szCs w:val="21"/>
              </w:rPr>
            </w:pPr>
          </w:p>
        </w:tc>
        <w:tc>
          <w:tcPr>
            <w:tcW w:w="5234" w:type="dxa"/>
            <w:vAlign w:val="center"/>
          </w:tcPr>
          <w:p w:rsidR="00B62BE3" w:rsidRDefault="00B62BE3">
            <w:pPr>
              <w:jc w:val="center"/>
              <w:rPr>
                <w:rFonts w:ascii="宋体" w:hAnsi="宋体" w:cs="Arial"/>
                <w:szCs w:val="21"/>
              </w:rPr>
            </w:pPr>
          </w:p>
        </w:tc>
        <w:tc>
          <w:tcPr>
            <w:tcW w:w="1559" w:type="dxa"/>
            <w:vAlign w:val="center"/>
          </w:tcPr>
          <w:p w:rsidR="00B62BE3" w:rsidRDefault="00B62BE3">
            <w:pPr>
              <w:jc w:val="center"/>
              <w:rPr>
                <w:rFonts w:ascii="宋体" w:hAnsi="宋体" w:cs="Arial"/>
                <w:szCs w:val="21"/>
              </w:rPr>
            </w:pPr>
          </w:p>
        </w:tc>
        <w:tc>
          <w:tcPr>
            <w:tcW w:w="1276" w:type="dxa"/>
            <w:vMerge/>
          </w:tcPr>
          <w:p w:rsidR="00B62BE3" w:rsidRDefault="00B62BE3">
            <w:pPr>
              <w:rPr>
                <w:rFonts w:ascii="宋体" w:hAnsi="宋体" w:cs="Arial"/>
                <w:szCs w:val="21"/>
              </w:rPr>
            </w:pPr>
          </w:p>
        </w:tc>
      </w:tr>
      <w:tr w:rsidR="00B62BE3">
        <w:trPr>
          <w:cantSplit/>
          <w:trHeight w:hRule="exact" w:val="567"/>
        </w:trPr>
        <w:tc>
          <w:tcPr>
            <w:tcW w:w="720" w:type="dxa"/>
            <w:vAlign w:val="center"/>
          </w:tcPr>
          <w:p w:rsidR="00B62BE3" w:rsidRDefault="00B62BE3">
            <w:pPr>
              <w:jc w:val="center"/>
              <w:rPr>
                <w:rFonts w:ascii="宋体" w:hAnsi="宋体" w:cs="Arial"/>
                <w:szCs w:val="21"/>
              </w:rPr>
            </w:pPr>
          </w:p>
        </w:tc>
        <w:tc>
          <w:tcPr>
            <w:tcW w:w="5234" w:type="dxa"/>
            <w:vAlign w:val="center"/>
          </w:tcPr>
          <w:p w:rsidR="00B62BE3" w:rsidRDefault="00B62BE3">
            <w:pPr>
              <w:jc w:val="center"/>
              <w:rPr>
                <w:rFonts w:ascii="宋体" w:hAnsi="宋体" w:cs="Arial"/>
                <w:szCs w:val="21"/>
              </w:rPr>
            </w:pPr>
          </w:p>
        </w:tc>
        <w:tc>
          <w:tcPr>
            <w:tcW w:w="1559" w:type="dxa"/>
            <w:vAlign w:val="center"/>
          </w:tcPr>
          <w:p w:rsidR="00B62BE3" w:rsidRDefault="00B62BE3">
            <w:pPr>
              <w:jc w:val="center"/>
              <w:rPr>
                <w:rFonts w:ascii="宋体" w:hAnsi="宋体" w:cs="Arial"/>
                <w:szCs w:val="21"/>
              </w:rPr>
            </w:pPr>
          </w:p>
        </w:tc>
        <w:tc>
          <w:tcPr>
            <w:tcW w:w="1276" w:type="dxa"/>
            <w:vMerge/>
          </w:tcPr>
          <w:p w:rsidR="00B62BE3" w:rsidRDefault="00B62BE3">
            <w:pPr>
              <w:rPr>
                <w:rFonts w:ascii="宋体" w:hAnsi="宋体" w:cs="Arial"/>
                <w:szCs w:val="21"/>
              </w:rPr>
            </w:pPr>
          </w:p>
        </w:tc>
      </w:tr>
      <w:tr w:rsidR="00B62BE3">
        <w:trPr>
          <w:cantSplit/>
          <w:trHeight w:hRule="exact" w:val="567"/>
        </w:trPr>
        <w:tc>
          <w:tcPr>
            <w:tcW w:w="720" w:type="dxa"/>
            <w:vAlign w:val="center"/>
          </w:tcPr>
          <w:p w:rsidR="00B62BE3" w:rsidRDefault="00B62BE3">
            <w:pPr>
              <w:jc w:val="center"/>
              <w:rPr>
                <w:rFonts w:ascii="宋体" w:hAnsi="宋体" w:cs="Arial"/>
                <w:szCs w:val="21"/>
              </w:rPr>
            </w:pPr>
          </w:p>
        </w:tc>
        <w:tc>
          <w:tcPr>
            <w:tcW w:w="5234" w:type="dxa"/>
            <w:vAlign w:val="center"/>
          </w:tcPr>
          <w:p w:rsidR="00B62BE3" w:rsidRDefault="00B62BE3">
            <w:pPr>
              <w:jc w:val="center"/>
              <w:rPr>
                <w:rFonts w:ascii="宋体" w:hAnsi="宋体" w:cs="Arial"/>
                <w:szCs w:val="21"/>
              </w:rPr>
            </w:pPr>
          </w:p>
        </w:tc>
        <w:tc>
          <w:tcPr>
            <w:tcW w:w="1559" w:type="dxa"/>
            <w:vAlign w:val="center"/>
          </w:tcPr>
          <w:p w:rsidR="00B62BE3" w:rsidRDefault="00B62BE3">
            <w:pPr>
              <w:jc w:val="center"/>
              <w:rPr>
                <w:rFonts w:ascii="宋体" w:hAnsi="宋体" w:cs="Arial"/>
                <w:szCs w:val="21"/>
              </w:rPr>
            </w:pPr>
          </w:p>
        </w:tc>
        <w:tc>
          <w:tcPr>
            <w:tcW w:w="1276" w:type="dxa"/>
            <w:vMerge/>
          </w:tcPr>
          <w:p w:rsidR="00B62BE3" w:rsidRDefault="00B62BE3">
            <w:pPr>
              <w:rPr>
                <w:rFonts w:ascii="宋体" w:hAnsi="宋体" w:cs="Arial"/>
                <w:szCs w:val="21"/>
              </w:rPr>
            </w:pPr>
          </w:p>
        </w:tc>
      </w:tr>
      <w:tr w:rsidR="00B62BE3">
        <w:trPr>
          <w:cantSplit/>
          <w:trHeight w:hRule="exact" w:val="567"/>
        </w:trPr>
        <w:tc>
          <w:tcPr>
            <w:tcW w:w="720" w:type="dxa"/>
            <w:vAlign w:val="center"/>
          </w:tcPr>
          <w:p w:rsidR="00B62BE3" w:rsidRDefault="00B62BE3">
            <w:pPr>
              <w:jc w:val="center"/>
              <w:rPr>
                <w:rFonts w:ascii="宋体" w:hAnsi="宋体" w:cs="Arial"/>
                <w:szCs w:val="21"/>
              </w:rPr>
            </w:pPr>
          </w:p>
        </w:tc>
        <w:tc>
          <w:tcPr>
            <w:tcW w:w="5234" w:type="dxa"/>
            <w:vAlign w:val="center"/>
          </w:tcPr>
          <w:p w:rsidR="00B62BE3" w:rsidRDefault="00B62BE3">
            <w:pPr>
              <w:jc w:val="center"/>
              <w:rPr>
                <w:rFonts w:ascii="宋体" w:hAnsi="宋体" w:cs="Arial"/>
                <w:szCs w:val="21"/>
              </w:rPr>
            </w:pPr>
          </w:p>
        </w:tc>
        <w:tc>
          <w:tcPr>
            <w:tcW w:w="1559" w:type="dxa"/>
            <w:vAlign w:val="center"/>
          </w:tcPr>
          <w:p w:rsidR="00B62BE3" w:rsidRDefault="00B62BE3">
            <w:pPr>
              <w:jc w:val="center"/>
              <w:rPr>
                <w:rFonts w:ascii="宋体" w:hAnsi="宋体" w:cs="Arial"/>
                <w:szCs w:val="21"/>
              </w:rPr>
            </w:pPr>
          </w:p>
        </w:tc>
        <w:tc>
          <w:tcPr>
            <w:tcW w:w="1276" w:type="dxa"/>
            <w:vMerge/>
          </w:tcPr>
          <w:p w:rsidR="00B62BE3" w:rsidRDefault="00B62BE3">
            <w:pPr>
              <w:rPr>
                <w:rFonts w:ascii="宋体" w:hAnsi="宋体" w:cs="Arial"/>
                <w:szCs w:val="21"/>
              </w:rPr>
            </w:pPr>
          </w:p>
        </w:tc>
      </w:tr>
      <w:tr w:rsidR="00B62BE3">
        <w:trPr>
          <w:cantSplit/>
          <w:trHeight w:hRule="exact" w:val="567"/>
        </w:trPr>
        <w:tc>
          <w:tcPr>
            <w:tcW w:w="720" w:type="dxa"/>
            <w:vAlign w:val="center"/>
          </w:tcPr>
          <w:p w:rsidR="00B62BE3" w:rsidRDefault="00B62BE3">
            <w:pPr>
              <w:jc w:val="center"/>
              <w:rPr>
                <w:rFonts w:ascii="宋体" w:hAnsi="宋体" w:cs="Arial"/>
                <w:szCs w:val="21"/>
              </w:rPr>
            </w:pPr>
          </w:p>
        </w:tc>
        <w:tc>
          <w:tcPr>
            <w:tcW w:w="5234" w:type="dxa"/>
            <w:vAlign w:val="center"/>
          </w:tcPr>
          <w:p w:rsidR="00B62BE3" w:rsidRDefault="00B62BE3">
            <w:pPr>
              <w:jc w:val="center"/>
              <w:rPr>
                <w:rFonts w:ascii="宋体" w:hAnsi="宋体" w:cs="Arial"/>
                <w:szCs w:val="21"/>
              </w:rPr>
            </w:pPr>
          </w:p>
        </w:tc>
        <w:tc>
          <w:tcPr>
            <w:tcW w:w="1559" w:type="dxa"/>
            <w:vAlign w:val="center"/>
          </w:tcPr>
          <w:p w:rsidR="00B62BE3" w:rsidRDefault="00B62BE3">
            <w:pPr>
              <w:jc w:val="center"/>
              <w:rPr>
                <w:rFonts w:ascii="宋体" w:hAnsi="宋体" w:cs="Arial"/>
                <w:szCs w:val="21"/>
              </w:rPr>
            </w:pPr>
          </w:p>
        </w:tc>
        <w:tc>
          <w:tcPr>
            <w:tcW w:w="1276" w:type="dxa"/>
            <w:vMerge/>
          </w:tcPr>
          <w:p w:rsidR="00B62BE3" w:rsidRDefault="00B62BE3">
            <w:pPr>
              <w:rPr>
                <w:rFonts w:ascii="宋体" w:hAnsi="宋体" w:cs="Arial"/>
                <w:szCs w:val="21"/>
              </w:rPr>
            </w:pPr>
          </w:p>
        </w:tc>
      </w:tr>
      <w:tr w:rsidR="00B62BE3">
        <w:trPr>
          <w:cantSplit/>
          <w:trHeight w:hRule="exact" w:val="567"/>
        </w:trPr>
        <w:tc>
          <w:tcPr>
            <w:tcW w:w="720" w:type="dxa"/>
            <w:vAlign w:val="center"/>
          </w:tcPr>
          <w:p w:rsidR="00B62BE3" w:rsidRDefault="00B62BE3">
            <w:pPr>
              <w:jc w:val="center"/>
              <w:rPr>
                <w:rFonts w:ascii="宋体" w:hAnsi="宋体" w:cs="Arial"/>
                <w:szCs w:val="21"/>
              </w:rPr>
            </w:pPr>
          </w:p>
        </w:tc>
        <w:tc>
          <w:tcPr>
            <w:tcW w:w="5234" w:type="dxa"/>
            <w:vAlign w:val="center"/>
          </w:tcPr>
          <w:p w:rsidR="00B62BE3" w:rsidRDefault="00B62BE3">
            <w:pPr>
              <w:jc w:val="center"/>
              <w:rPr>
                <w:rFonts w:ascii="宋体" w:hAnsi="宋体" w:cs="Arial"/>
                <w:szCs w:val="21"/>
              </w:rPr>
            </w:pPr>
          </w:p>
        </w:tc>
        <w:tc>
          <w:tcPr>
            <w:tcW w:w="1559" w:type="dxa"/>
            <w:vAlign w:val="center"/>
          </w:tcPr>
          <w:p w:rsidR="00B62BE3" w:rsidRDefault="00B62BE3">
            <w:pPr>
              <w:jc w:val="center"/>
              <w:rPr>
                <w:rFonts w:ascii="宋体" w:hAnsi="宋体" w:cs="Arial"/>
                <w:szCs w:val="21"/>
              </w:rPr>
            </w:pPr>
          </w:p>
        </w:tc>
        <w:tc>
          <w:tcPr>
            <w:tcW w:w="1276" w:type="dxa"/>
            <w:vMerge/>
          </w:tcPr>
          <w:p w:rsidR="00B62BE3" w:rsidRDefault="00B62BE3">
            <w:pPr>
              <w:rPr>
                <w:rFonts w:ascii="宋体" w:hAnsi="宋体" w:cs="Arial"/>
                <w:szCs w:val="21"/>
              </w:rPr>
            </w:pPr>
          </w:p>
        </w:tc>
      </w:tr>
      <w:tr w:rsidR="00B62BE3">
        <w:trPr>
          <w:cantSplit/>
          <w:trHeight w:hRule="exact" w:val="567"/>
        </w:trPr>
        <w:tc>
          <w:tcPr>
            <w:tcW w:w="720" w:type="dxa"/>
            <w:vAlign w:val="center"/>
          </w:tcPr>
          <w:p w:rsidR="00B62BE3" w:rsidRDefault="00B62BE3">
            <w:pPr>
              <w:jc w:val="center"/>
              <w:rPr>
                <w:rFonts w:ascii="宋体" w:hAnsi="宋体" w:cs="Arial"/>
                <w:szCs w:val="21"/>
              </w:rPr>
            </w:pPr>
          </w:p>
        </w:tc>
        <w:tc>
          <w:tcPr>
            <w:tcW w:w="5234" w:type="dxa"/>
            <w:vAlign w:val="center"/>
          </w:tcPr>
          <w:p w:rsidR="00B62BE3" w:rsidRDefault="00B62BE3">
            <w:pPr>
              <w:jc w:val="center"/>
              <w:rPr>
                <w:rFonts w:ascii="宋体" w:hAnsi="宋体" w:cs="Arial"/>
                <w:szCs w:val="21"/>
              </w:rPr>
            </w:pPr>
          </w:p>
        </w:tc>
        <w:tc>
          <w:tcPr>
            <w:tcW w:w="1559" w:type="dxa"/>
            <w:vAlign w:val="center"/>
          </w:tcPr>
          <w:p w:rsidR="00B62BE3" w:rsidRDefault="00B62BE3">
            <w:pPr>
              <w:jc w:val="center"/>
              <w:rPr>
                <w:rFonts w:ascii="宋体" w:hAnsi="宋体" w:cs="Arial"/>
                <w:szCs w:val="21"/>
              </w:rPr>
            </w:pPr>
          </w:p>
        </w:tc>
        <w:tc>
          <w:tcPr>
            <w:tcW w:w="1276" w:type="dxa"/>
            <w:vMerge/>
          </w:tcPr>
          <w:p w:rsidR="00B62BE3" w:rsidRDefault="00B62BE3">
            <w:pPr>
              <w:rPr>
                <w:rFonts w:ascii="宋体" w:hAnsi="宋体" w:cs="Arial"/>
                <w:szCs w:val="21"/>
              </w:rPr>
            </w:pPr>
          </w:p>
        </w:tc>
      </w:tr>
      <w:tr w:rsidR="00B62BE3">
        <w:trPr>
          <w:cantSplit/>
          <w:trHeight w:hRule="exact" w:val="567"/>
        </w:trPr>
        <w:tc>
          <w:tcPr>
            <w:tcW w:w="720" w:type="dxa"/>
            <w:vAlign w:val="center"/>
          </w:tcPr>
          <w:p w:rsidR="00B62BE3" w:rsidRDefault="00B62BE3">
            <w:pPr>
              <w:jc w:val="center"/>
              <w:rPr>
                <w:rFonts w:ascii="宋体" w:hAnsi="宋体" w:cs="Arial"/>
                <w:szCs w:val="21"/>
              </w:rPr>
            </w:pPr>
          </w:p>
        </w:tc>
        <w:tc>
          <w:tcPr>
            <w:tcW w:w="5234" w:type="dxa"/>
            <w:vAlign w:val="center"/>
          </w:tcPr>
          <w:p w:rsidR="00B62BE3" w:rsidRDefault="00B62BE3">
            <w:pPr>
              <w:jc w:val="center"/>
              <w:rPr>
                <w:rFonts w:ascii="宋体" w:hAnsi="宋体" w:cs="Arial"/>
                <w:szCs w:val="21"/>
              </w:rPr>
            </w:pPr>
          </w:p>
        </w:tc>
        <w:tc>
          <w:tcPr>
            <w:tcW w:w="1559" w:type="dxa"/>
            <w:vAlign w:val="center"/>
          </w:tcPr>
          <w:p w:rsidR="00B62BE3" w:rsidRDefault="00B62BE3">
            <w:pPr>
              <w:jc w:val="center"/>
              <w:rPr>
                <w:rFonts w:ascii="宋体" w:hAnsi="宋体" w:cs="Arial"/>
                <w:szCs w:val="21"/>
              </w:rPr>
            </w:pPr>
          </w:p>
        </w:tc>
        <w:tc>
          <w:tcPr>
            <w:tcW w:w="1276" w:type="dxa"/>
            <w:vMerge/>
          </w:tcPr>
          <w:p w:rsidR="00B62BE3" w:rsidRDefault="00B62BE3">
            <w:pPr>
              <w:rPr>
                <w:rFonts w:ascii="宋体" w:hAnsi="宋体" w:cs="Arial"/>
                <w:szCs w:val="21"/>
              </w:rPr>
            </w:pPr>
          </w:p>
        </w:tc>
      </w:tr>
      <w:tr w:rsidR="00B62BE3">
        <w:trPr>
          <w:cantSplit/>
          <w:trHeight w:hRule="exact" w:val="567"/>
        </w:trPr>
        <w:tc>
          <w:tcPr>
            <w:tcW w:w="720" w:type="dxa"/>
            <w:vAlign w:val="center"/>
          </w:tcPr>
          <w:p w:rsidR="00B62BE3" w:rsidRDefault="00B62BE3">
            <w:pPr>
              <w:jc w:val="center"/>
              <w:rPr>
                <w:rFonts w:ascii="宋体" w:hAnsi="宋体" w:cs="Arial"/>
                <w:szCs w:val="21"/>
              </w:rPr>
            </w:pPr>
          </w:p>
        </w:tc>
        <w:tc>
          <w:tcPr>
            <w:tcW w:w="5234" w:type="dxa"/>
            <w:vAlign w:val="center"/>
          </w:tcPr>
          <w:p w:rsidR="00B62BE3" w:rsidRDefault="00B62BE3">
            <w:pPr>
              <w:jc w:val="center"/>
              <w:rPr>
                <w:rFonts w:ascii="宋体" w:hAnsi="宋体" w:cs="Arial"/>
                <w:szCs w:val="21"/>
              </w:rPr>
            </w:pPr>
          </w:p>
        </w:tc>
        <w:tc>
          <w:tcPr>
            <w:tcW w:w="1559" w:type="dxa"/>
            <w:vAlign w:val="center"/>
          </w:tcPr>
          <w:p w:rsidR="00B62BE3" w:rsidRDefault="00B62BE3">
            <w:pPr>
              <w:jc w:val="center"/>
              <w:rPr>
                <w:rFonts w:ascii="宋体" w:hAnsi="宋体" w:cs="Arial"/>
                <w:szCs w:val="21"/>
              </w:rPr>
            </w:pPr>
          </w:p>
        </w:tc>
        <w:tc>
          <w:tcPr>
            <w:tcW w:w="1276" w:type="dxa"/>
            <w:vMerge/>
          </w:tcPr>
          <w:p w:rsidR="00B62BE3" w:rsidRDefault="00B62BE3">
            <w:pPr>
              <w:rPr>
                <w:rFonts w:ascii="宋体" w:hAnsi="宋体" w:cs="Arial"/>
                <w:szCs w:val="21"/>
              </w:rPr>
            </w:pPr>
          </w:p>
        </w:tc>
      </w:tr>
      <w:tr w:rsidR="00B62BE3">
        <w:trPr>
          <w:cantSplit/>
          <w:trHeight w:hRule="exact" w:val="567"/>
        </w:trPr>
        <w:tc>
          <w:tcPr>
            <w:tcW w:w="720" w:type="dxa"/>
            <w:vAlign w:val="center"/>
          </w:tcPr>
          <w:p w:rsidR="00B62BE3" w:rsidRDefault="00E56D62">
            <w:pPr>
              <w:jc w:val="center"/>
              <w:rPr>
                <w:rFonts w:ascii="宋体" w:hAnsi="宋体" w:cs="Arial"/>
                <w:b/>
                <w:szCs w:val="21"/>
              </w:rPr>
            </w:pPr>
            <w:r>
              <w:rPr>
                <w:rFonts w:ascii="宋体" w:hAnsi="宋体" w:cs="Arial" w:hint="eastAsia"/>
                <w:b/>
                <w:szCs w:val="21"/>
              </w:rPr>
              <w:t>合计</w:t>
            </w:r>
          </w:p>
        </w:tc>
        <w:tc>
          <w:tcPr>
            <w:tcW w:w="5234" w:type="dxa"/>
            <w:vAlign w:val="center"/>
          </w:tcPr>
          <w:p w:rsidR="00B62BE3" w:rsidRDefault="00B62BE3">
            <w:pPr>
              <w:jc w:val="center"/>
              <w:rPr>
                <w:rFonts w:ascii="宋体" w:hAnsi="宋体" w:cs="Arial"/>
                <w:b/>
                <w:szCs w:val="21"/>
              </w:rPr>
            </w:pPr>
          </w:p>
        </w:tc>
        <w:tc>
          <w:tcPr>
            <w:tcW w:w="1559" w:type="dxa"/>
            <w:vAlign w:val="center"/>
          </w:tcPr>
          <w:p w:rsidR="00B62BE3" w:rsidRDefault="00B62BE3">
            <w:pPr>
              <w:jc w:val="center"/>
              <w:rPr>
                <w:rFonts w:ascii="宋体" w:hAnsi="宋体" w:cs="Arial"/>
                <w:b/>
                <w:szCs w:val="21"/>
              </w:rPr>
            </w:pPr>
          </w:p>
        </w:tc>
        <w:tc>
          <w:tcPr>
            <w:tcW w:w="1276" w:type="dxa"/>
            <w:vMerge/>
          </w:tcPr>
          <w:p w:rsidR="00B62BE3" w:rsidRDefault="00B62BE3">
            <w:pPr>
              <w:jc w:val="center"/>
              <w:rPr>
                <w:rFonts w:ascii="宋体" w:hAnsi="宋体" w:cs="Arial"/>
                <w:b/>
                <w:szCs w:val="21"/>
              </w:rPr>
            </w:pPr>
          </w:p>
        </w:tc>
      </w:tr>
    </w:tbl>
    <w:p w:rsidR="00B62BE3" w:rsidRDefault="00E56D62">
      <w:pPr>
        <w:rPr>
          <w:rFonts w:ascii="宋体" w:hAnsi="宋体" w:cs="Arial"/>
          <w:szCs w:val="21"/>
        </w:rPr>
      </w:pPr>
      <w:r>
        <w:rPr>
          <w:rFonts w:ascii="宋体" w:hAnsi="宋体" w:cs="Arial" w:hint="eastAsia"/>
          <w:szCs w:val="21"/>
        </w:rPr>
        <w:t xml:space="preserve">     </w:t>
      </w:r>
    </w:p>
    <w:p w:rsidR="00B62BE3" w:rsidRDefault="00E56D62">
      <w:pPr>
        <w:rPr>
          <w:rFonts w:ascii="宋体" w:hAnsi="宋体" w:cs="Arial"/>
          <w:szCs w:val="21"/>
        </w:rPr>
      </w:pPr>
      <w:r>
        <w:rPr>
          <w:rFonts w:ascii="宋体" w:hAnsi="宋体" w:cs="Arial" w:hint="eastAsia"/>
          <w:szCs w:val="21"/>
        </w:rPr>
        <w:t>注：本表应清楚地标明供应商拟提供的服务或工程费用等内容，其合计价格应与报价一览表中的总报价保持一致。</w:t>
      </w:r>
    </w:p>
    <w:p w:rsidR="00B62BE3" w:rsidRDefault="00E56D62">
      <w:pPr>
        <w:pStyle w:val="GW-"/>
        <w:ind w:firstLine="420"/>
        <w:sectPr w:rsidR="00B62BE3">
          <w:headerReference w:type="default" r:id="rId9"/>
          <w:footerReference w:type="even" r:id="rId10"/>
          <w:footerReference w:type="default" r:id="rId11"/>
          <w:pgSz w:w="11906" w:h="16838"/>
          <w:pgMar w:top="1361" w:right="1701" w:bottom="1361" w:left="1701" w:header="851" w:footer="992" w:gutter="0"/>
          <w:cols w:space="720"/>
          <w:docGrid w:type="lines" w:linePitch="332"/>
        </w:sectPr>
      </w:pPr>
      <w:r>
        <w:br w:type="page"/>
      </w:r>
      <w:bookmarkStart w:id="148" w:name="_Toc41047764"/>
    </w:p>
    <w:p w:rsidR="00B62BE3" w:rsidRDefault="00E56D62">
      <w:pPr>
        <w:pStyle w:val="H2"/>
      </w:pPr>
      <w:bookmarkStart w:id="149" w:name="_Toc6751"/>
      <w:r>
        <w:rPr>
          <w:rFonts w:hint="eastAsia"/>
        </w:rPr>
        <w:lastRenderedPageBreak/>
        <w:t>三、最后承诺报价表</w:t>
      </w:r>
      <w:bookmarkEnd w:id="148"/>
      <w:bookmarkEnd w:id="149"/>
    </w:p>
    <w:p w:rsidR="00B62BE3" w:rsidRDefault="00E56D62">
      <w:pPr>
        <w:jc w:val="center"/>
        <w:rPr>
          <w:rFonts w:ascii="宋体" w:hAnsi="宋体"/>
          <w:b/>
          <w:bCs/>
          <w:sz w:val="36"/>
          <w:szCs w:val="36"/>
        </w:rPr>
      </w:pPr>
      <w:r>
        <w:rPr>
          <w:rFonts w:ascii="宋体" w:hAnsi="宋体" w:hint="eastAsia"/>
          <w:b/>
          <w:bCs/>
          <w:sz w:val="36"/>
          <w:szCs w:val="36"/>
        </w:rPr>
        <w:t>最后承诺报价表</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2199"/>
        <w:gridCol w:w="7161"/>
      </w:tblGrid>
      <w:tr w:rsidR="00B62BE3">
        <w:trPr>
          <w:cantSplit/>
          <w:trHeight w:val="915"/>
          <w:jc w:val="center"/>
        </w:trPr>
        <w:tc>
          <w:tcPr>
            <w:tcW w:w="2199" w:type="dxa"/>
            <w:vAlign w:val="center"/>
          </w:tcPr>
          <w:p w:rsidR="00B62BE3" w:rsidRDefault="00E56D62">
            <w:pPr>
              <w:spacing w:line="460" w:lineRule="exact"/>
              <w:jc w:val="center"/>
              <w:rPr>
                <w:rFonts w:ascii="宋体" w:hAnsi="宋体"/>
                <w:b/>
                <w:sz w:val="28"/>
                <w:szCs w:val="28"/>
                <w:lang w:bidi="he-IL"/>
              </w:rPr>
            </w:pPr>
            <w:r>
              <w:rPr>
                <w:rFonts w:ascii="宋体" w:hAnsi="宋体" w:hint="eastAsia"/>
                <w:b/>
                <w:sz w:val="28"/>
                <w:szCs w:val="28"/>
                <w:lang w:bidi="he-IL"/>
              </w:rPr>
              <w:t>项目名称</w:t>
            </w:r>
          </w:p>
        </w:tc>
        <w:tc>
          <w:tcPr>
            <w:tcW w:w="7161" w:type="dxa"/>
            <w:vAlign w:val="center"/>
          </w:tcPr>
          <w:p w:rsidR="00B62BE3" w:rsidRDefault="00E56D62">
            <w:pPr>
              <w:spacing w:line="440" w:lineRule="exact"/>
              <w:rPr>
                <w:rFonts w:ascii="宋体" w:hAnsi="宋体"/>
                <w:sz w:val="28"/>
                <w:szCs w:val="28"/>
              </w:rPr>
            </w:pPr>
            <w:r>
              <w:rPr>
                <w:rFonts w:ascii="宋体" w:hAnsi="宋体" w:hint="eastAsia"/>
                <w:sz w:val="28"/>
                <w:szCs w:val="28"/>
              </w:rPr>
              <w:t xml:space="preserve"> </w:t>
            </w:r>
            <w:r>
              <w:rPr>
                <w:rFonts w:ascii="宋体" w:hAnsi="宋体"/>
                <w:sz w:val="28"/>
                <w:szCs w:val="28"/>
              </w:rPr>
              <w:t xml:space="preserve">     </w:t>
            </w:r>
          </w:p>
        </w:tc>
      </w:tr>
      <w:tr w:rsidR="00B62BE3">
        <w:trPr>
          <w:cantSplit/>
          <w:trHeight w:val="915"/>
          <w:jc w:val="center"/>
        </w:trPr>
        <w:tc>
          <w:tcPr>
            <w:tcW w:w="2199" w:type="dxa"/>
            <w:vAlign w:val="center"/>
          </w:tcPr>
          <w:p w:rsidR="00B62BE3" w:rsidRDefault="00E56D62">
            <w:pPr>
              <w:spacing w:line="460" w:lineRule="exact"/>
              <w:jc w:val="center"/>
              <w:rPr>
                <w:rFonts w:ascii="宋体" w:hAnsi="宋体"/>
                <w:b/>
                <w:sz w:val="28"/>
                <w:szCs w:val="28"/>
                <w:lang w:bidi="he-IL"/>
              </w:rPr>
            </w:pPr>
            <w:r>
              <w:rPr>
                <w:rFonts w:ascii="宋体" w:hAnsi="宋体" w:hint="eastAsia"/>
                <w:b/>
                <w:sz w:val="28"/>
                <w:szCs w:val="28"/>
                <w:lang w:bidi="he-IL"/>
              </w:rPr>
              <w:t>项目编号</w:t>
            </w:r>
          </w:p>
        </w:tc>
        <w:tc>
          <w:tcPr>
            <w:tcW w:w="7161" w:type="dxa"/>
            <w:vAlign w:val="center"/>
          </w:tcPr>
          <w:p w:rsidR="00B62BE3" w:rsidRDefault="00E56D62">
            <w:pPr>
              <w:pStyle w:val="a5"/>
              <w:spacing w:line="440" w:lineRule="exact"/>
              <w:ind w:leftChars="47" w:left="99"/>
            </w:pPr>
            <w:r>
              <w:rPr>
                <w:rFonts w:hint="eastAsia"/>
              </w:rPr>
              <w:t xml:space="preserve"> </w:t>
            </w:r>
            <w:r>
              <w:t xml:space="preserve">    </w:t>
            </w:r>
          </w:p>
        </w:tc>
      </w:tr>
      <w:tr w:rsidR="00B62BE3">
        <w:trPr>
          <w:cantSplit/>
          <w:trHeight w:val="915"/>
          <w:jc w:val="center"/>
        </w:trPr>
        <w:tc>
          <w:tcPr>
            <w:tcW w:w="2199" w:type="dxa"/>
            <w:vAlign w:val="center"/>
          </w:tcPr>
          <w:p w:rsidR="00B62BE3" w:rsidRDefault="00E56D62">
            <w:pPr>
              <w:spacing w:line="460" w:lineRule="exact"/>
              <w:jc w:val="center"/>
              <w:rPr>
                <w:rFonts w:ascii="宋体" w:hAnsi="宋体"/>
                <w:b/>
                <w:sz w:val="28"/>
                <w:szCs w:val="28"/>
                <w:lang w:bidi="he-IL"/>
              </w:rPr>
            </w:pPr>
            <w:r>
              <w:rPr>
                <w:rFonts w:ascii="宋体" w:hAnsi="宋体" w:hint="eastAsia"/>
                <w:b/>
                <w:sz w:val="28"/>
                <w:szCs w:val="28"/>
                <w:lang w:bidi="he-IL"/>
              </w:rPr>
              <w:t>供应商名称</w:t>
            </w:r>
          </w:p>
        </w:tc>
        <w:tc>
          <w:tcPr>
            <w:tcW w:w="7161" w:type="dxa"/>
            <w:vAlign w:val="center"/>
          </w:tcPr>
          <w:p w:rsidR="00B62BE3" w:rsidRDefault="00E56D62">
            <w:pPr>
              <w:pStyle w:val="a5"/>
              <w:spacing w:line="440" w:lineRule="exact"/>
              <w:ind w:leftChars="47" w:left="99"/>
            </w:pPr>
            <w:r>
              <w:rPr>
                <w:rFonts w:hint="eastAsia"/>
              </w:rPr>
              <w:t xml:space="preserve"> </w:t>
            </w:r>
            <w:r>
              <w:t xml:space="preserve">     </w:t>
            </w:r>
          </w:p>
        </w:tc>
      </w:tr>
      <w:tr w:rsidR="00B62BE3">
        <w:trPr>
          <w:cantSplit/>
          <w:trHeight w:val="2970"/>
          <w:jc w:val="center"/>
        </w:trPr>
        <w:tc>
          <w:tcPr>
            <w:tcW w:w="2199" w:type="dxa"/>
            <w:vAlign w:val="center"/>
          </w:tcPr>
          <w:p w:rsidR="00B62BE3" w:rsidRDefault="00E56D62">
            <w:pPr>
              <w:spacing w:line="440" w:lineRule="exact"/>
              <w:jc w:val="center"/>
              <w:rPr>
                <w:rFonts w:ascii="宋体" w:hAnsi="宋体"/>
                <w:b/>
                <w:sz w:val="28"/>
                <w:szCs w:val="28"/>
              </w:rPr>
            </w:pPr>
            <w:r>
              <w:rPr>
                <w:rFonts w:ascii="宋体" w:hAnsi="宋体" w:hint="eastAsia"/>
                <w:b/>
                <w:sz w:val="28"/>
                <w:szCs w:val="28"/>
              </w:rPr>
              <w:t>最后报价</w:t>
            </w:r>
          </w:p>
        </w:tc>
        <w:tc>
          <w:tcPr>
            <w:tcW w:w="7161" w:type="dxa"/>
            <w:vAlign w:val="center"/>
          </w:tcPr>
          <w:p w:rsidR="00B62BE3" w:rsidRDefault="00E56D62">
            <w:pPr>
              <w:spacing w:line="760" w:lineRule="exact"/>
              <w:rPr>
                <w:rFonts w:ascii="宋体" w:hAnsi="宋体"/>
                <w:sz w:val="28"/>
                <w:szCs w:val="28"/>
              </w:rPr>
            </w:pPr>
            <w:r>
              <w:rPr>
                <w:rFonts w:ascii="宋体" w:hAnsi="宋体" w:hint="eastAsia"/>
                <w:sz w:val="28"/>
                <w:szCs w:val="28"/>
              </w:rPr>
              <w:t>最后报价：</w:t>
            </w:r>
          </w:p>
          <w:p w:rsidR="00B62BE3" w:rsidRDefault="00E56D62">
            <w:pPr>
              <w:spacing w:line="760" w:lineRule="exact"/>
              <w:rPr>
                <w:rFonts w:ascii="宋体" w:hAnsi="宋体"/>
                <w:sz w:val="28"/>
                <w:szCs w:val="28"/>
                <w:u w:val="single"/>
              </w:rPr>
            </w:pPr>
            <w:r>
              <w:rPr>
                <w:rFonts w:ascii="宋体" w:hAnsi="宋体" w:hint="eastAsia"/>
                <w:sz w:val="28"/>
                <w:szCs w:val="28"/>
              </w:rPr>
              <w:t>（大写）：</w:t>
            </w:r>
            <w:r>
              <w:rPr>
                <w:rFonts w:ascii="宋体" w:hAnsi="宋体" w:hint="eastAsia"/>
                <w:sz w:val="28"/>
                <w:szCs w:val="28"/>
                <w:u w:val="single"/>
              </w:rPr>
              <w:t xml:space="preserve">                               元</w:t>
            </w:r>
          </w:p>
          <w:p w:rsidR="00B62BE3" w:rsidRDefault="00E56D62">
            <w:pPr>
              <w:spacing w:line="760" w:lineRule="exact"/>
              <w:rPr>
                <w:rFonts w:ascii="宋体" w:hAnsi="宋体"/>
                <w:sz w:val="28"/>
                <w:szCs w:val="28"/>
                <w:u w:val="single"/>
              </w:rPr>
            </w:pPr>
            <w:r>
              <w:rPr>
                <w:rFonts w:ascii="宋体" w:hAnsi="宋体" w:hint="eastAsia"/>
                <w:sz w:val="28"/>
                <w:szCs w:val="28"/>
              </w:rPr>
              <w:t>（小写）：</w:t>
            </w:r>
            <w:r>
              <w:rPr>
                <w:rFonts w:ascii="宋体" w:hAnsi="宋体" w:hint="eastAsia"/>
                <w:sz w:val="28"/>
                <w:szCs w:val="28"/>
                <w:u w:val="single"/>
              </w:rPr>
              <w:t xml:space="preserve">                               元</w:t>
            </w:r>
          </w:p>
        </w:tc>
      </w:tr>
      <w:tr w:rsidR="00B62BE3">
        <w:trPr>
          <w:cantSplit/>
          <w:trHeight w:val="2353"/>
          <w:jc w:val="center"/>
        </w:trPr>
        <w:tc>
          <w:tcPr>
            <w:tcW w:w="2199" w:type="dxa"/>
            <w:tcBorders>
              <w:bottom w:val="single" w:sz="4" w:space="0" w:color="auto"/>
            </w:tcBorders>
            <w:vAlign w:val="center"/>
          </w:tcPr>
          <w:p w:rsidR="00B62BE3" w:rsidRDefault="00E56D62">
            <w:pPr>
              <w:spacing w:line="460" w:lineRule="exact"/>
              <w:jc w:val="center"/>
              <w:rPr>
                <w:rFonts w:ascii="宋体" w:hAnsi="宋体"/>
                <w:b/>
                <w:sz w:val="28"/>
                <w:szCs w:val="28"/>
              </w:rPr>
            </w:pPr>
            <w:r>
              <w:rPr>
                <w:rFonts w:ascii="宋体" w:hAnsi="宋体" w:hint="eastAsia"/>
                <w:b/>
                <w:sz w:val="28"/>
                <w:szCs w:val="28"/>
              </w:rPr>
              <w:t>备注说明</w:t>
            </w:r>
          </w:p>
        </w:tc>
        <w:tc>
          <w:tcPr>
            <w:tcW w:w="7161" w:type="dxa"/>
            <w:tcBorders>
              <w:bottom w:val="single" w:sz="4" w:space="0" w:color="auto"/>
            </w:tcBorders>
            <w:vAlign w:val="center"/>
          </w:tcPr>
          <w:p w:rsidR="00B62BE3" w:rsidRDefault="00E56D62">
            <w:pPr>
              <w:spacing w:line="460" w:lineRule="exact"/>
              <w:rPr>
                <w:i/>
                <w:iCs/>
                <w:sz w:val="28"/>
                <w:szCs w:val="28"/>
              </w:rPr>
            </w:pPr>
            <w:r>
              <w:rPr>
                <w:rFonts w:hint="eastAsia"/>
                <w:i/>
                <w:iCs/>
                <w:sz w:val="28"/>
                <w:szCs w:val="28"/>
              </w:rPr>
              <w:t>（此处可补充评审小组根据与供应商磋商</w:t>
            </w:r>
            <w:r>
              <w:rPr>
                <w:i/>
                <w:iCs/>
                <w:sz w:val="28"/>
                <w:szCs w:val="28"/>
              </w:rPr>
              <w:t>/</w:t>
            </w:r>
            <w:r>
              <w:rPr>
                <w:rFonts w:hint="eastAsia"/>
                <w:i/>
                <w:iCs/>
                <w:sz w:val="28"/>
                <w:szCs w:val="28"/>
              </w:rPr>
              <w:t>谈判</w:t>
            </w:r>
            <w:r>
              <w:rPr>
                <w:i/>
                <w:iCs/>
                <w:sz w:val="28"/>
                <w:szCs w:val="28"/>
              </w:rPr>
              <w:t>/</w:t>
            </w:r>
            <w:r>
              <w:rPr>
                <w:rFonts w:hint="eastAsia"/>
                <w:i/>
                <w:iCs/>
                <w:sz w:val="28"/>
                <w:szCs w:val="28"/>
              </w:rPr>
              <w:t>协商情况变动的采购文件的内容，包括采购需求中的技术、服务要求以及合同草案条款。）</w:t>
            </w:r>
            <w:r>
              <w:rPr>
                <w:rFonts w:hint="eastAsia"/>
                <w:color w:val="FF0000"/>
                <w:sz w:val="28"/>
                <w:szCs w:val="28"/>
              </w:rPr>
              <w:t>如无，请删除本段文字</w:t>
            </w:r>
          </w:p>
        </w:tc>
      </w:tr>
    </w:tbl>
    <w:p w:rsidR="00B62BE3" w:rsidRDefault="00E56D62">
      <w:pPr>
        <w:ind w:firstLineChars="1500" w:firstLine="4200"/>
        <w:rPr>
          <w:rFonts w:ascii="宋体" w:hAnsi="宋体"/>
          <w:sz w:val="28"/>
          <w:szCs w:val="28"/>
        </w:rPr>
      </w:pPr>
      <w:r>
        <w:rPr>
          <w:rFonts w:ascii="宋体" w:hAnsi="宋体" w:hint="eastAsia"/>
          <w:sz w:val="28"/>
          <w:szCs w:val="28"/>
        </w:rPr>
        <w:t xml:space="preserve">供应商盖章： </w:t>
      </w:r>
      <w:r>
        <w:rPr>
          <w:rFonts w:ascii="宋体" w:hAnsi="宋体"/>
          <w:sz w:val="28"/>
          <w:szCs w:val="28"/>
        </w:rPr>
        <w:t xml:space="preserve">    </w:t>
      </w:r>
    </w:p>
    <w:p w:rsidR="00B62BE3" w:rsidRDefault="00E56D62">
      <w:pPr>
        <w:spacing w:line="440" w:lineRule="exact"/>
        <w:ind w:firstLineChars="1800" w:firstLine="5040"/>
        <w:rPr>
          <w:rFonts w:ascii="宋体" w:hAnsi="宋体"/>
          <w:bCs/>
          <w:sz w:val="28"/>
          <w:szCs w:val="28"/>
        </w:rPr>
      </w:pPr>
      <w:r>
        <w:rPr>
          <w:rFonts w:ascii="宋体" w:hAnsi="宋体" w:hint="eastAsia"/>
          <w:bCs/>
          <w:sz w:val="28"/>
          <w:szCs w:val="28"/>
        </w:rPr>
        <w:t>日期：   年   月   日</w:t>
      </w:r>
    </w:p>
    <w:p w:rsidR="00B62BE3" w:rsidRDefault="00B62BE3">
      <w:pPr>
        <w:ind w:firstLineChars="200" w:firstLine="420"/>
        <w:rPr>
          <w:szCs w:val="21"/>
        </w:rPr>
      </w:pPr>
    </w:p>
    <w:p w:rsidR="00B62BE3" w:rsidRPr="00C74F85" w:rsidRDefault="00E56D62" w:rsidP="00C74F85">
      <w:pPr>
        <w:ind w:firstLineChars="200" w:firstLine="420"/>
        <w:rPr>
          <w:sz w:val="24"/>
          <w:szCs w:val="24"/>
        </w:rPr>
      </w:pPr>
      <w:r>
        <w:rPr>
          <w:rFonts w:hint="eastAsia"/>
          <w:szCs w:val="21"/>
        </w:rPr>
        <w:t>填表须知：</w:t>
      </w:r>
      <w:r>
        <w:rPr>
          <w:rFonts w:hint="eastAsia"/>
          <w:b/>
          <w:bCs/>
          <w:color w:val="FF0000"/>
          <w:szCs w:val="21"/>
        </w:rPr>
        <w:t>本《最后承诺报价表》由供应商在接到报价通知后按照评审小组规定的时间（一般不少于半小时）依据磋商</w:t>
      </w:r>
      <w:r>
        <w:rPr>
          <w:rFonts w:hint="eastAsia"/>
          <w:b/>
          <w:bCs/>
          <w:color w:val="FF0000"/>
          <w:szCs w:val="21"/>
        </w:rPr>
        <w:t>/</w:t>
      </w:r>
      <w:r>
        <w:rPr>
          <w:rFonts w:hint="eastAsia"/>
          <w:b/>
          <w:bCs/>
          <w:color w:val="FF0000"/>
          <w:szCs w:val="21"/>
        </w:rPr>
        <w:t>谈判</w:t>
      </w:r>
      <w:r>
        <w:rPr>
          <w:rFonts w:hint="eastAsia"/>
          <w:b/>
          <w:bCs/>
          <w:color w:val="FF0000"/>
          <w:szCs w:val="21"/>
        </w:rPr>
        <w:t>/</w:t>
      </w:r>
      <w:r>
        <w:rPr>
          <w:rFonts w:hint="eastAsia"/>
          <w:b/>
          <w:bCs/>
          <w:color w:val="FF0000"/>
          <w:szCs w:val="21"/>
        </w:rPr>
        <w:t>协商情况填写（制作响应文件时无需本表）和提交，磋商和谈判项目的供应商若未在规定时间内提交本表，也未书面表明退出磋商</w:t>
      </w:r>
      <w:r>
        <w:rPr>
          <w:rFonts w:hint="eastAsia"/>
          <w:b/>
          <w:bCs/>
          <w:color w:val="FF0000"/>
          <w:szCs w:val="21"/>
        </w:rPr>
        <w:t>/</w:t>
      </w:r>
      <w:r>
        <w:rPr>
          <w:rFonts w:hint="eastAsia"/>
          <w:b/>
          <w:bCs/>
          <w:color w:val="FF0000"/>
          <w:szCs w:val="21"/>
        </w:rPr>
        <w:t>谈判的，则按采购文件供应商须知</w:t>
      </w:r>
      <w:r>
        <w:rPr>
          <w:rFonts w:hint="eastAsia"/>
          <w:b/>
          <w:bCs/>
          <w:color w:val="FF0000"/>
          <w:szCs w:val="21"/>
        </w:rPr>
        <w:t>2</w:t>
      </w:r>
      <w:r>
        <w:rPr>
          <w:b/>
          <w:bCs/>
          <w:color w:val="FF0000"/>
          <w:szCs w:val="21"/>
        </w:rPr>
        <w:t>2.7</w:t>
      </w:r>
      <w:r>
        <w:rPr>
          <w:rFonts w:hint="eastAsia"/>
          <w:b/>
          <w:bCs/>
          <w:color w:val="FF0000"/>
          <w:szCs w:val="21"/>
        </w:rPr>
        <w:t>条的规定处理。</w:t>
      </w:r>
      <w:r>
        <w:rPr>
          <w:rFonts w:hint="eastAsia"/>
          <w:szCs w:val="21"/>
        </w:rPr>
        <w:t>考虑报价的方便，供应商在填写最后承诺报价后，若无特别说明，则“（第一次报价减去最后承诺报价）除以第一次报价”后得出的优惠率视同为需求表中全部分项设备、工程量或服务的优惠浮动值（特定分项优惠除外），而不考虑措施项目清单和规费税金清单的金额改变。此优惠率调整原则适用于合同内价格的计算及项目增减、变更时价格的计算。</w:t>
      </w:r>
    </w:p>
    <w:sectPr w:rsidR="00B62BE3" w:rsidRPr="00C74F85" w:rsidSect="00B62BE3">
      <w:pgSz w:w="11906" w:h="16838"/>
      <w:pgMar w:top="1361" w:right="1701" w:bottom="1361" w:left="1701" w:header="851" w:footer="992" w:gutter="0"/>
      <w:cols w:space="720"/>
      <w:docGrid w:type="lines" w:linePitch="33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771" w:rsidRDefault="00D16771" w:rsidP="00B62BE3">
      <w:r>
        <w:separator/>
      </w:r>
    </w:p>
  </w:endnote>
  <w:endnote w:type="continuationSeparator" w:id="0">
    <w:p w:rsidR="00D16771" w:rsidRDefault="00D16771" w:rsidP="00B62B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等线">
    <w:altName w:val="宋体"/>
    <w:charset w:val="86"/>
    <w:family w:val="auto"/>
    <w:pitch w:val="default"/>
    <w:sig w:usb0="00000000" w:usb1="00000000"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方正书宋简体">
    <w:altName w:val="宋体"/>
    <w:charset w:val="86"/>
    <w:family w:val="roman"/>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5D2" w:rsidRDefault="007E6D9C">
    <w:pPr>
      <w:pStyle w:val="a6"/>
      <w:framePr w:wrap="around" w:vAnchor="text" w:hAnchor="margin" w:xAlign="right" w:y="1"/>
      <w:rPr>
        <w:rStyle w:val="aa"/>
      </w:rPr>
    </w:pPr>
    <w:r>
      <w:fldChar w:fldCharType="begin"/>
    </w:r>
    <w:r w:rsidR="008135D2">
      <w:rPr>
        <w:rStyle w:val="aa"/>
      </w:rPr>
      <w:instrText xml:space="preserve">PAGE  </w:instrText>
    </w:r>
    <w:r>
      <w:fldChar w:fldCharType="separate"/>
    </w:r>
    <w:r w:rsidR="008135D2">
      <w:rPr>
        <w:rStyle w:val="aa"/>
      </w:rPr>
      <w:t>1</w:t>
    </w:r>
    <w:r>
      <w:fldChar w:fldCharType="end"/>
    </w:r>
  </w:p>
  <w:p w:rsidR="008135D2" w:rsidRDefault="008135D2">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5D2" w:rsidRDefault="008135D2">
    <w:pPr>
      <w:pStyle w:val="a6"/>
      <w:framePr w:wrap="around" w:vAnchor="text" w:hAnchor="page" w:x="9082" w:y="459"/>
      <w:jc w:val="both"/>
      <w:rPr>
        <w:rStyle w:val="aa"/>
      </w:rPr>
    </w:pPr>
    <w:r>
      <w:rPr>
        <w:rStyle w:val="aa"/>
        <w:rFonts w:hint="eastAsia"/>
      </w:rPr>
      <w:t>—</w:t>
    </w:r>
    <w:r w:rsidR="007E6D9C">
      <w:rPr>
        <w:rFonts w:ascii="Arial" w:hAnsi="Arial" w:cs="Arial"/>
        <w:b/>
        <w:i/>
        <w:sz w:val="21"/>
        <w:szCs w:val="21"/>
      </w:rPr>
      <w:fldChar w:fldCharType="begin"/>
    </w:r>
    <w:r>
      <w:rPr>
        <w:rStyle w:val="aa"/>
        <w:rFonts w:ascii="Arial" w:hAnsi="Arial" w:cs="Arial"/>
        <w:b/>
        <w:i/>
        <w:sz w:val="21"/>
        <w:szCs w:val="21"/>
      </w:rPr>
      <w:instrText xml:space="preserve">PAGE  </w:instrText>
    </w:r>
    <w:r w:rsidR="007E6D9C">
      <w:rPr>
        <w:rFonts w:ascii="Arial" w:hAnsi="Arial" w:cs="Arial"/>
        <w:b/>
        <w:i/>
        <w:sz w:val="21"/>
        <w:szCs w:val="21"/>
      </w:rPr>
      <w:fldChar w:fldCharType="separate"/>
    </w:r>
    <w:r w:rsidR="00E76F48">
      <w:rPr>
        <w:rStyle w:val="aa"/>
        <w:rFonts w:ascii="Arial" w:hAnsi="Arial" w:cs="Arial"/>
        <w:b/>
        <w:i/>
        <w:noProof/>
        <w:sz w:val="21"/>
        <w:szCs w:val="21"/>
      </w:rPr>
      <w:t>10</w:t>
    </w:r>
    <w:r w:rsidR="007E6D9C">
      <w:rPr>
        <w:rFonts w:ascii="Arial" w:hAnsi="Arial" w:cs="Arial"/>
        <w:b/>
        <w:i/>
        <w:sz w:val="21"/>
        <w:szCs w:val="21"/>
      </w:rPr>
      <w:fldChar w:fldCharType="end"/>
    </w:r>
    <w:r>
      <w:rPr>
        <w:rStyle w:val="aa"/>
        <w:rFonts w:hint="eastAsia"/>
      </w:rPr>
      <w:t>—</w:t>
    </w:r>
  </w:p>
  <w:p w:rsidR="008135D2" w:rsidRDefault="008135D2">
    <w:pPr>
      <w:pStyle w:val="a6"/>
      <w:spacing w:before="100" w:beforeAutospacing="1" w:after="100" w:afterAutospacing="1"/>
      <w:ind w:right="36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771" w:rsidRDefault="00D16771" w:rsidP="00B62BE3">
      <w:r>
        <w:separator/>
      </w:r>
    </w:p>
  </w:footnote>
  <w:footnote w:type="continuationSeparator" w:id="0">
    <w:p w:rsidR="00D16771" w:rsidRDefault="00D16771" w:rsidP="00B62B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5D2" w:rsidRDefault="008135D2">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C2A52"/>
    <w:multiLevelType w:val="multilevel"/>
    <w:tmpl w:val="12DC2A52"/>
    <w:lvl w:ilvl="0">
      <w:start w:val="13"/>
      <w:numFmt w:val="decimal"/>
      <w:lvlText w:val="%1"/>
      <w:lvlJc w:val="left"/>
      <w:pPr>
        <w:ind w:left="432" w:hanging="432"/>
      </w:pPr>
      <w:rPr>
        <w:rFonts w:hint="default"/>
        <w:color w:val="auto"/>
      </w:rPr>
    </w:lvl>
    <w:lvl w:ilvl="1">
      <w:start w:val="5"/>
      <w:numFmt w:val="decimal"/>
      <w:lvlText w:val="%1.%2"/>
      <w:lvlJc w:val="left"/>
      <w:pPr>
        <w:ind w:left="957" w:hanging="432"/>
      </w:pPr>
      <w:rPr>
        <w:rFonts w:hint="default"/>
        <w:color w:val="auto"/>
      </w:rPr>
    </w:lvl>
    <w:lvl w:ilvl="2">
      <w:start w:val="1"/>
      <w:numFmt w:val="decimal"/>
      <w:lvlText w:val="%1.%2.%3"/>
      <w:lvlJc w:val="left"/>
      <w:pPr>
        <w:ind w:left="1770" w:hanging="720"/>
      </w:pPr>
      <w:rPr>
        <w:rFonts w:hint="default"/>
        <w:color w:val="auto"/>
      </w:rPr>
    </w:lvl>
    <w:lvl w:ilvl="3">
      <w:start w:val="1"/>
      <w:numFmt w:val="decimal"/>
      <w:lvlText w:val="%1.%2.%3.%4"/>
      <w:lvlJc w:val="left"/>
      <w:pPr>
        <w:ind w:left="2655" w:hanging="1080"/>
      </w:pPr>
      <w:rPr>
        <w:rFonts w:hint="default"/>
        <w:color w:val="auto"/>
      </w:rPr>
    </w:lvl>
    <w:lvl w:ilvl="4">
      <w:start w:val="1"/>
      <w:numFmt w:val="decimal"/>
      <w:lvlText w:val="%1.%2.%3.%4.%5"/>
      <w:lvlJc w:val="left"/>
      <w:pPr>
        <w:ind w:left="3180" w:hanging="1080"/>
      </w:pPr>
      <w:rPr>
        <w:rFonts w:hint="default"/>
        <w:color w:val="auto"/>
      </w:rPr>
    </w:lvl>
    <w:lvl w:ilvl="5">
      <w:start w:val="1"/>
      <w:numFmt w:val="decimal"/>
      <w:lvlText w:val="%1.%2.%3.%4.%5.%6"/>
      <w:lvlJc w:val="left"/>
      <w:pPr>
        <w:ind w:left="4065" w:hanging="1440"/>
      </w:pPr>
      <w:rPr>
        <w:rFonts w:hint="default"/>
        <w:color w:val="auto"/>
      </w:rPr>
    </w:lvl>
    <w:lvl w:ilvl="6">
      <w:start w:val="1"/>
      <w:numFmt w:val="decimal"/>
      <w:lvlText w:val="%1.%2.%3.%4.%5.%6.%7"/>
      <w:lvlJc w:val="left"/>
      <w:pPr>
        <w:ind w:left="4590" w:hanging="1440"/>
      </w:pPr>
      <w:rPr>
        <w:rFonts w:hint="default"/>
        <w:color w:val="auto"/>
      </w:rPr>
    </w:lvl>
    <w:lvl w:ilvl="7">
      <w:start w:val="1"/>
      <w:numFmt w:val="decimal"/>
      <w:lvlText w:val="%1.%2.%3.%4.%5.%6.%7.%8"/>
      <w:lvlJc w:val="left"/>
      <w:pPr>
        <w:ind w:left="5475" w:hanging="1800"/>
      </w:pPr>
      <w:rPr>
        <w:rFonts w:hint="default"/>
        <w:color w:val="auto"/>
      </w:rPr>
    </w:lvl>
    <w:lvl w:ilvl="8">
      <w:start w:val="1"/>
      <w:numFmt w:val="decimal"/>
      <w:lvlText w:val="%1.%2.%3.%4.%5.%6.%7.%8.%9"/>
      <w:lvlJc w:val="left"/>
      <w:pPr>
        <w:ind w:left="6000" w:hanging="1800"/>
      </w:pPr>
      <w:rPr>
        <w:rFonts w:hint="default"/>
        <w:color w:val="auto"/>
      </w:rPr>
    </w:lvl>
  </w:abstractNum>
  <w:abstractNum w:abstractNumId="1">
    <w:nsid w:val="372F49C5"/>
    <w:multiLevelType w:val="hybridMultilevel"/>
    <w:tmpl w:val="C5F00232"/>
    <w:lvl w:ilvl="0" w:tplc="871222FE">
      <w:start w:val="1"/>
      <w:numFmt w:val="bullet"/>
      <w:lvlText w:val="★"/>
      <w:lvlJc w:val="left"/>
      <w:pPr>
        <w:tabs>
          <w:tab w:val="num" w:pos="360"/>
        </w:tabs>
        <w:ind w:left="360" w:hanging="360"/>
      </w:pPr>
      <w:rPr>
        <w:rFonts w:ascii="宋体" w:eastAsia="宋体" w:hAnsi="宋体" w:cs="仿宋_GB2312"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nsid w:val="3A1E45CC"/>
    <w:multiLevelType w:val="multilevel"/>
    <w:tmpl w:val="3A1E45CC"/>
    <w:lvl w:ilvl="0">
      <w:start w:val="1"/>
      <w:numFmt w:val="japaneseCounting"/>
      <w:lvlText w:val="（%1）"/>
      <w:lvlJc w:val="left"/>
      <w:pPr>
        <w:ind w:left="720" w:hanging="720"/>
      </w:pPr>
      <w:rPr>
        <w:rFonts w:hint="default"/>
      </w:rPr>
    </w:lvl>
    <w:lvl w:ilvl="1">
      <w:start w:val="10"/>
      <w:numFmt w:val="decimal"/>
      <w:lvlText w:val="%2、"/>
      <w:lvlJc w:val="left"/>
      <w:pPr>
        <w:ind w:left="876" w:hanging="456"/>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37A0F85"/>
    <w:multiLevelType w:val="multilevel"/>
    <w:tmpl w:val="637A0F85"/>
    <w:lvl w:ilvl="0">
      <w:start w:val="4"/>
      <w:numFmt w:val="decimal"/>
      <w:lvlText w:val="%1、"/>
      <w:lvlJc w:val="left"/>
      <w:pPr>
        <w:ind w:left="877" w:hanging="360"/>
      </w:pPr>
      <w:rPr>
        <w:rFonts w:hint="default"/>
      </w:rPr>
    </w:lvl>
    <w:lvl w:ilvl="1">
      <w:start w:val="1"/>
      <w:numFmt w:val="lowerLetter"/>
      <w:lvlText w:val="%2)"/>
      <w:lvlJc w:val="left"/>
      <w:pPr>
        <w:ind w:left="1357" w:hanging="420"/>
      </w:pPr>
    </w:lvl>
    <w:lvl w:ilvl="2">
      <w:start w:val="1"/>
      <w:numFmt w:val="lowerRoman"/>
      <w:lvlText w:val="%3."/>
      <w:lvlJc w:val="right"/>
      <w:pPr>
        <w:ind w:left="1777" w:hanging="420"/>
      </w:pPr>
    </w:lvl>
    <w:lvl w:ilvl="3">
      <w:start w:val="1"/>
      <w:numFmt w:val="decimal"/>
      <w:lvlText w:val="%4."/>
      <w:lvlJc w:val="left"/>
      <w:pPr>
        <w:ind w:left="2197" w:hanging="420"/>
      </w:pPr>
    </w:lvl>
    <w:lvl w:ilvl="4">
      <w:start w:val="1"/>
      <w:numFmt w:val="lowerLetter"/>
      <w:lvlText w:val="%5)"/>
      <w:lvlJc w:val="left"/>
      <w:pPr>
        <w:ind w:left="2617" w:hanging="420"/>
      </w:pPr>
    </w:lvl>
    <w:lvl w:ilvl="5">
      <w:start w:val="1"/>
      <w:numFmt w:val="lowerRoman"/>
      <w:lvlText w:val="%6."/>
      <w:lvlJc w:val="right"/>
      <w:pPr>
        <w:ind w:left="3037" w:hanging="420"/>
      </w:pPr>
    </w:lvl>
    <w:lvl w:ilvl="6">
      <w:start w:val="1"/>
      <w:numFmt w:val="decimal"/>
      <w:lvlText w:val="%7."/>
      <w:lvlJc w:val="left"/>
      <w:pPr>
        <w:ind w:left="3457" w:hanging="420"/>
      </w:pPr>
    </w:lvl>
    <w:lvl w:ilvl="7">
      <w:start w:val="1"/>
      <w:numFmt w:val="lowerLetter"/>
      <w:lvlText w:val="%8)"/>
      <w:lvlJc w:val="left"/>
      <w:pPr>
        <w:ind w:left="3877" w:hanging="420"/>
      </w:pPr>
    </w:lvl>
    <w:lvl w:ilvl="8">
      <w:start w:val="1"/>
      <w:numFmt w:val="lowerRoman"/>
      <w:lvlText w:val="%9."/>
      <w:lvlJc w:val="right"/>
      <w:pPr>
        <w:ind w:left="4297" w:hanging="420"/>
      </w:pPr>
    </w:lvl>
  </w:abstractNum>
  <w:abstractNum w:abstractNumId="4">
    <w:nsid w:val="68C8134A"/>
    <w:multiLevelType w:val="multilevel"/>
    <w:tmpl w:val="68C8134A"/>
    <w:lvl w:ilvl="0">
      <w:start w:val="1"/>
      <w:numFmt w:val="decimal"/>
      <w:lvlText w:val="%1、"/>
      <w:lvlJc w:val="left"/>
      <w:pPr>
        <w:ind w:left="773" w:hanging="360"/>
      </w:pPr>
      <w:rPr>
        <w:rFonts w:hint="default"/>
      </w:rPr>
    </w:lvl>
    <w:lvl w:ilvl="1">
      <w:start w:val="1"/>
      <w:numFmt w:val="lowerLetter"/>
      <w:lvlText w:val="%2)"/>
      <w:lvlJc w:val="left"/>
      <w:pPr>
        <w:ind w:left="1253" w:hanging="420"/>
      </w:pPr>
    </w:lvl>
    <w:lvl w:ilvl="2">
      <w:start w:val="1"/>
      <w:numFmt w:val="lowerRoman"/>
      <w:lvlText w:val="%3."/>
      <w:lvlJc w:val="right"/>
      <w:pPr>
        <w:ind w:left="1673" w:hanging="420"/>
      </w:pPr>
    </w:lvl>
    <w:lvl w:ilvl="3">
      <w:start w:val="1"/>
      <w:numFmt w:val="decimal"/>
      <w:lvlText w:val="%4."/>
      <w:lvlJc w:val="left"/>
      <w:pPr>
        <w:ind w:left="2093" w:hanging="420"/>
      </w:pPr>
    </w:lvl>
    <w:lvl w:ilvl="4">
      <w:start w:val="1"/>
      <w:numFmt w:val="lowerLetter"/>
      <w:lvlText w:val="%5)"/>
      <w:lvlJc w:val="left"/>
      <w:pPr>
        <w:ind w:left="2513" w:hanging="420"/>
      </w:pPr>
    </w:lvl>
    <w:lvl w:ilvl="5">
      <w:start w:val="1"/>
      <w:numFmt w:val="lowerRoman"/>
      <w:lvlText w:val="%6."/>
      <w:lvlJc w:val="right"/>
      <w:pPr>
        <w:ind w:left="2933" w:hanging="420"/>
      </w:pPr>
    </w:lvl>
    <w:lvl w:ilvl="6">
      <w:start w:val="1"/>
      <w:numFmt w:val="decimal"/>
      <w:lvlText w:val="%7."/>
      <w:lvlJc w:val="left"/>
      <w:pPr>
        <w:ind w:left="3353" w:hanging="420"/>
      </w:pPr>
    </w:lvl>
    <w:lvl w:ilvl="7">
      <w:start w:val="1"/>
      <w:numFmt w:val="lowerLetter"/>
      <w:lvlText w:val="%8)"/>
      <w:lvlJc w:val="left"/>
      <w:pPr>
        <w:ind w:left="3773" w:hanging="420"/>
      </w:pPr>
    </w:lvl>
    <w:lvl w:ilvl="8">
      <w:start w:val="1"/>
      <w:numFmt w:val="lowerRoman"/>
      <w:lvlText w:val="%9."/>
      <w:lvlJc w:val="right"/>
      <w:pPr>
        <w:ind w:left="4193" w:hanging="420"/>
      </w:pPr>
    </w:lvl>
  </w:abstractNum>
  <w:abstractNum w:abstractNumId="5">
    <w:nsid w:val="728B2199"/>
    <w:multiLevelType w:val="multilevel"/>
    <w:tmpl w:val="728B2199"/>
    <w:lvl w:ilvl="0">
      <w:start w:val="3"/>
      <w:numFmt w:val="decimal"/>
      <w:lvlText w:val="%1）"/>
      <w:lvlJc w:val="left"/>
      <w:pPr>
        <w:ind w:left="885" w:hanging="360"/>
      </w:pPr>
      <w:rPr>
        <w:rFonts w:hint="default"/>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6">
    <w:nsid w:val="77D04847"/>
    <w:multiLevelType w:val="multilevel"/>
    <w:tmpl w:val="77D04847"/>
    <w:lvl w:ilvl="0">
      <w:start w:val="15"/>
      <w:numFmt w:val="decimal"/>
      <w:lvlText w:val="%1、"/>
      <w:lvlJc w:val="left"/>
      <w:pPr>
        <w:ind w:left="973" w:hanging="456"/>
      </w:pPr>
      <w:rPr>
        <w:rFonts w:hint="default"/>
      </w:rPr>
    </w:lvl>
    <w:lvl w:ilvl="1">
      <w:start w:val="1"/>
      <w:numFmt w:val="lowerLetter"/>
      <w:lvlText w:val="%2)"/>
      <w:lvlJc w:val="left"/>
      <w:pPr>
        <w:ind w:left="1357" w:hanging="420"/>
      </w:pPr>
    </w:lvl>
    <w:lvl w:ilvl="2">
      <w:start w:val="1"/>
      <w:numFmt w:val="lowerRoman"/>
      <w:lvlText w:val="%3."/>
      <w:lvlJc w:val="right"/>
      <w:pPr>
        <w:ind w:left="1777" w:hanging="420"/>
      </w:pPr>
    </w:lvl>
    <w:lvl w:ilvl="3">
      <w:start w:val="1"/>
      <w:numFmt w:val="decimal"/>
      <w:lvlText w:val="%4."/>
      <w:lvlJc w:val="left"/>
      <w:pPr>
        <w:ind w:left="2197" w:hanging="420"/>
      </w:pPr>
    </w:lvl>
    <w:lvl w:ilvl="4">
      <w:start w:val="1"/>
      <w:numFmt w:val="lowerLetter"/>
      <w:lvlText w:val="%5)"/>
      <w:lvlJc w:val="left"/>
      <w:pPr>
        <w:ind w:left="2617" w:hanging="420"/>
      </w:pPr>
    </w:lvl>
    <w:lvl w:ilvl="5">
      <w:start w:val="1"/>
      <w:numFmt w:val="lowerRoman"/>
      <w:lvlText w:val="%6."/>
      <w:lvlJc w:val="right"/>
      <w:pPr>
        <w:ind w:left="3037" w:hanging="420"/>
      </w:pPr>
    </w:lvl>
    <w:lvl w:ilvl="6">
      <w:start w:val="1"/>
      <w:numFmt w:val="decimal"/>
      <w:lvlText w:val="%7."/>
      <w:lvlJc w:val="left"/>
      <w:pPr>
        <w:ind w:left="3457" w:hanging="420"/>
      </w:pPr>
    </w:lvl>
    <w:lvl w:ilvl="7">
      <w:start w:val="1"/>
      <w:numFmt w:val="lowerLetter"/>
      <w:lvlText w:val="%8)"/>
      <w:lvlJc w:val="left"/>
      <w:pPr>
        <w:ind w:left="3877" w:hanging="420"/>
      </w:pPr>
    </w:lvl>
    <w:lvl w:ilvl="8">
      <w:start w:val="1"/>
      <w:numFmt w:val="lowerRoman"/>
      <w:lvlText w:val="%9."/>
      <w:lvlJc w:val="right"/>
      <w:pPr>
        <w:ind w:left="4297" w:hanging="420"/>
      </w:pPr>
    </w:lvl>
  </w:abstractNum>
  <w:num w:numId="1">
    <w:abstractNumId w:val="4"/>
  </w:num>
  <w:num w:numId="2">
    <w:abstractNumId w:val="3"/>
  </w:num>
  <w:num w:numId="3">
    <w:abstractNumId w:val="2"/>
  </w:num>
  <w:num w:numId="4">
    <w:abstractNumId w:val="0"/>
  </w:num>
  <w:num w:numId="5">
    <w:abstractNumId w:val="6"/>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4576C7E"/>
    <w:rsid w:val="00003EB3"/>
    <w:rsid w:val="0002115E"/>
    <w:rsid w:val="00055520"/>
    <w:rsid w:val="00080217"/>
    <w:rsid w:val="000D0409"/>
    <w:rsid w:val="00101768"/>
    <w:rsid w:val="00115E10"/>
    <w:rsid w:val="001354D6"/>
    <w:rsid w:val="002E060D"/>
    <w:rsid w:val="00344AB7"/>
    <w:rsid w:val="003750D7"/>
    <w:rsid w:val="003E0281"/>
    <w:rsid w:val="003F1A61"/>
    <w:rsid w:val="004620DB"/>
    <w:rsid w:val="004F0F57"/>
    <w:rsid w:val="0054768E"/>
    <w:rsid w:val="005B2AEB"/>
    <w:rsid w:val="005B6612"/>
    <w:rsid w:val="00651829"/>
    <w:rsid w:val="006B4E3D"/>
    <w:rsid w:val="00704306"/>
    <w:rsid w:val="00741C42"/>
    <w:rsid w:val="00763B8E"/>
    <w:rsid w:val="007E6D9C"/>
    <w:rsid w:val="00812746"/>
    <w:rsid w:val="008135D2"/>
    <w:rsid w:val="00824A83"/>
    <w:rsid w:val="00853B63"/>
    <w:rsid w:val="008876AA"/>
    <w:rsid w:val="00887799"/>
    <w:rsid w:val="00977941"/>
    <w:rsid w:val="00A013A2"/>
    <w:rsid w:val="00A22798"/>
    <w:rsid w:val="00A52D51"/>
    <w:rsid w:val="00A66689"/>
    <w:rsid w:val="00A804C6"/>
    <w:rsid w:val="00AC1342"/>
    <w:rsid w:val="00AC5D69"/>
    <w:rsid w:val="00B07401"/>
    <w:rsid w:val="00B07D00"/>
    <w:rsid w:val="00B62BE3"/>
    <w:rsid w:val="00C74F85"/>
    <w:rsid w:val="00D16771"/>
    <w:rsid w:val="00D77A73"/>
    <w:rsid w:val="00E01B22"/>
    <w:rsid w:val="00E56D62"/>
    <w:rsid w:val="00E76F48"/>
    <w:rsid w:val="00E808DE"/>
    <w:rsid w:val="00E816F0"/>
    <w:rsid w:val="00F12EF7"/>
    <w:rsid w:val="00F748A9"/>
    <w:rsid w:val="00F822EF"/>
    <w:rsid w:val="00FC1EF8"/>
    <w:rsid w:val="00FF41DD"/>
    <w:rsid w:val="05043E59"/>
    <w:rsid w:val="173818DD"/>
    <w:rsid w:val="2DF647D1"/>
    <w:rsid w:val="300636E8"/>
    <w:rsid w:val="31BE67BB"/>
    <w:rsid w:val="346007C0"/>
    <w:rsid w:val="3A090C49"/>
    <w:rsid w:val="3CAE0A7C"/>
    <w:rsid w:val="455959A9"/>
    <w:rsid w:val="45E30FF0"/>
    <w:rsid w:val="493F7FE3"/>
    <w:rsid w:val="497529F8"/>
    <w:rsid w:val="58653C6F"/>
    <w:rsid w:val="62BB7C4D"/>
    <w:rsid w:val="62BE2F0F"/>
    <w:rsid w:val="66074E05"/>
    <w:rsid w:val="74576C7E"/>
    <w:rsid w:val="7BE2138A"/>
    <w:rsid w:val="7C5E6F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toc 1" w:uiPriority="39" w:qFormat="1"/>
    <w:lsdException w:name="toc 2" w:uiPriority="39" w:qFormat="1"/>
    <w:lsdException w:name="toc 3" w:uiPriority="39"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Date"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2BE3"/>
    <w:pPr>
      <w:widowControl w:val="0"/>
      <w:jc w:val="both"/>
    </w:pPr>
    <w:rPr>
      <w:kern w:val="2"/>
      <w:sz w:val="21"/>
    </w:rPr>
  </w:style>
  <w:style w:type="paragraph" w:styleId="1">
    <w:name w:val="heading 1"/>
    <w:basedOn w:val="a"/>
    <w:next w:val="a"/>
    <w:link w:val="1Char"/>
    <w:qFormat/>
    <w:rsid w:val="008876AA"/>
    <w:pPr>
      <w:keepNext/>
      <w:keepLines/>
      <w:spacing w:before="340" w:after="330" w:line="578" w:lineRule="auto"/>
      <w:outlineLvl w:val="0"/>
    </w:pPr>
    <w:rPr>
      <w:b/>
      <w:bCs/>
      <w:kern w:val="44"/>
      <w:sz w:val="44"/>
      <w:szCs w:val="44"/>
    </w:rPr>
  </w:style>
  <w:style w:type="paragraph" w:styleId="2">
    <w:name w:val="heading 2"/>
    <w:basedOn w:val="a"/>
    <w:next w:val="a"/>
    <w:qFormat/>
    <w:rsid w:val="00B62BE3"/>
    <w:pPr>
      <w:keepNext/>
      <w:keepLines/>
      <w:spacing w:line="416" w:lineRule="auto"/>
      <w:outlineLvl w:val="1"/>
    </w:pPr>
    <w:rPr>
      <w:rFonts w:ascii="Arial" w:eastAsia="黑体" w:hAnsi="Arial"/>
      <w:b/>
      <w:bCs/>
      <w:sz w:val="32"/>
      <w:szCs w:val="32"/>
    </w:rPr>
  </w:style>
  <w:style w:type="paragraph" w:styleId="3">
    <w:name w:val="heading 3"/>
    <w:basedOn w:val="a"/>
    <w:next w:val="a"/>
    <w:qFormat/>
    <w:rsid w:val="00B62BE3"/>
    <w:pPr>
      <w:keepNext/>
      <w:keepLines/>
      <w:spacing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B62BE3"/>
    <w:pPr>
      <w:jc w:val="left"/>
    </w:pPr>
  </w:style>
  <w:style w:type="paragraph" w:styleId="30">
    <w:name w:val="toc 3"/>
    <w:basedOn w:val="a"/>
    <w:next w:val="a"/>
    <w:uiPriority w:val="39"/>
    <w:qFormat/>
    <w:rsid w:val="00B62BE3"/>
    <w:pPr>
      <w:ind w:leftChars="400" w:left="840"/>
    </w:pPr>
  </w:style>
  <w:style w:type="paragraph" w:styleId="a4">
    <w:name w:val="Plain Text"/>
    <w:basedOn w:val="a"/>
    <w:link w:val="Char"/>
    <w:qFormat/>
    <w:rsid w:val="00B62BE3"/>
    <w:rPr>
      <w:rFonts w:ascii="宋体" w:eastAsiaTheme="minorEastAsia" w:hAnsi="Courier New" w:cstheme="minorBidi"/>
      <w:szCs w:val="22"/>
    </w:rPr>
  </w:style>
  <w:style w:type="paragraph" w:styleId="a5">
    <w:name w:val="Date"/>
    <w:basedOn w:val="a"/>
    <w:next w:val="a"/>
    <w:qFormat/>
    <w:rsid w:val="00B62BE3"/>
    <w:rPr>
      <w:rFonts w:ascii="仿宋_GB2312" w:eastAsia="仿宋_GB2312"/>
      <w:sz w:val="30"/>
      <w:lang w:bidi="he-IL"/>
    </w:rPr>
  </w:style>
  <w:style w:type="paragraph" w:styleId="a6">
    <w:name w:val="footer"/>
    <w:basedOn w:val="a"/>
    <w:qFormat/>
    <w:rsid w:val="00B62BE3"/>
    <w:pPr>
      <w:tabs>
        <w:tab w:val="center" w:pos="4153"/>
        <w:tab w:val="right" w:pos="8306"/>
      </w:tabs>
      <w:snapToGrid w:val="0"/>
      <w:jc w:val="left"/>
    </w:pPr>
    <w:rPr>
      <w:sz w:val="18"/>
      <w:lang w:bidi="he-IL"/>
    </w:rPr>
  </w:style>
  <w:style w:type="paragraph" w:styleId="a7">
    <w:name w:val="header"/>
    <w:basedOn w:val="a"/>
    <w:qFormat/>
    <w:rsid w:val="00B62BE3"/>
    <w:pPr>
      <w:pBdr>
        <w:bottom w:val="single" w:sz="6" w:space="1" w:color="auto"/>
      </w:pBdr>
      <w:tabs>
        <w:tab w:val="center" w:pos="4153"/>
        <w:tab w:val="right" w:pos="8306"/>
      </w:tabs>
      <w:snapToGrid w:val="0"/>
      <w:jc w:val="center"/>
    </w:pPr>
    <w:rPr>
      <w:sz w:val="18"/>
      <w:szCs w:val="18"/>
    </w:rPr>
  </w:style>
  <w:style w:type="paragraph" w:styleId="10">
    <w:name w:val="toc 1"/>
    <w:basedOn w:val="11"/>
    <w:next w:val="a"/>
    <w:uiPriority w:val="39"/>
    <w:qFormat/>
    <w:rsid w:val="00B62BE3"/>
    <w:rPr>
      <w:rFonts w:eastAsia="黑体"/>
      <w:sz w:val="28"/>
    </w:rPr>
  </w:style>
  <w:style w:type="paragraph" w:styleId="11">
    <w:name w:val="index 1"/>
    <w:basedOn w:val="a"/>
    <w:next w:val="a"/>
    <w:qFormat/>
    <w:rsid w:val="00B62BE3"/>
    <w:rPr>
      <w:rFonts w:eastAsia="仿宋_GB2312"/>
      <w:b/>
      <w:sz w:val="24"/>
    </w:rPr>
  </w:style>
  <w:style w:type="paragraph" w:styleId="20">
    <w:name w:val="toc 2"/>
    <w:basedOn w:val="21"/>
    <w:next w:val="21"/>
    <w:uiPriority w:val="39"/>
    <w:qFormat/>
    <w:rsid w:val="00B62BE3"/>
    <w:pPr>
      <w:ind w:left="420"/>
    </w:pPr>
    <w:rPr>
      <w:rFonts w:eastAsia="仿宋_GB2312"/>
      <w:b/>
      <w:sz w:val="24"/>
    </w:rPr>
  </w:style>
  <w:style w:type="paragraph" w:styleId="21">
    <w:name w:val="index 2"/>
    <w:basedOn w:val="a"/>
    <w:next w:val="a"/>
    <w:qFormat/>
    <w:rsid w:val="00B62BE3"/>
    <w:pPr>
      <w:ind w:leftChars="200" w:left="200"/>
    </w:pPr>
  </w:style>
  <w:style w:type="paragraph" w:styleId="a8">
    <w:name w:val="Normal (Web)"/>
    <w:basedOn w:val="a"/>
    <w:qFormat/>
    <w:rsid w:val="00B62BE3"/>
    <w:pPr>
      <w:widowControl/>
      <w:spacing w:before="100" w:beforeAutospacing="1" w:after="100" w:afterAutospacing="1"/>
      <w:jc w:val="left"/>
    </w:pPr>
    <w:rPr>
      <w:rFonts w:ascii="宋体" w:hAnsi="宋体"/>
      <w:kern w:val="0"/>
      <w:sz w:val="24"/>
      <w:szCs w:val="24"/>
    </w:rPr>
  </w:style>
  <w:style w:type="paragraph" w:styleId="a9">
    <w:name w:val="Title"/>
    <w:basedOn w:val="a"/>
    <w:next w:val="a"/>
    <w:qFormat/>
    <w:rsid w:val="00B62BE3"/>
    <w:pPr>
      <w:spacing w:before="240" w:after="60"/>
      <w:jc w:val="center"/>
      <w:outlineLvl w:val="0"/>
    </w:pPr>
    <w:rPr>
      <w:rFonts w:ascii="Cambria" w:hAnsi="Cambria"/>
      <w:b/>
      <w:bCs/>
      <w:sz w:val="32"/>
      <w:szCs w:val="32"/>
    </w:rPr>
  </w:style>
  <w:style w:type="character" w:styleId="aa">
    <w:name w:val="page number"/>
    <w:basedOn w:val="a0"/>
    <w:qFormat/>
    <w:rsid w:val="00B62BE3"/>
  </w:style>
  <w:style w:type="character" w:styleId="ab">
    <w:name w:val="Hyperlink"/>
    <w:uiPriority w:val="99"/>
    <w:qFormat/>
    <w:rsid w:val="00B62BE3"/>
    <w:rPr>
      <w:color w:val="0000FF"/>
      <w:u w:val="single"/>
    </w:rPr>
  </w:style>
  <w:style w:type="paragraph" w:customStyle="1" w:styleId="H1">
    <w:name w:val="H1"/>
    <w:basedOn w:val="2"/>
    <w:next w:val="GW-"/>
    <w:qFormat/>
    <w:rsid w:val="00B62BE3"/>
    <w:pPr>
      <w:spacing w:line="600" w:lineRule="exact"/>
      <w:jc w:val="center"/>
    </w:pPr>
    <w:rPr>
      <w:rFonts w:ascii="宋体" w:hAnsi="宋体"/>
      <w:color w:val="000000"/>
      <w:szCs w:val="21"/>
    </w:rPr>
  </w:style>
  <w:style w:type="paragraph" w:customStyle="1" w:styleId="GW-">
    <w:name w:val="GW-正文"/>
    <w:basedOn w:val="a"/>
    <w:qFormat/>
    <w:rsid w:val="00B62BE3"/>
    <w:pPr>
      <w:spacing w:line="360" w:lineRule="auto"/>
      <w:ind w:firstLineChars="200" w:firstLine="200"/>
      <w:contextualSpacing/>
    </w:pPr>
    <w:rPr>
      <w:szCs w:val="24"/>
    </w:rPr>
  </w:style>
  <w:style w:type="paragraph" w:customStyle="1" w:styleId="p0">
    <w:name w:val="p0"/>
    <w:basedOn w:val="a"/>
    <w:qFormat/>
    <w:rsid w:val="00B62BE3"/>
    <w:pPr>
      <w:widowControl/>
    </w:pPr>
    <w:rPr>
      <w:kern w:val="0"/>
      <w:szCs w:val="21"/>
    </w:rPr>
  </w:style>
  <w:style w:type="character" w:customStyle="1" w:styleId="apple-converted-space">
    <w:name w:val="apple-converted-space"/>
    <w:uiPriority w:val="99"/>
    <w:qFormat/>
    <w:rsid w:val="00B62BE3"/>
    <w:rPr>
      <w:rFonts w:cs="Times New Roman"/>
    </w:rPr>
  </w:style>
  <w:style w:type="paragraph" w:customStyle="1" w:styleId="H2">
    <w:name w:val="H2"/>
    <w:basedOn w:val="3"/>
    <w:next w:val="GW-"/>
    <w:qFormat/>
    <w:rsid w:val="00B62BE3"/>
    <w:pPr>
      <w:keepNext w:val="0"/>
      <w:keepLines w:val="0"/>
      <w:spacing w:line="360" w:lineRule="auto"/>
      <w:jc w:val="center"/>
    </w:pPr>
    <w:rPr>
      <w:rFonts w:ascii="宋体" w:hAnsi="宋体" w:cs="Arial"/>
      <w:color w:val="000000"/>
      <w:sz w:val="21"/>
      <w:szCs w:val="21"/>
    </w:rPr>
  </w:style>
  <w:style w:type="paragraph" w:customStyle="1" w:styleId="DL">
    <w:name w:val="D&amp;L"/>
    <w:basedOn w:val="a7"/>
    <w:qFormat/>
    <w:rsid w:val="00B62BE3"/>
    <w:pPr>
      <w:pBdr>
        <w:bottom w:val="thinThickSmallGap" w:sz="18" w:space="1" w:color="auto"/>
      </w:pBdr>
      <w:adjustRightInd w:val="0"/>
      <w:snapToGrid/>
      <w:spacing w:line="240" w:lineRule="atLeast"/>
      <w:textAlignment w:val="baseline"/>
    </w:pPr>
    <w:rPr>
      <w:kern w:val="0"/>
      <w:sz w:val="24"/>
      <w:szCs w:val="20"/>
    </w:rPr>
  </w:style>
  <w:style w:type="character" w:customStyle="1" w:styleId="fontstyle01">
    <w:name w:val="fontstyle01"/>
    <w:qFormat/>
    <w:rsid w:val="00B62BE3"/>
    <w:rPr>
      <w:rFonts w:ascii="宋体" w:eastAsia="宋体" w:hAnsi="宋体" w:hint="eastAsia"/>
      <w:color w:val="000000"/>
      <w:sz w:val="24"/>
      <w:szCs w:val="24"/>
    </w:rPr>
  </w:style>
  <w:style w:type="paragraph" w:customStyle="1" w:styleId="00">
    <w:name w:val="正文_0_0"/>
    <w:qFormat/>
    <w:rsid w:val="00B62BE3"/>
    <w:pPr>
      <w:widowControl w:val="0"/>
      <w:jc w:val="both"/>
    </w:pPr>
    <w:rPr>
      <w:kern w:val="2"/>
      <w:sz w:val="21"/>
    </w:rPr>
  </w:style>
  <w:style w:type="character" w:customStyle="1" w:styleId="1Char">
    <w:name w:val="标题 1 Char"/>
    <w:basedOn w:val="a0"/>
    <w:link w:val="1"/>
    <w:rsid w:val="008876AA"/>
    <w:rPr>
      <w:b/>
      <w:bCs/>
      <w:kern w:val="44"/>
      <w:sz w:val="44"/>
      <w:szCs w:val="44"/>
    </w:rPr>
  </w:style>
  <w:style w:type="character" w:customStyle="1" w:styleId="NormalCharacter">
    <w:name w:val="NormalCharacter"/>
    <w:semiHidden/>
    <w:rsid w:val="008876AA"/>
  </w:style>
  <w:style w:type="character" w:customStyle="1" w:styleId="Char">
    <w:name w:val="纯文本 Char"/>
    <w:link w:val="a4"/>
    <w:rsid w:val="00704306"/>
    <w:rPr>
      <w:rFonts w:ascii="宋体" w:eastAsiaTheme="minorEastAsia" w:hAnsi="Courier New" w:cstheme="minorBid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cgp.gov.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49</Pages>
  <Words>3702</Words>
  <Characters>21104</Characters>
  <Application>Microsoft Office Word</Application>
  <DocSecurity>0</DocSecurity>
  <Lines>175</Lines>
  <Paragraphs>49</Paragraphs>
  <ScaleCrop>false</ScaleCrop>
  <Company/>
  <LinksUpToDate>false</LinksUpToDate>
  <CharactersWithSpaces>24757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发簪</dc:creator>
  <cp:lastModifiedBy>xbany</cp:lastModifiedBy>
  <cp:revision>25</cp:revision>
  <dcterms:created xsi:type="dcterms:W3CDTF">2021-01-06T03:34:00Z</dcterms:created>
  <dcterms:modified xsi:type="dcterms:W3CDTF">2021-05-07T09:22:00Z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