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eastAsia="宋体" w:cs="宋体"/>
          <w:sz w:val="48"/>
          <w:szCs w:val="48"/>
          <w:lang w:val="en-US" w:eastAsia="zh-CN"/>
        </w:rPr>
      </w:pPr>
      <w:r>
        <w:rPr>
          <w:rFonts w:hint="eastAsia" w:eastAsia="宋体"/>
          <w:sz w:val="48"/>
          <w:szCs w:val="48"/>
          <w:lang w:val="en-US" w:eastAsia="zh-CN"/>
        </w:rPr>
        <w:t>采购需求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一、采购清单及技术要求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“新安医学传承诊疗中心”、“民间中医诊疗中心”门洞制作安装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“新安医学传承诊疗中心”圆形花格门洞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规格：3784cm*2727cm，材质：樟子松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2.“新安医学传承诊疗中心”牌匾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规格：1500cm*400cm，材质：樟子松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3.“民间中医诊疗中心”方形花格门洞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规格：2620cm*2727cm，材质：樟子松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4.“民间中医诊疗中心”牌匾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规格：1200cm*400cm，材质：樟子松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备注：牌匾文字内容为暂定，后期以市卫生健康委批复名称为准。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 w:bidi="ar-SA"/>
        </w:rPr>
        <w:t>建议实地勘察现场接洽，并出具效果图。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r>
        <w:rPr>
          <w:rFonts w:hint="eastAsia" w:ascii="宋体" w:hAnsi="宋体" w:cs="宋体"/>
          <w:b/>
          <w:bCs/>
          <w:szCs w:val="21"/>
        </w:rPr>
        <w:t>二、商务要求</w:t>
      </w:r>
      <w:r>
        <w:rPr>
          <w:rFonts w:hint="eastAsia" w:ascii="宋体" w:hAnsi="宋体"/>
        </w:rPr>
        <w:t xml:space="preserve">    </w:t>
      </w:r>
    </w:p>
    <w:tbl>
      <w:tblPr>
        <w:tblStyle w:val="6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签订合同后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根据采购人需求按需供货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货物包装运输要求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合同另有规定外，成交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成交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货物质保期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≥1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质保期内出现问题免费维修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货物售后服务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在货物到达使用单位后，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根据总务科协调科室安装位置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安装验收完成后，开票付全款。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r>
        <w:rPr>
          <w:rFonts w:hint="eastAsia" w:ascii="宋体" w:hAnsi="宋体"/>
        </w:rPr>
        <w:t xml:space="preserve">    </w:t>
      </w:r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F37BD"/>
    <w:multiLevelType w:val="singleLevel"/>
    <w:tmpl w:val="A0DF37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40977"/>
    <w:rsid w:val="25B40977"/>
    <w:rsid w:val="29762AFA"/>
    <w:rsid w:val="300A02B3"/>
    <w:rsid w:val="320965B0"/>
    <w:rsid w:val="3D004885"/>
    <w:rsid w:val="3E88084F"/>
    <w:rsid w:val="446153C4"/>
    <w:rsid w:val="51032612"/>
    <w:rsid w:val="5B115617"/>
    <w:rsid w:val="6041044E"/>
    <w:rsid w:val="6C3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semiHidden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1"/>
    <w:basedOn w:val="4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2024-04-24T00:34:00Z</dcterms:created>
  <dc:creator>Administrator</dc:creator>
  <cp:lastModifiedBy>Administrator</cp:lastModifiedBy>
  <dcterms:modified xsi:type="dcterms:W3CDTF">2024-05-13T09:11:39Z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