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eastAsia="宋体" w:cs="宋体"/>
          <w:sz w:val="21"/>
        </w:rPr>
      </w:pPr>
      <w:bookmarkStart w:id="0" w:name="_Toc6728"/>
      <w:r>
        <w:rPr>
          <w:rFonts w:hint="eastAsia"/>
        </w:rPr>
        <w:t>第三章 货物服务要求/项目要求</w:t>
      </w:r>
      <w:bookmarkEnd w:id="0"/>
    </w:p>
    <w:p>
      <w:pPr>
        <w:pStyle w:val="3"/>
        <w:keepNext w:val="0"/>
        <w:spacing w:line="520" w:lineRule="exact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一、采购清单及技术要求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1、规格：长：3米、宽1米、高1.8米；</w:t>
      </w:r>
    </w:p>
    <w:p>
      <w:pPr>
        <w:spacing w:line="500" w:lineRule="exact"/>
        <w:ind w:left="480" w:hanging="480" w:hanging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2、材质：φ38mm，厚度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1.2mm不锈钢管和/或38mm*38mm、厚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1.2mm不锈钢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方管；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3、双层“井”字结构；</w:t>
      </w:r>
    </w:p>
    <w:p>
      <w:pPr>
        <w:pStyle w:val="2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4、提供单个晾晒架的报价；</w:t>
      </w:r>
    </w:p>
    <w:p>
      <w:r>
        <w:rPr>
          <w:rFonts w:hint="eastAsia" w:ascii="宋体" w:hAnsi="宋体" w:cs="宋体"/>
          <w:b/>
          <w:bCs/>
          <w:szCs w:val="21"/>
        </w:rPr>
        <w:t>二、商务要求</w:t>
      </w:r>
      <w:r>
        <w:rPr>
          <w:rFonts w:hint="eastAsia" w:ascii="宋体" w:hAnsi="宋体"/>
        </w:rPr>
        <w:t xml:space="preserve">    </w:t>
      </w:r>
    </w:p>
    <w:tbl>
      <w:tblPr>
        <w:tblStyle w:val="8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供货完成时限的期限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签订合同后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根据采购人需求按需供货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货物包装运输要求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合同另有规定外，成交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成交人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货物质保期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≥1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货物售后服务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在货物到达使用单位后，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根据总务科安排安放位置；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付款人：黄山市中医医院</w:t>
            </w:r>
          </w:p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按需供货，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以实际结算为准。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>
      <w:r>
        <w:rPr>
          <w:rFonts w:hint="eastAsia" w:ascii="宋体" w:hAnsi="宋体"/>
        </w:rPr>
        <w:t xml:space="preserve">    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08F4"/>
    <w:multiLevelType w:val="multilevel"/>
    <w:tmpl w:val="5B3008F4"/>
    <w:lvl w:ilvl="0" w:tentative="0">
      <w:start w:val="1"/>
      <w:numFmt w:val="lowerLetter"/>
      <w:lvlText w:val="%1）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pStyle w:val="17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5YzAzN2NlMzNiYWVmNDYxYzE0NGEyNjBmMWI0MjIifQ=="/>
  </w:docVars>
  <w:rsids>
    <w:rsidRoot w:val="00D31D50"/>
    <w:rsid w:val="00323B43"/>
    <w:rsid w:val="003D37D8"/>
    <w:rsid w:val="00426133"/>
    <w:rsid w:val="004358AB"/>
    <w:rsid w:val="008B7726"/>
    <w:rsid w:val="00947D61"/>
    <w:rsid w:val="00D31D50"/>
    <w:rsid w:val="00E215AF"/>
    <w:rsid w:val="16C22DA1"/>
    <w:rsid w:val="239015DB"/>
    <w:rsid w:val="35415900"/>
    <w:rsid w:val="3F5D5471"/>
    <w:rsid w:val="459775DC"/>
    <w:rsid w:val="6312673A"/>
    <w:rsid w:val="69360A9B"/>
    <w:rsid w:val="6E2C4C49"/>
    <w:rsid w:val="71235A4A"/>
    <w:rsid w:val="744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unhideWhenUsed="0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semiHidden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6">
    <w:name w:val="Normal (Web)"/>
    <w:basedOn w:val="1"/>
    <w:uiPriority w:val="0"/>
    <w:pPr>
      <w:adjustRightInd/>
      <w:snapToGrid/>
      <w:spacing w:before="100" w:beforeAutospacing="1" w:after="100" w:afterAutospacing="1" w:line="390" w:lineRule="atLeast"/>
    </w:pPr>
    <w:rPr>
      <w:rFonts w:ascii="宋体" w:hAnsi="宋体" w:eastAsia="宋体" w:cs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7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纯文本 Char"/>
    <w:basedOn w:val="7"/>
    <w:link w:val="5"/>
    <w:qFormat/>
    <w:uiPriority w:val="0"/>
    <w:rPr>
      <w:rFonts w:ascii="宋体" w:hAnsi="Courier New" w:eastAsiaTheme="minorEastAsia"/>
      <w:kern w:val="2"/>
      <w:sz w:val="21"/>
    </w:rPr>
  </w:style>
  <w:style w:type="paragraph" w:customStyle="1" w:styleId="12">
    <w:name w:val="H1"/>
    <w:basedOn w:val="4"/>
    <w:next w:val="1"/>
    <w:qFormat/>
    <w:uiPriority w:val="0"/>
    <w:pPr>
      <w:widowControl w:val="0"/>
      <w:adjustRightInd/>
      <w:snapToGrid/>
      <w:spacing w:before="0" w:after="0" w:line="600" w:lineRule="exact"/>
      <w:jc w:val="center"/>
    </w:pPr>
    <w:rPr>
      <w:rFonts w:ascii="宋体" w:hAnsi="宋体" w:eastAsia="黑体" w:cs="Times New Roman"/>
      <w:color w:val="000000"/>
      <w:kern w:val="2"/>
      <w:szCs w:val="21"/>
    </w:rPr>
  </w:style>
  <w:style w:type="paragraph" w:customStyle="1" w:styleId="13">
    <w:name w:val="正文_0_0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标题 2 Char"/>
    <w:basedOn w:val="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二级无"/>
    <w:basedOn w:val="17"/>
    <w:qFormat/>
    <w:uiPriority w:val="0"/>
    <w:pPr>
      <w:numPr>
        <w:ilvl w:val="2"/>
        <w:numId w:val="1"/>
      </w:numPr>
      <w:tabs>
        <w:tab w:val="left" w:pos="2280"/>
      </w:tabs>
      <w:ind w:left="0"/>
      <w:jc w:val="left"/>
    </w:pPr>
    <w:rPr>
      <w:rFonts w:ascii="宋体" w:eastAsia="宋体"/>
      <w:szCs w:val="21"/>
    </w:rPr>
  </w:style>
  <w:style w:type="paragraph" w:customStyle="1" w:styleId="17">
    <w:name w:val="二级条标题"/>
    <w:basedOn w:val="18"/>
    <w:next w:val="20"/>
    <w:qFormat/>
    <w:uiPriority w:val="0"/>
    <w:pPr>
      <w:numPr>
        <w:ilvl w:val="3"/>
        <w:numId w:val="2"/>
      </w:numPr>
      <w:outlineLvl w:val="3"/>
    </w:pPr>
  </w:style>
  <w:style w:type="paragraph" w:customStyle="1" w:styleId="18">
    <w:name w:val="一级条标题"/>
    <w:basedOn w:val="19"/>
    <w:next w:val="1"/>
    <w:qFormat/>
    <w:uiPriority w:val="0"/>
    <w:pPr>
      <w:numPr>
        <w:ilvl w:val="2"/>
        <w:numId w:val="1"/>
      </w:numPr>
      <w:spacing w:beforeLines="0" w:afterLines="0"/>
      <w:outlineLvl w:val="2"/>
    </w:p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1631</Words>
  <Characters>1756</Characters>
  <Lines>16</Lines>
  <Paragraphs>4</Paragraphs>
  <TotalTime>2</TotalTime>
  <ScaleCrop>false</ScaleCrop>
  <LinksUpToDate>false</LinksUpToDate>
  <CharactersWithSpaces>1810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2024-04-02T08:31:27Z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00C28B93C7C04A9E8BBA727B322301FE</vt:lpwstr>
  </property>
</Properties>
</file>