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ascii="宋体" w:hAnsi="宋体"/>
          <w:b/>
          <w:color w:val="000000"/>
          <w:sz w:val="44"/>
          <w:szCs w:val="44"/>
        </w:rPr>
      </w:pPr>
      <w:r>
        <w:rPr>
          <w:rFonts w:hint="eastAsia" w:ascii="宋体" w:hAnsi="宋体"/>
          <w:b/>
          <w:color w:val="000000"/>
          <w:sz w:val="44"/>
          <w:szCs w:val="44"/>
        </w:rPr>
        <w:t xml:space="preserve">   黄山市中医医院</w:t>
      </w:r>
      <w:r>
        <w:rPr>
          <w:rFonts w:hint="eastAsia" w:ascii="宋体" w:hAnsi="宋体"/>
          <w:b/>
          <w:color w:val="000000"/>
          <w:sz w:val="44"/>
          <w:szCs w:val="44"/>
          <w:lang w:eastAsia="zh-CN"/>
        </w:rPr>
        <w:t>医用封口机</w:t>
      </w:r>
      <w:r>
        <w:rPr>
          <w:rFonts w:hint="eastAsia" w:ascii="宋体" w:hAnsi="宋体"/>
          <w:b/>
          <w:color w:val="000000"/>
          <w:sz w:val="44"/>
          <w:szCs w:val="44"/>
        </w:rPr>
        <w:t>采购项目</w:t>
      </w:r>
    </w:p>
    <w:p>
      <w:pPr>
        <w:spacing w:line="360" w:lineRule="auto"/>
        <w:jc w:val="center"/>
        <w:rPr>
          <w:rFonts w:ascii="宋体" w:hAnsi="宋体"/>
          <w:color w:val="000000"/>
          <w:sz w:val="24"/>
          <w:szCs w:val="24"/>
        </w:rPr>
      </w:pPr>
    </w:p>
    <w:p>
      <w:pPr>
        <w:spacing w:line="360" w:lineRule="auto"/>
        <w:jc w:val="center"/>
        <w:rPr>
          <w:rFonts w:hint="default" w:ascii="宋体" w:hAnsi="宋体" w:eastAsia="宋体"/>
          <w:color w:val="000000"/>
          <w:sz w:val="30"/>
          <w:szCs w:val="30"/>
          <w:lang w:val="en-US" w:eastAsia="zh-CN"/>
        </w:rPr>
      </w:pPr>
      <w:r>
        <w:rPr>
          <w:rFonts w:hint="eastAsia" w:ascii="宋体" w:hAnsi="宋体"/>
          <w:color w:val="000000"/>
          <w:sz w:val="24"/>
          <w:szCs w:val="24"/>
        </w:rPr>
        <w:t>项目编号：HSYH2021-</w:t>
      </w:r>
      <w:r>
        <w:rPr>
          <w:rFonts w:hint="eastAsia" w:ascii="宋体" w:hAnsi="宋体"/>
          <w:color w:val="000000"/>
          <w:sz w:val="24"/>
          <w:szCs w:val="24"/>
          <w:lang w:val="en-US" w:eastAsia="zh-CN"/>
        </w:rPr>
        <w:t>011</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w:t>
      </w:r>
      <w:r>
        <w:rPr>
          <w:rFonts w:hint="eastAsia" w:ascii="黑体" w:hAnsi="宋体" w:eastAsia="黑体"/>
          <w:color w:val="000000"/>
          <w:sz w:val="28"/>
          <w:szCs w:val="28"/>
          <w:lang w:val="en-US" w:eastAsia="zh-CN"/>
        </w:rPr>
        <w:t>11</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488157395"/>
      <w:bookmarkStart w:id="5" w:name="_Toc272218544"/>
      <w:bookmarkStart w:id="6" w:name="_Toc482821788"/>
    </w:p>
    <w:p>
      <w:pPr>
        <w:pStyle w:val="16"/>
        <w:spacing w:line="460" w:lineRule="exact"/>
        <w:rPr>
          <w:rFonts w:asciiTheme="minorEastAsia" w:hAnsiTheme="minorEastAsia" w:eastAsiaTheme="minorEastAsia" w:cstheme="minorEastAsia"/>
        </w:rPr>
      </w:pPr>
      <w:bookmarkStart w:id="7" w:name="_Toc28359011"/>
      <w:bookmarkStart w:id="8" w:name="_Toc35393797"/>
      <w:bookmarkStart w:id="9" w:name="_Toc10451"/>
      <w:r>
        <w:rPr>
          <w:rFonts w:hint="eastAsia" w:asciiTheme="minorEastAsia" w:hAnsiTheme="minorEastAsia" w:eastAsiaTheme="minorEastAsia"/>
          <w:sz w:val="44"/>
          <w:szCs w:val="44"/>
        </w:rPr>
        <w:t>黄山市中医医院</w:t>
      </w:r>
      <w:r>
        <w:rPr>
          <w:rFonts w:hint="eastAsia" w:asciiTheme="minorEastAsia" w:hAnsiTheme="minorEastAsia" w:eastAsiaTheme="minorEastAsia"/>
          <w:sz w:val="44"/>
          <w:szCs w:val="44"/>
          <w:lang w:eastAsia="zh-CN"/>
        </w:rPr>
        <w:t>医用封口机</w:t>
      </w:r>
      <w:r>
        <w:rPr>
          <w:rFonts w:hint="eastAsia" w:asciiTheme="minorEastAsia" w:hAnsiTheme="minorEastAsia" w:eastAsiaTheme="minorEastAsia"/>
          <w:sz w:val="44"/>
          <w:szCs w:val="44"/>
        </w:rPr>
        <w:t>采购项目竞争性谈判公告</w:t>
      </w:r>
      <w:bookmarkEnd w:id="7"/>
      <w:bookmarkEnd w:id="8"/>
      <w:bookmarkEnd w:id="9"/>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28359012"/>
      <w:bookmarkStart w:id="11" w:name="_Toc35393798"/>
      <w:bookmarkStart w:id="12" w:name="_Toc28359089"/>
      <w:bookmarkStart w:id="13" w:name="_Toc35393629"/>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w:t>
      </w:r>
      <w:r>
        <w:rPr>
          <w:rFonts w:hint="eastAsia" w:asciiTheme="minorEastAsia" w:hAnsiTheme="minorEastAsia" w:eastAsiaTheme="minorEastAsia" w:cstheme="minorEastAsia"/>
          <w:lang w:eastAsia="zh-CN"/>
        </w:rPr>
        <w:t>医用封口机</w:t>
      </w:r>
      <w:bookmarkStart w:id="148" w:name="_GoBack"/>
      <w:bookmarkEnd w:id="148"/>
      <w:r>
        <w:rPr>
          <w:rFonts w:hint="eastAsia" w:asciiTheme="minorEastAsia" w:hAnsiTheme="minorEastAsia" w:eastAsiaTheme="minorEastAsia" w:cstheme="minorEastAsia"/>
        </w:rPr>
        <w:t>采购项目的潜在投标人应在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11</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11</w:t>
      </w:r>
      <w:r>
        <w:rPr>
          <w:rFonts w:hint="eastAsia" w:asciiTheme="minorEastAsia" w:hAnsiTheme="minorEastAsia" w:eastAsiaTheme="minorEastAsia" w:cstheme="minorEastAsia"/>
          <w:bCs/>
        </w:rPr>
        <w:t>日14点30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w:t>
      </w:r>
      <w:r>
        <w:rPr>
          <w:rFonts w:hint="eastAsia" w:asciiTheme="minorEastAsia" w:hAnsiTheme="minorEastAsia" w:eastAsiaTheme="minorEastAsia" w:cstheme="minorEastAsia"/>
          <w:lang w:val="en-US" w:eastAsia="zh-CN"/>
        </w:rPr>
        <w:t>11</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项目名称：黄山市中医医院</w:t>
      </w:r>
      <w:r>
        <w:rPr>
          <w:rFonts w:hint="eastAsia" w:asciiTheme="minorEastAsia" w:hAnsiTheme="minorEastAsia" w:eastAsiaTheme="minorEastAsia" w:cstheme="minorEastAsia"/>
          <w:lang w:eastAsia="zh-CN"/>
        </w:rPr>
        <w:t>医用封口机</w:t>
      </w:r>
      <w:r>
        <w:rPr>
          <w:rFonts w:hint="eastAsia" w:asciiTheme="minorEastAsia" w:hAnsiTheme="minorEastAsia" w:eastAsiaTheme="minorEastAsia" w:cstheme="minorEastAsia"/>
        </w:rPr>
        <w:t xml:space="preserve">采购项目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 xml:space="preserve">.0万元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采购需求：</w:t>
      </w:r>
      <w:r>
        <w:rPr>
          <w:rFonts w:hint="eastAsia" w:asciiTheme="minorEastAsia" w:hAnsiTheme="minorEastAsia" w:eastAsiaTheme="minorEastAsia" w:cstheme="minorEastAsia"/>
          <w:lang w:eastAsia="zh-CN"/>
        </w:rPr>
        <w:t>医用封口机</w:t>
      </w:r>
      <w:r>
        <w:rPr>
          <w:rFonts w:hint="eastAsia" w:asciiTheme="minorEastAsia" w:hAnsiTheme="minorEastAsia" w:eastAsiaTheme="minorEastAsia" w:cstheme="minorEastAsia"/>
        </w:rPr>
        <w:t xml:space="preserve">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25"/>
        <w:spacing w:line="430" w:lineRule="exact"/>
        <w:jc w:val="left"/>
      </w:pPr>
      <w:bookmarkStart w:id="15" w:name="_Toc28359090"/>
      <w:bookmarkStart w:id="16" w:name="_Toc35393630"/>
      <w:bookmarkStart w:id="17" w:name="_Toc28359013"/>
      <w:bookmarkStart w:id="18" w:name="_Toc12018"/>
      <w:bookmarkStart w:id="19" w:name="_Toc35393799"/>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14"/>
      <w:bookmarkStart w:id="21" w:name="_Toc28359091"/>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5975"/>
      <w:bookmarkStart w:id="23" w:name="_Toc20839"/>
      <w:bookmarkStart w:id="24" w:name="_Toc25210"/>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16909"/>
      <w:bookmarkStart w:id="26" w:name="_Toc32335"/>
      <w:bookmarkStart w:id="27" w:name="_Toc1527"/>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16828"/>
      <w:bookmarkStart w:id="29" w:name="_Toc22663"/>
      <w:bookmarkStart w:id="30" w:name="_Toc17594"/>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pStyle w:val="15"/>
        <w:shd w:val="clear" w:color="auto" w:fill="FFFFFF"/>
        <w:spacing w:before="0" w:beforeAutospacing="0" w:after="0" w:afterAutospacing="0" w:line="430" w:lineRule="exact"/>
        <w:ind w:left="359" w:leftChars="171" w:firstLine="210" w:firstLineChars="100"/>
        <w:jc w:val="both"/>
        <w:rPr>
          <w:rFonts w:ascii="Calibri" w:hAnsi="Calibri" w:cs="Calibri"/>
          <w:color w:val="000000"/>
          <w:sz w:val="21"/>
          <w:szCs w:val="21"/>
        </w:rPr>
      </w:pPr>
      <w:r>
        <w:rPr>
          <w:rFonts w:hint="eastAsia"/>
          <w:color w:val="000000"/>
          <w:sz w:val="21"/>
          <w:szCs w:val="21"/>
        </w:rPr>
        <w:t>（4）其他：①投标人所投</w:t>
      </w:r>
      <w:r>
        <w:rPr>
          <w:rFonts w:hint="eastAsia"/>
          <w:color w:val="000000"/>
          <w:sz w:val="21"/>
          <w:szCs w:val="21"/>
          <w:lang w:eastAsia="zh-CN"/>
        </w:rPr>
        <w:t>产品若属医疗器械</w:t>
      </w:r>
      <w:r>
        <w:rPr>
          <w:rFonts w:hint="eastAsia"/>
          <w:color w:val="000000"/>
          <w:sz w:val="21"/>
          <w:szCs w:val="21"/>
        </w:rPr>
        <w:t>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left="359" w:leftChars="171" w:firstLine="682" w:firstLineChars="325"/>
        <w:jc w:val="both"/>
        <w:rPr>
          <w:rFonts w:hint="eastAsia"/>
          <w:b/>
          <w:bCs/>
          <w:color w:val="000000"/>
          <w:sz w:val="21"/>
          <w:szCs w:val="21"/>
        </w:rPr>
      </w:pPr>
      <w:r>
        <w:rPr>
          <w:rFonts w:hint="eastAsia" w:cs="Arial"/>
          <w:color w:val="000000"/>
          <w:sz w:val="21"/>
          <w:szCs w:val="21"/>
        </w:rPr>
        <w:t>②</w:t>
      </w:r>
      <w:r>
        <w:rPr>
          <w:rFonts w:hint="eastAsia"/>
          <w:color w:val="000000"/>
          <w:sz w:val="21"/>
          <w:szCs w:val="21"/>
        </w:rPr>
        <w:t>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firstLine="1200" w:firstLineChars="500"/>
        <w:jc w:val="both"/>
        <w:rPr>
          <w:rFonts w:hint="default" w:eastAsia="宋体"/>
          <w:b/>
          <w:bCs/>
          <w:color w:val="000000"/>
          <w:sz w:val="21"/>
          <w:szCs w:val="21"/>
          <w:lang w:val="en-US" w:eastAsia="zh-CN"/>
        </w:rPr>
      </w:pPr>
      <w:r>
        <w:rPr>
          <w:rFonts w:hint="eastAsia" w:ascii="宋体" w:hAnsi="宋体"/>
          <w:bCs/>
          <w:szCs w:val="21"/>
        </w:rPr>
        <w:t>③</w:t>
      </w:r>
      <w:r>
        <w:rPr>
          <w:rFonts w:hint="eastAsia"/>
          <w:bCs/>
          <w:szCs w:val="21"/>
          <w:lang w:eastAsia="zh-CN"/>
        </w:rPr>
        <w:t>所投产品具有</w:t>
      </w:r>
      <w:r>
        <w:rPr>
          <w:rFonts w:hint="eastAsia"/>
          <w:bCs/>
          <w:szCs w:val="21"/>
          <w:lang w:val="en-US" w:eastAsia="zh-CN"/>
        </w:rPr>
        <w:t>CE认证</w:t>
      </w:r>
      <w:r>
        <w:rPr>
          <w:rFonts w:hint="eastAsia"/>
          <w:b/>
          <w:bCs w:val="0"/>
          <w:szCs w:val="21"/>
          <w:lang w:val="en-US" w:eastAsia="zh-CN"/>
        </w:rPr>
        <w:t>（</w:t>
      </w:r>
      <w:r>
        <w:rPr>
          <w:rFonts w:hint="eastAsia"/>
          <w:b/>
          <w:bCs w:val="0"/>
          <w:color w:val="000000"/>
          <w:sz w:val="21"/>
          <w:szCs w:val="21"/>
        </w:rPr>
        <w:t>投标时需将</w:t>
      </w:r>
      <w:r>
        <w:rPr>
          <w:rFonts w:hint="eastAsia"/>
          <w:b/>
          <w:bCs w:val="0"/>
          <w:color w:val="000000"/>
          <w:sz w:val="21"/>
          <w:szCs w:val="21"/>
          <w:lang w:eastAsia="zh-CN"/>
        </w:rPr>
        <w:t>扫描件</w:t>
      </w:r>
      <w:r>
        <w:rPr>
          <w:rFonts w:hint="eastAsia"/>
          <w:b/>
          <w:bCs w:val="0"/>
          <w:color w:val="000000"/>
          <w:sz w:val="21"/>
          <w:szCs w:val="21"/>
        </w:rPr>
        <w:t>装订在标书内</w:t>
      </w:r>
      <w:r>
        <w:rPr>
          <w:rFonts w:hint="eastAsia"/>
          <w:b/>
          <w:bCs w:val="0"/>
          <w:szCs w:val="21"/>
          <w:lang w:val="en-US" w:eastAsia="zh-CN"/>
        </w:rPr>
        <w:t>）</w:t>
      </w:r>
    </w:p>
    <w:p>
      <w:pPr>
        <w:spacing w:line="430" w:lineRule="exact"/>
        <w:ind w:firstLine="1247" w:firstLineChars="594"/>
        <w:jc w:val="left"/>
        <w:rPr>
          <w:rFonts w:asciiTheme="minorEastAsia" w:hAnsiTheme="minorEastAsia" w:eastAsiaTheme="minorEastAsia" w:cstheme="minorEastAsia"/>
        </w:rPr>
      </w:pPr>
      <w:r>
        <w:rPr>
          <w:rFonts w:hint="eastAsia" w:asciiTheme="minorEastAsia" w:hAnsiTheme="minorEastAsia" w:eastAsiaTheme="minorEastAsia" w:cstheme="minorEastAsia"/>
        </w:rPr>
        <w:t>④</w:t>
      </w:r>
      <w:r>
        <w:rPr>
          <w:rFonts w:hint="eastAsia" w:ascii="宋体" w:hAnsi="宋体"/>
          <w:bCs/>
          <w:szCs w:val="21"/>
        </w:rPr>
        <w:t>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35393801"/>
      <w:bookmarkStart w:id="35" w:name="_Toc28359015"/>
      <w:bookmarkStart w:id="36" w:name="_Toc35393632"/>
      <w:bookmarkStart w:id="37" w:name="_Toc28359092"/>
      <w:r>
        <w:rPr>
          <w:rFonts w:hint="eastAsia" w:asciiTheme="minorEastAsia" w:hAnsiTheme="minorEastAsia" w:eastAsiaTheme="minorEastAsia" w:cstheme="minorEastAsia"/>
        </w:rPr>
        <w:t>时间：2021年</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月8日至2021年</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0日，每天上午08:00至12:00，下午14:00至17:00（北京时间）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11</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w:t>
      </w:r>
      <w:r>
        <w:rPr>
          <w:rFonts w:hint="eastAsia" w:asciiTheme="minorEastAsia" w:hAnsiTheme="minorEastAsia" w:eastAsiaTheme="minorEastAsia" w:cstheme="minorEastAsia"/>
          <w:bCs/>
        </w:rPr>
        <w:t>1日14点30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35393802"/>
      <w:bookmarkStart w:id="40" w:name="_Toc28359093"/>
      <w:bookmarkStart w:id="41" w:name="_Toc35393633"/>
      <w:bookmarkStart w:id="42" w:name="_Toc28359016"/>
      <w:bookmarkStart w:id="43" w:name="_Toc10189"/>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11</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w:t>
      </w:r>
      <w:r>
        <w:rPr>
          <w:rFonts w:hint="eastAsia" w:asciiTheme="minorEastAsia" w:hAnsiTheme="minorEastAsia" w:eastAsiaTheme="minorEastAsia" w:cstheme="minorEastAsia"/>
          <w:bCs/>
        </w:rPr>
        <w:t>1日14点30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28359017"/>
      <w:bookmarkStart w:id="45" w:name="_Toc35393803"/>
      <w:bookmarkStart w:id="46" w:name="_Toc24280"/>
      <w:bookmarkStart w:id="47" w:name="_Toc35393634"/>
      <w:bookmarkStart w:id="48" w:name="_Toc28359094"/>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5393635"/>
      <w:bookmarkStart w:id="50" w:name="_Toc31921"/>
      <w:bookmarkStart w:id="51" w:name="_Toc35393804"/>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10488"/>
      <w:bookmarkStart w:id="53" w:name="_Toc35393636"/>
      <w:bookmarkStart w:id="54" w:name="_Toc28359095"/>
      <w:bookmarkStart w:id="55" w:name="_Toc28359018"/>
      <w:bookmarkStart w:id="56" w:name="_Toc35393805"/>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09"/>
      <w:bookmarkStart w:id="58" w:name="_Toc28359086"/>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87"/>
      <w:bookmarkStart w:id="60" w:name="_Toc28359010"/>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预算金额：</w:t>
            </w:r>
            <w:r>
              <w:rPr>
                <w:rFonts w:hint="eastAsia" w:ascii="宋体" w:hAnsi="宋体" w:cs="Arial"/>
                <w:color w:val="000000"/>
                <w:szCs w:val="21"/>
                <w:lang w:val="en-US" w:eastAsia="zh-CN"/>
              </w:rPr>
              <w:t>8</w:t>
            </w:r>
            <w:r>
              <w:rPr>
                <w:rFonts w:hint="eastAsia" w:ascii="宋体" w:hAnsi="宋体" w:cs="Arial"/>
                <w:color w:val="000000"/>
                <w:szCs w:val="21"/>
              </w:rPr>
              <w:t xml:space="preserve">.0万元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488157397"/>
      <w:bookmarkStart w:id="65" w:name="_Toc272218546"/>
      <w:bookmarkStart w:id="66" w:name="_Toc482821790"/>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hint="eastAsia" w:ascii="宋体" w:hAnsi="宋体" w:eastAsia="宋体"/>
                <w:b/>
                <w:sz w:val="24"/>
                <w:lang w:eastAsia="zh-CN"/>
              </w:rPr>
            </w:pPr>
            <w:r>
              <w:rPr>
                <w:rFonts w:hint="eastAsia" w:ascii="宋体" w:hAnsi="宋体"/>
                <w:b/>
                <w:bCs/>
                <w:szCs w:val="21"/>
                <w:lang w:eastAsia="zh-CN"/>
              </w:rPr>
              <w:t>医用封口机</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spacing w:line="360" w:lineRule="auto"/>
              <w:rPr>
                <w:rFonts w:asciiTheme="majorEastAsia" w:hAnsiTheme="majorEastAsia" w:eastAsiaTheme="majorEastAsia"/>
                <w:sz w:val="21"/>
                <w:szCs w:val="21"/>
              </w:rPr>
            </w:pPr>
            <w:r>
              <w:rPr>
                <w:rFonts w:hint="eastAsia" w:ascii="宋体" w:hAnsi="宋体"/>
                <w:bCs/>
                <w:szCs w:val="21"/>
              </w:rPr>
              <w:t>1、</w:t>
            </w:r>
            <w:r>
              <w:rPr>
                <w:rFonts w:hint="eastAsia" w:ascii="宋体" w:hAnsi="宋体" w:cs="宋体"/>
                <w:sz w:val="21"/>
                <w:szCs w:val="21"/>
              </w:rPr>
              <w:t>质量标准</w:t>
            </w:r>
            <w:r>
              <w:rPr>
                <w:rFonts w:hint="eastAsia" w:ascii="宋体" w:hAnsi="宋体" w:cs="宋体"/>
                <w:sz w:val="21"/>
                <w:szCs w:val="21"/>
                <w:lang w:eastAsia="zh-CN"/>
              </w:rPr>
              <w:t>：</w:t>
            </w:r>
            <w:r>
              <w:rPr>
                <w:rFonts w:hint="eastAsia" w:ascii="宋体" w:hAnsi="宋体" w:cs="宋体"/>
                <w:sz w:val="21"/>
                <w:szCs w:val="21"/>
              </w:rPr>
              <w:t>符合</w:t>
            </w:r>
            <w:r>
              <w:rPr>
                <w:rFonts w:ascii="宋体" w:hAnsi="宋体"/>
                <w:sz w:val="21"/>
                <w:szCs w:val="21"/>
              </w:rPr>
              <w:t>ISO9001</w:t>
            </w:r>
            <w:r>
              <w:rPr>
                <w:rFonts w:hint="eastAsia" w:ascii="宋体" w:hAnsi="宋体" w:cs="宋体"/>
                <w:sz w:val="21"/>
                <w:szCs w:val="21"/>
                <w:lang w:eastAsia="zh-CN"/>
              </w:rPr>
              <w:t>质量管理体系认证</w:t>
            </w:r>
            <w:r>
              <w:rPr>
                <w:rFonts w:hint="eastAsia" w:hAnsi="宋体" w:cs="仿宋_GB2312"/>
                <w:sz w:val="21"/>
                <w:szCs w:val="21"/>
              </w:rPr>
              <w:t>；</w:t>
            </w:r>
          </w:p>
          <w:p>
            <w:pPr>
              <w:spacing w:line="360" w:lineRule="auto"/>
              <w:rPr>
                <w:rFonts w:hint="eastAsia" w:hAnsi="宋体"/>
                <w:sz w:val="21"/>
                <w:szCs w:val="21"/>
              </w:rPr>
            </w:pPr>
            <w:r>
              <w:rPr>
                <w:rFonts w:hint="eastAsia" w:ascii="宋体" w:hAnsi="宋体"/>
                <w:bCs/>
                <w:sz w:val="21"/>
                <w:szCs w:val="21"/>
                <w:lang w:val="en-US" w:eastAsia="zh-CN"/>
              </w:rPr>
              <w:t>2</w:t>
            </w:r>
            <w:r>
              <w:rPr>
                <w:rFonts w:hint="eastAsia" w:ascii="宋体" w:hAnsi="宋体"/>
                <w:bCs/>
                <w:sz w:val="21"/>
                <w:szCs w:val="21"/>
              </w:rPr>
              <w:t>、</w:t>
            </w:r>
            <w:r>
              <w:rPr>
                <w:rFonts w:hint="eastAsia" w:ascii="宋体" w:hAnsi="宋体"/>
                <w:sz w:val="21"/>
                <w:szCs w:val="21"/>
              </w:rPr>
              <w:t>适用范围</w:t>
            </w:r>
            <w:r>
              <w:rPr>
                <w:rFonts w:hint="eastAsia" w:ascii="宋体" w:hAnsi="宋体"/>
                <w:sz w:val="21"/>
                <w:szCs w:val="21"/>
                <w:lang w:eastAsia="zh-CN"/>
              </w:rPr>
              <w:t>：</w:t>
            </w:r>
            <w:r>
              <w:rPr>
                <w:rFonts w:hint="eastAsia" w:ascii="宋体" w:hAnsi="宋体"/>
                <w:color w:val="auto"/>
                <w:sz w:val="21"/>
                <w:szCs w:val="21"/>
              </w:rPr>
              <w:t>用于各种医疗器械的灭菌纸袋连续封装打印</w:t>
            </w:r>
            <w:r>
              <w:rPr>
                <w:rFonts w:hint="eastAsia" w:ascii="宋体" w:hAnsi="宋体"/>
                <w:color w:val="auto"/>
                <w:sz w:val="21"/>
                <w:szCs w:val="21"/>
                <w:lang w:eastAsia="zh-CN"/>
              </w:rPr>
              <w:t>，</w:t>
            </w:r>
            <w:r>
              <w:rPr>
                <w:rFonts w:hint="eastAsia" w:ascii="宋体" w:hAnsi="宋体"/>
                <w:color w:val="auto"/>
                <w:sz w:val="21"/>
                <w:szCs w:val="21"/>
              </w:rPr>
              <w:t>具有独立切割纸塑袋、单独进行热封或封口打印功能</w:t>
            </w:r>
            <w:r>
              <w:rPr>
                <w:rFonts w:hint="eastAsia" w:hAnsi="宋体"/>
                <w:sz w:val="21"/>
                <w:szCs w:val="21"/>
              </w:rPr>
              <w:t>；</w:t>
            </w:r>
          </w:p>
          <w:p>
            <w:pPr>
              <w:spacing w:line="360" w:lineRule="auto"/>
              <w:rPr>
                <w:rFonts w:hint="eastAsia" w:hAnsi="宋体" w:eastAsia="宋体"/>
                <w:lang w:val="en-US" w:eastAsia="zh-CN"/>
              </w:rPr>
            </w:pPr>
            <w:r>
              <w:rPr>
                <w:rFonts w:hint="eastAsia" w:hAnsi="宋体"/>
                <w:sz w:val="21"/>
                <w:szCs w:val="21"/>
                <w:lang w:val="en-US" w:eastAsia="zh-CN"/>
              </w:rPr>
              <w:t>3、</w:t>
            </w:r>
            <w:r>
              <w:rPr>
                <w:rFonts w:ascii="宋体" w:hAnsi="宋体"/>
                <w:sz w:val="21"/>
                <w:szCs w:val="21"/>
              </w:rPr>
              <w:t>ISO</w:t>
            </w:r>
            <w:r>
              <w:rPr>
                <w:rFonts w:hint="eastAsia" w:ascii="宋体" w:hAnsi="宋体"/>
                <w:sz w:val="21"/>
                <w:szCs w:val="21"/>
              </w:rPr>
              <w:t>标准</w:t>
            </w:r>
            <w:r>
              <w:rPr>
                <w:rFonts w:hint="eastAsia" w:ascii="宋体" w:hAnsi="宋体"/>
                <w:sz w:val="21"/>
                <w:szCs w:val="21"/>
                <w:lang w:eastAsia="zh-CN"/>
              </w:rPr>
              <w:t>：</w:t>
            </w:r>
            <w:r>
              <w:rPr>
                <w:rFonts w:hint="eastAsia" w:ascii="宋体" w:hAnsi="宋体" w:cs="宋体"/>
                <w:sz w:val="21"/>
                <w:szCs w:val="21"/>
              </w:rPr>
              <w:t>适用于</w:t>
            </w:r>
            <w:r>
              <w:rPr>
                <w:rFonts w:ascii="宋体" w:hAnsi="宋体"/>
                <w:sz w:val="21"/>
                <w:szCs w:val="21"/>
              </w:rPr>
              <w:t xml:space="preserve"> ISO 11607/ EN868-5 </w:t>
            </w:r>
            <w:r>
              <w:rPr>
                <w:rFonts w:hint="eastAsia" w:ascii="宋体" w:hAnsi="宋体" w:cs="宋体"/>
                <w:sz w:val="21"/>
                <w:szCs w:val="21"/>
              </w:rPr>
              <w:t>之规范产品</w:t>
            </w:r>
            <w:r>
              <w:rPr>
                <w:rFonts w:hint="eastAsia" w:ascii="宋体" w:hAnsi="宋体" w:cs="宋体"/>
                <w:sz w:val="24"/>
                <w:lang w:eastAsia="zh-CN"/>
              </w:rPr>
              <w:t>；</w:t>
            </w:r>
          </w:p>
          <w:p>
            <w:pPr>
              <w:spacing w:line="360" w:lineRule="auto"/>
              <w:rPr>
                <w:rFonts w:ascii="宋体" w:hAnsi="宋体"/>
                <w:b/>
                <w:bCs/>
                <w:szCs w:val="21"/>
              </w:rPr>
            </w:pPr>
            <w:r>
              <w:rPr>
                <w:rFonts w:hint="eastAsia" w:ascii="宋体" w:hAnsi="宋体"/>
                <w:b/>
                <w:bCs/>
                <w:szCs w:val="21"/>
                <w:lang w:eastAsia="zh-CN"/>
              </w:rPr>
              <w:t>二</w:t>
            </w:r>
            <w:r>
              <w:rPr>
                <w:rFonts w:hint="eastAsia" w:ascii="宋体" w:hAnsi="宋体"/>
                <w:b/>
                <w:bCs/>
                <w:szCs w:val="21"/>
              </w:rPr>
              <w:t>、性能及参数要求</w:t>
            </w:r>
          </w:p>
          <w:p>
            <w:pPr>
              <w:spacing w:line="360" w:lineRule="auto"/>
              <w:rPr>
                <w:rFonts w:hint="eastAsia" w:eastAsia="宋体" w:asciiTheme="minorEastAsia" w:hAnsiTheme="minorEastAsia"/>
                <w:sz w:val="21"/>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 w:val="21"/>
                <w:szCs w:val="21"/>
              </w:rPr>
              <w:t>、</w:t>
            </w:r>
            <w:r>
              <w:rPr>
                <w:rFonts w:hint="eastAsia" w:ascii="宋体" w:hAnsi="宋体"/>
                <w:sz w:val="21"/>
                <w:szCs w:val="21"/>
              </w:rPr>
              <w:t>系统性能</w:t>
            </w:r>
            <w:r>
              <w:rPr>
                <w:rFonts w:hint="eastAsia" w:asciiTheme="minorEastAsia" w:hAnsiTheme="minorEastAsia" w:eastAsiaTheme="minorEastAsia"/>
                <w:sz w:val="21"/>
                <w:szCs w:val="21"/>
              </w:rPr>
              <w:t>：</w:t>
            </w:r>
            <w:r>
              <w:rPr>
                <w:rFonts w:hint="eastAsia" w:ascii="宋体" w:hAnsi="宋体"/>
                <w:color w:val="auto"/>
                <w:sz w:val="21"/>
                <w:szCs w:val="21"/>
              </w:rPr>
              <w:t>7</w:t>
            </w:r>
            <w:r>
              <w:rPr>
                <w:rFonts w:hint="eastAsia" w:ascii="宋体" w:hAnsi="宋体"/>
                <w:color w:val="auto"/>
                <w:sz w:val="21"/>
                <w:szCs w:val="21"/>
                <w:lang w:eastAsia="zh-CN"/>
              </w:rPr>
              <w:t>吋</w:t>
            </w:r>
            <w:r>
              <w:rPr>
                <w:rFonts w:hint="eastAsia" w:ascii="宋体" w:hAnsi="宋体"/>
                <w:color w:val="auto"/>
                <w:sz w:val="21"/>
                <w:szCs w:val="21"/>
              </w:rPr>
              <w:t>彩色触摸</w:t>
            </w:r>
            <w:r>
              <w:rPr>
                <w:rFonts w:hint="eastAsia" w:ascii="宋体" w:hAnsi="宋体"/>
                <w:color w:val="auto"/>
                <w:sz w:val="21"/>
                <w:szCs w:val="21"/>
                <w:lang w:eastAsia="zh-CN"/>
              </w:rPr>
              <w:t>电容</w:t>
            </w:r>
            <w:r>
              <w:rPr>
                <w:rFonts w:hint="eastAsia" w:ascii="宋体" w:hAnsi="宋体"/>
                <w:color w:val="auto"/>
                <w:sz w:val="21"/>
                <w:szCs w:val="21"/>
              </w:rPr>
              <w:t>屏显示控制，人性化全中文安卓操作界面，内置时钟和参数自动储存功能，可进行文件编辑、影像或音响播放，内置立体声喇叭</w:t>
            </w:r>
            <w:r>
              <w:rPr>
                <w:rFonts w:hint="eastAsia" w:ascii="宋体" w:hAnsi="宋体"/>
                <w:color w:val="auto"/>
                <w:sz w:val="21"/>
                <w:szCs w:val="21"/>
                <w:lang w:eastAsia="zh-CN"/>
              </w:rPr>
              <w:t>；</w:t>
            </w:r>
          </w:p>
          <w:p>
            <w:pPr>
              <w:widowControl/>
              <w:spacing w:line="360" w:lineRule="auto"/>
              <w:jc w:val="left"/>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2、</w:t>
            </w:r>
            <w:r>
              <w:rPr>
                <w:rFonts w:hint="eastAsia" w:ascii="宋体" w:hAnsi="宋体"/>
                <w:sz w:val="21"/>
                <w:szCs w:val="21"/>
              </w:rPr>
              <w:t>功能</w:t>
            </w:r>
            <w:r>
              <w:rPr>
                <w:rFonts w:hint="eastAsia" w:asciiTheme="minorEastAsia" w:hAnsiTheme="minorEastAsia" w:eastAsiaTheme="minorEastAsia"/>
                <w:sz w:val="21"/>
                <w:szCs w:val="21"/>
              </w:rPr>
              <w:t>：</w:t>
            </w:r>
            <w:r>
              <w:rPr>
                <w:rFonts w:hint="eastAsia" w:ascii="宋体" w:hAnsi="宋体"/>
                <w:color w:val="auto"/>
                <w:sz w:val="21"/>
                <w:szCs w:val="21"/>
                <w:highlight w:val="none"/>
              </w:rPr>
              <w:t>具有自动进纸切割封口打印功能，只需根据实际需要设置好所需的纸塑袋长度和数量，启动程序后，设备即可完成自动进纸、自动切割、自动进行热封、最后完成设置参数的中英文打印</w:t>
            </w:r>
            <w:r>
              <w:rPr>
                <w:rFonts w:hint="eastAsia" w:ascii="宋体" w:hAnsi="宋体"/>
                <w:color w:val="auto"/>
                <w:sz w:val="21"/>
                <w:szCs w:val="21"/>
                <w:highlight w:val="none"/>
                <w:lang w:eastAsia="zh-CN"/>
              </w:rPr>
              <w:t>；</w:t>
            </w:r>
          </w:p>
          <w:p>
            <w:pPr>
              <w:spacing w:line="360" w:lineRule="auto"/>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3、</w:t>
            </w:r>
            <w:r>
              <w:rPr>
                <w:rFonts w:hint="eastAsia" w:ascii="宋体" w:hAnsi="宋体"/>
                <w:sz w:val="21"/>
                <w:szCs w:val="21"/>
              </w:rPr>
              <w:t>外观</w:t>
            </w:r>
            <w:r>
              <w:rPr>
                <w:rFonts w:hint="eastAsia" w:asciiTheme="minorEastAsia" w:hAnsiTheme="minorEastAsia" w:eastAsiaTheme="minorEastAsia"/>
                <w:sz w:val="21"/>
                <w:szCs w:val="21"/>
              </w:rPr>
              <w:t>：</w:t>
            </w:r>
            <w:r>
              <w:rPr>
                <w:rFonts w:hint="eastAsia"/>
                <w:sz w:val="21"/>
                <w:szCs w:val="21"/>
              </w:rPr>
              <w:t>304不锈钢</w:t>
            </w:r>
            <w:r>
              <w:rPr>
                <w:rFonts w:hint="eastAsia"/>
                <w:sz w:val="21"/>
                <w:szCs w:val="21"/>
                <w:lang w:eastAsia="zh-CN"/>
              </w:rPr>
              <w:t>；</w:t>
            </w:r>
          </w:p>
          <w:p>
            <w:pPr>
              <w:spacing w:line="360" w:lineRule="auto"/>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4、</w:t>
            </w:r>
            <w:r>
              <w:rPr>
                <w:rFonts w:hint="eastAsia" w:ascii="宋体" w:hAnsi="宋体"/>
                <w:sz w:val="21"/>
                <w:szCs w:val="21"/>
              </w:rPr>
              <w:t>打印功能</w:t>
            </w:r>
            <w:r>
              <w:rPr>
                <w:rFonts w:hint="eastAsia" w:asciiTheme="minorEastAsia" w:hAnsiTheme="minorEastAsia" w:eastAsiaTheme="minorEastAsia"/>
                <w:sz w:val="21"/>
                <w:szCs w:val="21"/>
              </w:rPr>
              <w:t>：</w:t>
            </w:r>
            <w:r>
              <w:rPr>
                <w:rFonts w:hint="eastAsia" w:ascii="宋体" w:hAnsi="宋体"/>
                <w:sz w:val="21"/>
                <w:szCs w:val="21"/>
              </w:rPr>
              <w:t>设备无需与电脑连接，即对打印内容进行调整或更改；</w:t>
            </w:r>
            <w:r>
              <w:rPr>
                <w:rFonts w:ascii="宋体" w:hAnsi="宋体"/>
                <w:sz w:val="21"/>
                <w:szCs w:val="21"/>
              </w:rPr>
              <w:t xml:space="preserve"> </w:t>
            </w:r>
            <w:r>
              <w:rPr>
                <w:rFonts w:hint="eastAsia" w:ascii="宋体" w:hAnsi="宋体"/>
                <w:sz w:val="21"/>
                <w:szCs w:val="21"/>
              </w:rPr>
              <w:t>自带封口机打印系统性能测试功能；可进行连续封口中文显示打印</w:t>
            </w:r>
            <w:r>
              <w:rPr>
                <w:rFonts w:hint="eastAsia" w:ascii="宋体" w:hAnsi="宋体"/>
                <w:sz w:val="21"/>
                <w:szCs w:val="21"/>
                <w:lang w:eastAsia="zh-CN"/>
              </w:rPr>
              <w:t>；</w:t>
            </w:r>
          </w:p>
          <w:p>
            <w:pPr>
              <w:spacing w:line="360" w:lineRule="auto"/>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5、</w:t>
            </w:r>
            <w:r>
              <w:rPr>
                <w:rFonts w:hint="eastAsia" w:ascii="宋体" w:hAnsi="宋体" w:cs="宋体"/>
                <w:kern w:val="0"/>
                <w:sz w:val="21"/>
                <w:szCs w:val="21"/>
              </w:rPr>
              <w:t>温度范围</w:t>
            </w:r>
            <w:r>
              <w:rPr>
                <w:rFonts w:hint="eastAsia" w:asciiTheme="minorEastAsia" w:hAnsiTheme="minorEastAsia" w:eastAsiaTheme="minorEastAsia"/>
                <w:sz w:val="21"/>
                <w:szCs w:val="21"/>
              </w:rPr>
              <w:t>：</w:t>
            </w:r>
            <w:r>
              <w:rPr>
                <w:rFonts w:hint="eastAsia" w:ascii="宋体" w:hAnsi="宋体" w:cs="宋体"/>
                <w:kern w:val="0"/>
                <w:sz w:val="21"/>
                <w:szCs w:val="21"/>
              </w:rPr>
              <w:t>60～220℃</w:t>
            </w:r>
            <w:r>
              <w:rPr>
                <w:rFonts w:hint="eastAsia" w:ascii="宋体" w:hAnsi="宋体" w:cs="宋体"/>
                <w:kern w:val="0"/>
                <w:sz w:val="21"/>
                <w:szCs w:val="21"/>
                <w:lang w:eastAsia="zh-CN"/>
              </w:rPr>
              <w:t>；</w:t>
            </w:r>
          </w:p>
          <w:p>
            <w:pPr>
              <w:spacing w:line="360" w:lineRule="auto"/>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6、</w:t>
            </w:r>
            <w:r>
              <w:rPr>
                <w:rFonts w:hint="eastAsia" w:ascii="宋体" w:hAnsi="宋体" w:cs="宋体"/>
                <w:kern w:val="0"/>
                <w:sz w:val="21"/>
                <w:szCs w:val="21"/>
              </w:rPr>
              <w:t>温度公差</w:t>
            </w:r>
            <w:r>
              <w:rPr>
                <w:rFonts w:hint="eastAsia" w:asciiTheme="minorEastAsia" w:hAnsiTheme="minorEastAsia" w:eastAsiaTheme="minorEastAsia"/>
                <w:sz w:val="21"/>
                <w:szCs w:val="21"/>
              </w:rPr>
              <w:t>：</w:t>
            </w:r>
            <w:r>
              <w:rPr>
                <w:rFonts w:hint="eastAsia"/>
                <w:sz w:val="21"/>
                <w:szCs w:val="21"/>
              </w:rPr>
              <w:t>±</w:t>
            </w:r>
            <w:r>
              <w:rPr>
                <w:sz w:val="21"/>
                <w:szCs w:val="21"/>
              </w:rPr>
              <w:t>1%</w:t>
            </w:r>
            <w:r>
              <w:rPr>
                <w:rFonts w:hint="eastAsia"/>
                <w:sz w:val="21"/>
                <w:szCs w:val="21"/>
                <w:lang w:eastAsia="zh-CN"/>
              </w:rPr>
              <w:t>；</w:t>
            </w:r>
          </w:p>
          <w:p>
            <w:pPr>
              <w:pStyle w:val="32"/>
              <w:tabs>
                <w:tab w:val="left" w:pos="620"/>
              </w:tabs>
              <w:spacing w:beforeLines="20" w:line="360" w:lineRule="auto"/>
              <w:ind w:right="178" w:rightChars="85" w:firstLine="0" w:firstLineChars="0"/>
              <w:rPr>
                <w:rFonts w:hint="eastAsia" w:eastAsia="宋体" w:asciiTheme="minorEastAsia" w:hAnsiTheme="minorEastAsia"/>
                <w:bCs/>
                <w:color w:val="000000"/>
                <w:sz w:val="21"/>
                <w:szCs w:val="21"/>
                <w:lang w:eastAsia="zh-CN"/>
              </w:rPr>
            </w:pPr>
            <w:r>
              <w:rPr>
                <w:rFonts w:hint="eastAsia" w:asciiTheme="minorEastAsia" w:hAnsiTheme="minorEastAsia" w:eastAsiaTheme="minorEastAsia"/>
                <w:sz w:val="21"/>
                <w:szCs w:val="21"/>
              </w:rPr>
              <w:t>7、</w:t>
            </w:r>
            <w:r>
              <w:rPr>
                <w:rFonts w:hint="eastAsia" w:ascii="宋体" w:hAnsi="宋体"/>
                <w:sz w:val="21"/>
                <w:szCs w:val="21"/>
              </w:rPr>
              <w:t>快速升温</w:t>
            </w:r>
            <w:r>
              <w:rPr>
                <w:rFonts w:hint="eastAsia" w:ascii="宋体" w:hAnsi="宋体"/>
                <w:sz w:val="21"/>
                <w:szCs w:val="21"/>
                <w:lang w:eastAsia="zh-CN"/>
              </w:rPr>
              <w:t>：</w:t>
            </w:r>
            <w:r>
              <w:rPr>
                <w:rFonts w:hint="eastAsia"/>
                <w:sz w:val="21"/>
                <w:szCs w:val="21"/>
              </w:rPr>
              <w:t>室温</w:t>
            </w:r>
            <w:r>
              <w:rPr>
                <w:sz w:val="21"/>
                <w:szCs w:val="21"/>
              </w:rPr>
              <w:t>~180</w:t>
            </w:r>
            <w:r>
              <w:rPr>
                <w:rFonts w:hint="eastAsia"/>
                <w:sz w:val="21"/>
                <w:szCs w:val="21"/>
              </w:rPr>
              <w:t>℃升温小于</w:t>
            </w:r>
            <w:r>
              <w:rPr>
                <w:sz w:val="21"/>
                <w:szCs w:val="21"/>
              </w:rPr>
              <w:t>40s</w:t>
            </w:r>
            <w:r>
              <w:rPr>
                <w:rFonts w:hint="eastAsia"/>
                <w:sz w:val="21"/>
                <w:szCs w:val="21"/>
                <w:lang w:eastAsia="zh-CN"/>
              </w:rPr>
              <w:t>；</w:t>
            </w:r>
          </w:p>
          <w:p>
            <w:pPr>
              <w:spacing w:line="360" w:lineRule="auto"/>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8、</w:t>
            </w:r>
            <w:r>
              <w:rPr>
                <w:rFonts w:hint="eastAsia" w:ascii="宋体" w:hAnsi="宋体" w:cs="宋体"/>
                <w:kern w:val="0"/>
                <w:sz w:val="21"/>
                <w:szCs w:val="21"/>
              </w:rPr>
              <w:t>辅助降温</w:t>
            </w:r>
            <w:r>
              <w:rPr>
                <w:rFonts w:hint="eastAsia" w:ascii="宋体" w:hAnsi="宋体" w:cs="宋体"/>
                <w:kern w:val="0"/>
                <w:sz w:val="21"/>
                <w:szCs w:val="21"/>
                <w:lang w:eastAsia="zh-CN"/>
              </w:rPr>
              <w:t>：</w:t>
            </w:r>
            <w:r>
              <w:rPr>
                <w:rFonts w:hint="eastAsia"/>
                <w:sz w:val="21"/>
                <w:szCs w:val="21"/>
              </w:rPr>
              <w:t>具有与温度设置联动的降温系统</w:t>
            </w:r>
            <w:r>
              <w:rPr>
                <w:rFonts w:hint="eastAsia"/>
                <w:sz w:val="21"/>
                <w:szCs w:val="21"/>
                <w:lang w:eastAsia="zh-CN"/>
              </w:rPr>
              <w:t>；</w:t>
            </w:r>
          </w:p>
          <w:p>
            <w:pPr>
              <w:pStyle w:val="32"/>
              <w:tabs>
                <w:tab w:val="left" w:pos="620"/>
              </w:tabs>
              <w:spacing w:beforeLines="20" w:line="360" w:lineRule="auto"/>
              <w:ind w:right="178" w:rightChars="85" w:firstLine="0" w:firstLineChars="0"/>
              <w:rPr>
                <w:rFonts w:hint="eastAsia" w:eastAsia="宋体" w:asciiTheme="minorEastAsia" w:hAnsiTheme="minorEastAsia"/>
                <w:bCs/>
                <w:color w:val="000000"/>
                <w:sz w:val="21"/>
                <w:szCs w:val="21"/>
                <w:lang w:eastAsia="zh-CN"/>
              </w:rPr>
            </w:pPr>
            <w:r>
              <w:rPr>
                <w:rFonts w:hint="eastAsia" w:asciiTheme="minorEastAsia" w:hAnsiTheme="minorEastAsia" w:eastAsiaTheme="minorEastAsia"/>
                <w:sz w:val="21"/>
                <w:szCs w:val="21"/>
              </w:rPr>
              <w:t>9、</w:t>
            </w:r>
            <w:r>
              <w:rPr>
                <w:rFonts w:hint="eastAsia" w:ascii="宋体" w:hAnsi="宋体" w:cs="宋体"/>
                <w:kern w:val="0"/>
                <w:sz w:val="21"/>
                <w:szCs w:val="21"/>
              </w:rPr>
              <w:t>加热方式</w:t>
            </w:r>
            <w:r>
              <w:rPr>
                <w:rFonts w:hint="eastAsia" w:ascii="宋体" w:hAnsi="宋体" w:cs="宋体"/>
                <w:kern w:val="0"/>
                <w:sz w:val="21"/>
                <w:szCs w:val="21"/>
                <w:lang w:eastAsia="zh-CN"/>
              </w:rPr>
              <w:t>：</w:t>
            </w:r>
            <w:r>
              <w:rPr>
                <w:rFonts w:hint="eastAsia"/>
                <w:sz w:val="21"/>
                <w:szCs w:val="21"/>
              </w:rPr>
              <w:t>平板式陶瓷加热元件</w:t>
            </w:r>
            <w:r>
              <w:rPr>
                <w:rFonts w:hint="eastAsia"/>
                <w:sz w:val="21"/>
                <w:szCs w:val="21"/>
                <w:lang w:eastAsia="zh-CN"/>
              </w:rPr>
              <w:t>；</w:t>
            </w:r>
          </w:p>
          <w:p>
            <w:pPr>
              <w:pStyle w:val="32"/>
              <w:tabs>
                <w:tab w:val="left" w:pos="620"/>
              </w:tabs>
              <w:spacing w:beforeLines="20" w:line="360" w:lineRule="auto"/>
              <w:ind w:right="178" w:rightChars="85" w:firstLine="0" w:firstLineChars="0"/>
              <w:rPr>
                <w:rFonts w:hint="eastAsia" w:eastAsia="宋体" w:asciiTheme="minorEastAsia" w:hAnsiTheme="minorEastAsia"/>
                <w:bCs/>
                <w:color w:val="000000"/>
                <w:sz w:val="21"/>
                <w:szCs w:val="21"/>
                <w:lang w:eastAsia="zh-CN"/>
              </w:rPr>
            </w:pPr>
            <w:r>
              <w:rPr>
                <w:rFonts w:hint="eastAsia" w:asciiTheme="minorEastAsia" w:hAnsiTheme="minorEastAsia" w:eastAsiaTheme="minorEastAsia"/>
                <w:sz w:val="21"/>
                <w:szCs w:val="21"/>
              </w:rPr>
              <w:t>10、</w:t>
            </w:r>
            <w:r>
              <w:rPr>
                <w:rFonts w:hint="eastAsia" w:ascii="宋体" w:hAnsi="宋体" w:cs="宋体"/>
                <w:kern w:val="0"/>
                <w:sz w:val="21"/>
                <w:szCs w:val="21"/>
              </w:rPr>
              <w:t>封口速度</w:t>
            </w:r>
            <w:r>
              <w:rPr>
                <w:rFonts w:hint="eastAsia" w:ascii="宋体" w:hAnsi="宋体" w:cs="宋体"/>
                <w:kern w:val="0"/>
                <w:sz w:val="21"/>
                <w:szCs w:val="21"/>
                <w:lang w:eastAsia="zh-CN"/>
              </w:rPr>
              <w:t>：</w:t>
            </w:r>
            <w:r>
              <w:rPr>
                <w:rFonts w:hint="eastAsia" w:ascii="宋体" w:hAnsi="宋体" w:cs="宋体"/>
                <w:kern w:val="0"/>
                <w:sz w:val="21"/>
                <w:szCs w:val="21"/>
              </w:rPr>
              <w:t>10m/min；采用光控技术实现封口打印自动检测</w:t>
            </w:r>
            <w:r>
              <w:rPr>
                <w:rFonts w:hint="eastAsia" w:ascii="宋体" w:hAnsi="宋体" w:cs="宋体"/>
                <w:kern w:val="0"/>
                <w:sz w:val="21"/>
                <w:szCs w:val="21"/>
                <w:lang w:eastAsia="zh-CN"/>
              </w:rPr>
              <w:t>；</w:t>
            </w:r>
          </w:p>
          <w:p>
            <w:pPr>
              <w:spacing w:line="360" w:lineRule="auto"/>
              <w:rPr>
                <w:rFonts w:hint="eastAsia" w:eastAsia="宋体" w:cs="宋体" w:asciiTheme="minorEastAsia" w:hAnsiTheme="minorEastAsia"/>
                <w:sz w:val="21"/>
                <w:szCs w:val="21"/>
                <w:lang w:eastAsia="zh-CN"/>
              </w:rPr>
            </w:pPr>
            <w:r>
              <w:rPr>
                <w:rFonts w:hint="eastAsia" w:cs="Batang" w:asciiTheme="minorEastAsia" w:hAnsiTheme="minorEastAsia" w:eastAsiaTheme="minorEastAsia"/>
                <w:sz w:val="21"/>
                <w:szCs w:val="21"/>
              </w:rPr>
              <w:t>11</w:t>
            </w:r>
            <w:r>
              <w:rPr>
                <w:rFonts w:hint="eastAsia" w:cs="Batang" w:asciiTheme="minorEastAsia" w:hAnsiTheme="minorEastAsia" w:eastAsiaTheme="minorEastAsia"/>
                <w:sz w:val="21"/>
                <w:szCs w:val="21"/>
                <w:lang w:eastAsia="zh-CN"/>
              </w:rPr>
              <w:t>、</w:t>
            </w:r>
            <w:r>
              <w:rPr>
                <w:rFonts w:hint="eastAsia" w:ascii="宋体" w:hAnsi="宋体" w:cs="宋体"/>
                <w:kern w:val="0"/>
                <w:sz w:val="21"/>
                <w:szCs w:val="21"/>
              </w:rPr>
              <w:t>封口的边缘距离</w:t>
            </w:r>
            <w:r>
              <w:rPr>
                <w:rFonts w:hint="eastAsia" w:ascii="宋体" w:hAnsi="宋体" w:cs="宋体"/>
                <w:kern w:val="0"/>
                <w:sz w:val="21"/>
                <w:szCs w:val="21"/>
                <w:lang w:eastAsia="zh-CN"/>
              </w:rPr>
              <w:t>：</w:t>
            </w:r>
            <w:r>
              <w:rPr>
                <w:rFonts w:hint="eastAsia" w:ascii="宋体" w:hAnsi="宋体" w:cs="宋体"/>
                <w:kern w:val="0"/>
                <w:sz w:val="21"/>
                <w:szCs w:val="21"/>
              </w:rPr>
              <w:t>0～35 mm</w:t>
            </w:r>
            <w:r>
              <w:rPr>
                <w:rFonts w:hint="eastAsia" w:ascii="宋体" w:hAnsi="宋体" w:cs="宋体"/>
                <w:kern w:val="0"/>
                <w:sz w:val="21"/>
                <w:szCs w:val="21"/>
                <w:lang w:eastAsia="zh-CN"/>
              </w:rPr>
              <w:t>；</w:t>
            </w:r>
          </w:p>
          <w:p>
            <w:pPr>
              <w:spacing w:line="360" w:lineRule="auto"/>
              <w:rPr>
                <w:rFonts w:hint="eastAsia" w:eastAsia="宋体" w:asciiTheme="minorEastAsia" w:hAnsiTheme="minorEastAsia"/>
                <w:sz w:val="21"/>
                <w:szCs w:val="21"/>
                <w:lang w:eastAsia="zh-CN"/>
              </w:rPr>
            </w:pPr>
            <w:r>
              <w:rPr>
                <w:rFonts w:hint="eastAsia" w:cs="Batang" w:asciiTheme="minorEastAsia" w:hAnsiTheme="minorEastAsia" w:eastAsiaTheme="minorEastAsia"/>
                <w:sz w:val="21"/>
                <w:szCs w:val="21"/>
              </w:rPr>
              <w:t>12、</w:t>
            </w:r>
            <w:r>
              <w:rPr>
                <w:rFonts w:hint="eastAsia" w:ascii="宋体" w:hAnsi="宋体" w:cs="宋体"/>
                <w:kern w:val="0"/>
                <w:sz w:val="21"/>
                <w:szCs w:val="21"/>
              </w:rPr>
              <w:t>封合宽度</w:t>
            </w:r>
            <w:r>
              <w:rPr>
                <w:rFonts w:hint="eastAsia" w:ascii="宋体" w:hAnsi="宋体" w:cs="宋体"/>
                <w:kern w:val="0"/>
                <w:sz w:val="21"/>
                <w:szCs w:val="21"/>
                <w:lang w:eastAsia="zh-CN"/>
              </w:rPr>
              <w:t>：</w:t>
            </w:r>
            <w:r>
              <w:rPr>
                <w:rFonts w:hint="eastAsia" w:ascii="宋体" w:hAnsi="宋体" w:cs="宋体"/>
                <w:kern w:val="0"/>
                <w:sz w:val="21"/>
                <w:szCs w:val="21"/>
              </w:rPr>
              <w:t>12 mm</w:t>
            </w:r>
            <w:r>
              <w:rPr>
                <w:rFonts w:hint="eastAsia" w:ascii="宋体" w:hAnsi="宋体" w:cs="宋体"/>
                <w:kern w:val="0"/>
                <w:sz w:val="21"/>
                <w:szCs w:val="21"/>
                <w:lang w:eastAsia="zh-CN"/>
              </w:rPr>
              <w:t>；</w:t>
            </w:r>
          </w:p>
          <w:p>
            <w:pPr>
              <w:pStyle w:val="32"/>
              <w:tabs>
                <w:tab w:val="left" w:pos="620"/>
              </w:tabs>
              <w:spacing w:beforeLines="20" w:line="360" w:lineRule="auto"/>
              <w:ind w:right="178" w:rightChars="85" w:firstLine="0" w:firstLineChars="0"/>
              <w:rPr>
                <w:rFonts w:hint="eastAsia" w:eastAsia="新宋体" w:asciiTheme="minorEastAsia" w:hAnsiTheme="minorEastAsia"/>
                <w:bCs/>
                <w:color w:val="000000"/>
                <w:sz w:val="21"/>
                <w:szCs w:val="21"/>
                <w:lang w:eastAsia="zh-CN"/>
              </w:rPr>
            </w:pPr>
            <w:r>
              <w:rPr>
                <w:rFonts w:hint="eastAsia" w:cs="Batang" w:asciiTheme="minorEastAsia" w:hAnsiTheme="minorEastAsia" w:eastAsiaTheme="minorEastAsia"/>
                <w:sz w:val="21"/>
                <w:szCs w:val="21"/>
              </w:rPr>
              <w:t>13、</w:t>
            </w:r>
            <w:r>
              <w:rPr>
                <w:rFonts w:hint="eastAsia" w:ascii="宋体" w:hAnsi="宋体" w:cs="宋体"/>
                <w:kern w:val="0"/>
                <w:sz w:val="21"/>
                <w:szCs w:val="21"/>
              </w:rPr>
              <w:t>最大功率</w:t>
            </w:r>
            <w:r>
              <w:rPr>
                <w:rFonts w:hint="eastAsia" w:ascii="宋体" w:hAnsi="宋体" w:cs="宋体"/>
                <w:kern w:val="0"/>
                <w:sz w:val="21"/>
                <w:szCs w:val="21"/>
                <w:lang w:eastAsia="zh-CN"/>
              </w:rPr>
              <w:t>：</w:t>
            </w:r>
            <w:r>
              <w:rPr>
                <w:rFonts w:hint="eastAsia" w:ascii="新宋体" w:hAnsi="新宋体" w:eastAsia="新宋体" w:cs="新宋体"/>
                <w:sz w:val="21"/>
                <w:szCs w:val="21"/>
              </w:rPr>
              <w:t xml:space="preserve">600W </w:t>
            </w:r>
            <w:r>
              <w:rPr>
                <w:rFonts w:hint="eastAsia" w:ascii="新宋体" w:hAnsi="新宋体" w:eastAsia="新宋体" w:cs="新宋体"/>
                <w:sz w:val="21"/>
                <w:szCs w:val="21"/>
                <w:lang w:eastAsia="zh-CN"/>
              </w:rPr>
              <w:t>；</w:t>
            </w:r>
          </w:p>
          <w:p>
            <w:pPr>
              <w:pStyle w:val="32"/>
              <w:tabs>
                <w:tab w:val="left" w:pos="620"/>
              </w:tabs>
              <w:spacing w:beforeLines="20" w:line="360" w:lineRule="auto"/>
              <w:ind w:right="178" w:rightChars="85" w:firstLine="0" w:firstLineChars="0"/>
              <w:rPr>
                <w:rFonts w:hint="eastAsia" w:ascii="宋体" w:hAnsi="宋体"/>
                <w:sz w:val="21"/>
                <w:szCs w:val="21"/>
                <w:lang w:eastAsia="zh-CN"/>
              </w:rPr>
            </w:pPr>
            <w:r>
              <w:rPr>
                <w:rFonts w:hint="eastAsia" w:asciiTheme="minorEastAsia" w:hAnsiTheme="minorEastAsia" w:eastAsiaTheme="minorEastAsia"/>
                <w:sz w:val="21"/>
                <w:szCs w:val="21"/>
              </w:rPr>
              <w:t>14、</w:t>
            </w:r>
            <w:r>
              <w:rPr>
                <w:rFonts w:hint="eastAsia" w:ascii="宋体" w:hAnsi="宋体" w:cs="宋体"/>
                <w:kern w:val="0"/>
                <w:sz w:val="21"/>
                <w:szCs w:val="21"/>
              </w:rPr>
              <w:t>打印方式</w:t>
            </w:r>
            <w:r>
              <w:rPr>
                <w:rFonts w:hint="eastAsia" w:ascii="宋体" w:hAnsi="宋体" w:cs="宋体"/>
                <w:kern w:val="0"/>
                <w:sz w:val="21"/>
                <w:szCs w:val="21"/>
                <w:lang w:eastAsia="zh-CN"/>
              </w:rPr>
              <w:t>：</w:t>
            </w:r>
            <w:r>
              <w:rPr>
                <w:rFonts w:hint="eastAsia" w:ascii="宋体" w:hAnsi="宋体"/>
                <w:sz w:val="21"/>
                <w:szCs w:val="21"/>
              </w:rPr>
              <w:t>内置</w:t>
            </w:r>
            <w:r>
              <w:rPr>
                <w:rFonts w:hint="eastAsia" w:ascii="宋体" w:hAnsi="宋体"/>
                <w:sz w:val="21"/>
                <w:szCs w:val="21"/>
                <w:lang w:val="en-US" w:eastAsia="zh-CN"/>
              </w:rPr>
              <w:t>24针</w:t>
            </w:r>
            <w:r>
              <w:rPr>
                <w:rFonts w:hint="eastAsia" w:ascii="宋体" w:hAnsi="宋体"/>
                <w:sz w:val="21"/>
                <w:szCs w:val="21"/>
              </w:rPr>
              <w:t>打印机</w:t>
            </w:r>
            <w:r>
              <w:rPr>
                <w:rFonts w:hint="eastAsia" w:ascii="宋体" w:hAnsi="宋体"/>
                <w:sz w:val="21"/>
                <w:szCs w:val="21"/>
                <w:lang w:eastAsia="zh-CN"/>
              </w:rPr>
              <w:t>；</w:t>
            </w:r>
          </w:p>
          <w:p>
            <w:pPr>
              <w:pStyle w:val="32"/>
              <w:tabs>
                <w:tab w:val="left" w:pos="620"/>
              </w:tabs>
              <w:spacing w:beforeLines="20" w:line="360" w:lineRule="auto"/>
              <w:ind w:right="178" w:rightChars="85" w:firstLine="0" w:firstLineChars="0"/>
              <w:rPr>
                <w:rFonts w:hint="eastAsia" w:ascii="宋体" w:hAnsi="宋体" w:eastAsia="宋体"/>
                <w:sz w:val="21"/>
                <w:szCs w:val="21"/>
                <w:lang w:val="en-US" w:eastAsia="zh-CN"/>
              </w:rPr>
            </w:pPr>
            <w:r>
              <w:rPr>
                <w:rFonts w:hint="eastAsia" w:ascii="宋体" w:hAnsi="宋体"/>
                <w:sz w:val="21"/>
                <w:szCs w:val="21"/>
                <w:lang w:val="en-US" w:eastAsia="zh-CN"/>
              </w:rPr>
              <w:t>15、</w:t>
            </w:r>
            <w:r>
              <w:rPr>
                <w:rFonts w:hint="eastAsia" w:ascii="宋体" w:hAnsi="宋体" w:cs="宋体"/>
                <w:kern w:val="0"/>
                <w:sz w:val="21"/>
                <w:szCs w:val="21"/>
              </w:rPr>
              <w:t>可调节的打印距离</w:t>
            </w:r>
            <w:r>
              <w:rPr>
                <w:rFonts w:hint="eastAsia" w:ascii="宋体" w:hAnsi="宋体" w:cs="宋体"/>
                <w:kern w:val="0"/>
                <w:sz w:val="21"/>
                <w:szCs w:val="21"/>
                <w:lang w:eastAsia="zh-CN"/>
              </w:rPr>
              <w:t>：</w:t>
            </w:r>
            <w:r>
              <w:rPr>
                <w:rFonts w:hint="eastAsia" w:ascii="宋体" w:hAnsi="宋体"/>
                <w:sz w:val="21"/>
                <w:szCs w:val="21"/>
              </w:rPr>
              <w:t>有</w:t>
            </w:r>
            <w:r>
              <w:rPr>
                <w:rFonts w:hint="eastAsia" w:ascii="宋体" w:hAnsi="宋体"/>
                <w:sz w:val="21"/>
                <w:szCs w:val="21"/>
                <w:lang w:eastAsia="zh-CN"/>
              </w:rPr>
              <w:t>；</w:t>
            </w:r>
          </w:p>
          <w:p>
            <w:pPr>
              <w:pStyle w:val="32"/>
              <w:tabs>
                <w:tab w:val="left" w:pos="620"/>
              </w:tabs>
              <w:spacing w:beforeLines="20" w:line="360" w:lineRule="auto"/>
              <w:ind w:right="178" w:rightChars="85" w:firstLine="0" w:firstLineChars="0"/>
              <w:rPr>
                <w:rFonts w:hint="eastAsia" w:ascii="宋体" w:hAnsi="宋体" w:eastAsia="宋体"/>
                <w:sz w:val="21"/>
                <w:szCs w:val="21"/>
                <w:lang w:val="en-US" w:eastAsia="zh-CN"/>
              </w:rPr>
            </w:pPr>
            <w:r>
              <w:rPr>
                <w:rFonts w:hint="eastAsia" w:ascii="宋体" w:hAnsi="宋体"/>
                <w:sz w:val="21"/>
                <w:szCs w:val="21"/>
                <w:lang w:val="en-US" w:eastAsia="zh-CN"/>
              </w:rPr>
              <w:t>16、</w:t>
            </w:r>
            <w:r>
              <w:rPr>
                <w:rFonts w:hint="eastAsia" w:ascii="宋体" w:hAnsi="宋体" w:cs="宋体"/>
                <w:kern w:val="0"/>
                <w:sz w:val="21"/>
                <w:szCs w:val="21"/>
              </w:rPr>
              <w:t>打印机关闭功能</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eastAsia="宋体"/>
                <w:sz w:val="21"/>
                <w:szCs w:val="21"/>
                <w:lang w:val="en-US" w:eastAsia="zh-CN"/>
              </w:rPr>
            </w:pPr>
            <w:r>
              <w:rPr>
                <w:rFonts w:hint="eastAsia" w:ascii="宋体" w:hAnsi="宋体"/>
                <w:sz w:val="21"/>
                <w:szCs w:val="21"/>
                <w:lang w:val="en-US" w:eastAsia="zh-CN"/>
              </w:rPr>
              <w:t>17、</w:t>
            </w:r>
            <w:r>
              <w:rPr>
                <w:rFonts w:hint="eastAsia" w:ascii="宋体" w:hAnsi="宋体" w:cs="宋体"/>
                <w:kern w:val="0"/>
                <w:sz w:val="21"/>
                <w:szCs w:val="21"/>
              </w:rPr>
              <w:t>可调节的打印宽度</w:t>
            </w:r>
            <w:r>
              <w:rPr>
                <w:rFonts w:hint="eastAsia" w:ascii="宋体" w:hAnsi="宋体" w:cs="宋体"/>
                <w:kern w:val="0"/>
                <w:sz w:val="21"/>
                <w:szCs w:val="21"/>
                <w:lang w:eastAsia="zh-CN"/>
              </w:rPr>
              <w:t>：</w:t>
            </w:r>
            <w:r>
              <w:rPr>
                <w:rFonts w:hint="eastAsia" w:ascii="宋体" w:hAnsi="宋体"/>
                <w:sz w:val="21"/>
                <w:szCs w:val="21"/>
              </w:rPr>
              <w:t>有</w:t>
            </w:r>
            <w:r>
              <w:rPr>
                <w:rFonts w:hint="eastAsia" w:ascii="宋体" w:hAnsi="宋体"/>
                <w:sz w:val="21"/>
                <w:szCs w:val="21"/>
                <w:lang w:eastAsia="zh-CN"/>
              </w:rPr>
              <w:t>；</w:t>
            </w:r>
          </w:p>
          <w:p>
            <w:pPr>
              <w:pStyle w:val="32"/>
              <w:tabs>
                <w:tab w:val="left" w:pos="620"/>
              </w:tabs>
              <w:spacing w:beforeLines="20" w:line="360" w:lineRule="auto"/>
              <w:ind w:right="178" w:rightChars="85" w:firstLine="0" w:firstLineChars="0"/>
              <w:rPr>
                <w:rFonts w:hint="eastAsia" w:ascii="宋体" w:hAnsi="宋体"/>
                <w:sz w:val="21"/>
                <w:szCs w:val="21"/>
                <w:lang w:val="en-US" w:eastAsia="zh-CN"/>
              </w:rPr>
            </w:pPr>
            <w:r>
              <w:rPr>
                <w:rFonts w:hint="eastAsia" w:ascii="宋体" w:hAnsi="宋体"/>
                <w:sz w:val="21"/>
                <w:szCs w:val="21"/>
                <w:lang w:val="en-US" w:eastAsia="zh-CN"/>
              </w:rPr>
              <w:t>18、</w:t>
            </w:r>
            <w:r>
              <w:rPr>
                <w:rFonts w:hint="eastAsia" w:ascii="宋体" w:hAnsi="宋体" w:cs="宋体"/>
                <w:kern w:val="0"/>
                <w:sz w:val="21"/>
                <w:szCs w:val="21"/>
                <w:lang w:val="en-US" w:eastAsia="zh-CN"/>
              </w:rPr>
              <w:t>切割宽度：≤400mm（可多卷同时切割封口）；</w:t>
            </w:r>
          </w:p>
          <w:p>
            <w:pPr>
              <w:pStyle w:val="32"/>
              <w:tabs>
                <w:tab w:val="left" w:pos="620"/>
              </w:tabs>
              <w:spacing w:beforeLines="20" w:line="360" w:lineRule="auto"/>
              <w:ind w:right="178" w:rightChars="85" w:firstLine="0" w:firstLineChars="0"/>
              <w:rPr>
                <w:rFonts w:hint="eastAsia" w:ascii="宋体" w:hAnsi="宋体" w:eastAsia="宋体"/>
                <w:sz w:val="21"/>
                <w:szCs w:val="21"/>
                <w:lang w:val="en-US" w:eastAsia="zh-CN"/>
              </w:rPr>
            </w:pPr>
            <w:r>
              <w:rPr>
                <w:rFonts w:hint="eastAsia" w:ascii="宋体" w:hAnsi="宋体"/>
                <w:sz w:val="21"/>
                <w:szCs w:val="21"/>
                <w:lang w:val="en-US" w:eastAsia="zh-CN"/>
              </w:rPr>
              <w:t>19、</w:t>
            </w:r>
            <w:r>
              <w:rPr>
                <w:rFonts w:hint="eastAsia" w:ascii="宋体" w:hAnsi="宋体" w:cs="宋体"/>
                <w:kern w:val="0"/>
                <w:sz w:val="21"/>
                <w:szCs w:val="21"/>
              </w:rPr>
              <w:t>自动生成的有效期</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eastAsia="宋体" w:cs="宋体"/>
                <w:kern w:val="0"/>
                <w:sz w:val="21"/>
                <w:szCs w:val="21"/>
                <w:lang w:eastAsia="zh-CN"/>
              </w:rPr>
            </w:pPr>
            <w:r>
              <w:rPr>
                <w:rFonts w:hint="eastAsia" w:ascii="宋体" w:hAnsi="宋体"/>
                <w:sz w:val="21"/>
                <w:szCs w:val="21"/>
                <w:lang w:val="en-US" w:eastAsia="zh-CN"/>
              </w:rPr>
              <w:t>20、</w:t>
            </w:r>
            <w:r>
              <w:rPr>
                <w:rFonts w:hint="eastAsia" w:ascii="宋体" w:hAnsi="宋体" w:cs="宋体"/>
                <w:kern w:val="0"/>
                <w:sz w:val="21"/>
                <w:szCs w:val="21"/>
              </w:rPr>
              <w:t>批号的打印输出</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w:t>
            </w:r>
            <w:r>
              <w:rPr>
                <w:rFonts w:hint="eastAsia" w:ascii="宋体" w:hAnsi="宋体" w:cs="宋体"/>
                <w:kern w:val="0"/>
                <w:sz w:val="21"/>
                <w:szCs w:val="21"/>
              </w:rPr>
              <w:t>个人编码的打印输出</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22、</w:t>
            </w:r>
            <w:r>
              <w:rPr>
                <w:rFonts w:hint="eastAsia" w:ascii="宋体" w:hAnsi="宋体" w:cs="宋体"/>
                <w:kern w:val="0"/>
                <w:sz w:val="21"/>
                <w:szCs w:val="21"/>
              </w:rPr>
              <w:t>符号的打印输出</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23、</w:t>
            </w:r>
            <w:r>
              <w:rPr>
                <w:rFonts w:hint="eastAsia" w:ascii="宋体" w:hAnsi="宋体" w:cs="宋体"/>
                <w:kern w:val="0"/>
                <w:sz w:val="21"/>
                <w:szCs w:val="21"/>
              </w:rPr>
              <w:t>CE标记的打印输出</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24、</w:t>
            </w:r>
            <w:r>
              <w:rPr>
                <w:rFonts w:hint="eastAsia" w:ascii="宋体" w:hAnsi="宋体" w:cs="宋体"/>
                <w:kern w:val="0"/>
                <w:sz w:val="21"/>
                <w:szCs w:val="21"/>
              </w:rPr>
              <w:t>可调节的封口数量</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cs="宋体"/>
                <w:kern w:val="0"/>
                <w:sz w:val="21"/>
                <w:szCs w:val="21"/>
                <w:lang w:eastAsia="zh-CN"/>
              </w:rPr>
            </w:pPr>
            <w:r>
              <w:rPr>
                <w:rFonts w:hint="eastAsia" w:ascii="宋体" w:hAnsi="宋体" w:cs="宋体"/>
                <w:kern w:val="0"/>
                <w:sz w:val="21"/>
                <w:szCs w:val="21"/>
                <w:lang w:val="en-US" w:eastAsia="zh-CN"/>
              </w:rPr>
              <w:t>25、</w:t>
            </w:r>
            <w:r>
              <w:rPr>
                <w:rFonts w:hint="eastAsia" w:ascii="宋体" w:hAnsi="宋体" w:cs="宋体"/>
                <w:kern w:val="0"/>
                <w:sz w:val="21"/>
                <w:szCs w:val="21"/>
              </w:rPr>
              <w:t>待机功能</w:t>
            </w:r>
            <w:r>
              <w:rPr>
                <w:rFonts w:hint="eastAsia" w:ascii="宋体" w:hAnsi="宋体" w:cs="宋体"/>
                <w:kern w:val="0"/>
                <w:sz w:val="21"/>
                <w:szCs w:val="21"/>
                <w:lang w:eastAsia="zh-CN"/>
              </w:rPr>
              <w:t>：有；</w:t>
            </w:r>
          </w:p>
          <w:p>
            <w:pPr>
              <w:pStyle w:val="32"/>
              <w:tabs>
                <w:tab w:val="left" w:pos="620"/>
              </w:tabs>
              <w:spacing w:beforeLines="20" w:line="360" w:lineRule="auto"/>
              <w:ind w:right="178" w:rightChars="85"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26、</w:t>
            </w:r>
            <w:r>
              <w:rPr>
                <w:rFonts w:hint="eastAsia" w:ascii="宋体" w:hAnsi="宋体"/>
                <w:sz w:val="21"/>
                <w:szCs w:val="21"/>
              </w:rPr>
              <w:t>设备尺寸</w:t>
            </w:r>
            <w:r>
              <w:rPr>
                <w:rFonts w:hint="eastAsia" w:ascii="宋体" w:hAnsi="宋体"/>
                <w:sz w:val="21"/>
                <w:szCs w:val="21"/>
                <w:lang w:eastAsia="zh-CN"/>
              </w:rPr>
              <w:t>：</w:t>
            </w:r>
            <w:r>
              <w:rPr>
                <w:rFonts w:hint="eastAsia" w:ascii="宋体" w:hAnsi="宋体"/>
                <w:sz w:val="21"/>
                <w:szCs w:val="21"/>
              </w:rPr>
              <w:t>1092×280×230mm</w:t>
            </w:r>
            <w:r>
              <w:rPr>
                <w:rFonts w:hint="eastAsia" w:ascii="宋体" w:hAnsi="宋体"/>
                <w:sz w:val="21"/>
                <w:szCs w:val="21"/>
                <w:lang w:eastAsia="zh-CN"/>
              </w:rPr>
              <w:t>；</w:t>
            </w:r>
          </w:p>
          <w:p>
            <w:pPr>
              <w:pStyle w:val="32"/>
              <w:tabs>
                <w:tab w:val="left" w:pos="620"/>
              </w:tabs>
              <w:spacing w:beforeLines="20" w:line="400" w:lineRule="exact"/>
              <w:ind w:right="178" w:rightChars="85" w:firstLine="0" w:firstLineChars="0"/>
              <w:rPr>
                <w:rFonts w:hint="eastAsia" w:ascii="宋体" w:hAnsi="宋体" w:eastAsia="宋体" w:cs="宋体"/>
                <w:kern w:val="0"/>
                <w:sz w:val="21"/>
                <w:szCs w:val="21"/>
                <w:lang w:val="en-US" w:eastAsia="zh-CN"/>
              </w:rPr>
            </w:pPr>
            <w:r>
              <w:rPr>
                <w:rFonts w:hint="eastAsia" w:ascii="宋体" w:hAnsi="宋体" w:cs="宋体"/>
                <w:sz w:val="21"/>
                <w:szCs w:val="21"/>
              </w:rPr>
              <w:t>★</w:t>
            </w:r>
            <w:r>
              <w:rPr>
                <w:rFonts w:hint="eastAsia" w:ascii="宋体" w:hAnsi="宋体" w:cs="宋体"/>
                <w:kern w:val="0"/>
                <w:sz w:val="21"/>
                <w:szCs w:val="21"/>
                <w:lang w:val="en-US" w:eastAsia="zh-CN"/>
              </w:rPr>
              <w:t>28、</w:t>
            </w:r>
            <w:r>
              <w:rPr>
                <w:rFonts w:hint="eastAsia" w:ascii="宋体" w:hAnsi="宋体"/>
                <w:sz w:val="21"/>
                <w:szCs w:val="21"/>
              </w:rPr>
              <w:t>设备</w:t>
            </w:r>
            <w:r>
              <w:rPr>
                <w:rFonts w:hint="eastAsia" w:ascii="宋体" w:hAnsi="宋体"/>
                <w:sz w:val="21"/>
                <w:szCs w:val="21"/>
                <w:lang w:val="en-US" w:eastAsia="zh-CN"/>
              </w:rPr>
              <w:t>重量：</w:t>
            </w:r>
            <w:r>
              <w:rPr>
                <w:rFonts w:hint="eastAsia" w:ascii="宋体" w:hAnsi="宋体"/>
                <w:sz w:val="21"/>
                <w:szCs w:val="21"/>
                <w:lang w:eastAsia="zh-CN"/>
              </w:rPr>
              <w:t>≤</w:t>
            </w:r>
            <w:r>
              <w:rPr>
                <w:rFonts w:hint="eastAsia" w:ascii="宋体" w:hAnsi="宋体"/>
                <w:sz w:val="21"/>
                <w:szCs w:val="21"/>
              </w:rPr>
              <w:t xml:space="preserve">35kg </w:t>
            </w:r>
            <w:r>
              <w:rPr>
                <w:rFonts w:hint="eastAsia" w:ascii="宋体" w:hAnsi="宋体"/>
                <w:sz w:val="21"/>
                <w:szCs w:val="21"/>
                <w:lang w:eastAsia="zh-CN"/>
              </w:rPr>
              <w:t>；</w:t>
            </w:r>
          </w:p>
          <w:p>
            <w:pPr>
              <w:spacing w:line="360" w:lineRule="auto"/>
              <w:jc w:val="left"/>
              <w:rPr>
                <w:rFonts w:ascii="宋体" w:hAnsi="宋体"/>
                <w:b/>
                <w:szCs w:val="21"/>
              </w:rPr>
            </w:pPr>
            <w:r>
              <w:rPr>
                <w:rFonts w:hint="eastAsia" w:ascii="宋体" w:hAnsi="宋体"/>
                <w:b/>
                <w:szCs w:val="21"/>
              </w:rPr>
              <w:t>三、要求提供的证明材料包括：</w:t>
            </w:r>
          </w:p>
          <w:p>
            <w:pPr>
              <w:spacing w:line="360" w:lineRule="auto"/>
              <w:ind w:firstLine="105" w:firstLineChars="50"/>
              <w:jc w:val="left"/>
              <w:rPr>
                <w:rFonts w:ascii="宋体" w:hAnsi="宋体"/>
              </w:rPr>
            </w:pPr>
            <w:r>
              <w:rPr>
                <w:rFonts w:hint="eastAsia" w:ascii="宋体" w:hAnsi="宋体"/>
              </w:rPr>
              <w:t>1、产品宣传彩页（中文版原件，标注有技术参数）；</w:t>
            </w:r>
          </w:p>
          <w:p>
            <w:pPr>
              <w:spacing w:line="360" w:lineRule="auto"/>
              <w:ind w:firstLine="105" w:firstLineChars="50"/>
              <w:jc w:val="left"/>
              <w:rPr>
                <w:rFonts w:ascii="宋体" w:hAnsi="宋体"/>
              </w:rPr>
            </w:pPr>
            <w:r>
              <w:rPr>
                <w:rFonts w:hint="eastAsia" w:ascii="宋体" w:hAnsi="宋体"/>
              </w:rPr>
              <w:t>2、产品白皮书（中文版）；</w:t>
            </w:r>
          </w:p>
          <w:p>
            <w:pPr>
              <w:spacing w:line="360" w:lineRule="auto"/>
              <w:ind w:firstLine="105" w:firstLineChars="50"/>
              <w:jc w:val="left"/>
              <w:rPr>
                <w:rFonts w:ascii="宋体" w:hAnsi="宋体"/>
              </w:rPr>
            </w:pPr>
            <w:r>
              <w:rPr>
                <w:rFonts w:hint="eastAsia" w:ascii="宋体" w:hAnsi="宋体"/>
              </w:rPr>
              <w:t>3、产品使用说明书（中文版）；</w:t>
            </w:r>
          </w:p>
          <w:p>
            <w:pPr>
              <w:spacing w:line="360" w:lineRule="auto"/>
              <w:ind w:firstLine="105" w:firstLineChars="50"/>
              <w:jc w:val="left"/>
              <w:rPr>
                <w:rFonts w:ascii="宋体" w:hAnsi="宋体"/>
              </w:rPr>
            </w:pPr>
            <w:r>
              <w:rPr>
                <w:rFonts w:hint="eastAsia" w:ascii="宋体" w:hAnsi="宋体"/>
              </w:rPr>
              <w:t>4、产品检测报告；</w:t>
            </w:r>
          </w:p>
          <w:p>
            <w:pPr>
              <w:spacing w:line="360" w:lineRule="auto"/>
              <w:ind w:firstLine="105" w:firstLineChars="50"/>
              <w:jc w:val="left"/>
              <w:rPr>
                <w:rFonts w:ascii="宋体" w:hAnsi="宋体"/>
              </w:rPr>
            </w:pPr>
            <w:r>
              <w:rPr>
                <w:rFonts w:hint="eastAsia" w:ascii="宋体" w:hAnsi="宋体"/>
              </w:rPr>
              <w:t xml:space="preserve">5、产品注册证 ； </w:t>
            </w:r>
          </w:p>
          <w:p>
            <w:pPr>
              <w:spacing w:line="36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13" w:firstLineChars="196"/>
              <w:jc w:val="left"/>
              <w:rPr>
                <w:rFonts w:ascii="宋体" w:hAnsi="宋体"/>
                <w:b/>
              </w:rPr>
            </w:pPr>
          </w:p>
          <w:p>
            <w:pPr>
              <w:adjustRightInd w:val="0"/>
              <w:snapToGrid w:val="0"/>
              <w:spacing w:line="360" w:lineRule="auto"/>
              <w:rPr>
                <w:rFonts w:ascii="宋体" w:hAnsi="宋体" w:cs="仿宋"/>
                <w:b/>
                <w:szCs w:val="21"/>
              </w:rPr>
            </w:pPr>
            <w:r>
              <w:rPr>
                <w:rFonts w:hint="eastAsia" w:ascii="宋体" w:hAnsi="宋体"/>
                <w:b/>
                <w:szCs w:val="21"/>
              </w:rPr>
              <w:t>四、质保期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w:t>
      </w:r>
      <w:r>
        <w:rPr>
          <w:rFonts w:hint="eastAsia" w:ascii="宋体" w:hAnsi="宋体" w:cs="宋体"/>
          <w:b/>
          <w:szCs w:val="21"/>
          <w:lang w:val="en-US" w:eastAsia="zh-CN"/>
        </w:rPr>
        <w:t>3</w:t>
      </w:r>
      <w:r>
        <w:rPr>
          <w:rFonts w:hint="eastAsia" w:ascii="宋体" w:hAnsi="宋体" w:cs="宋体"/>
          <w:b/>
          <w:szCs w:val="21"/>
        </w:rPr>
        <w:t>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ascii="宋体" w:hAnsi="宋体"/>
        </w:rPr>
      </w:pPr>
      <w:r>
        <w:rPr>
          <w:rFonts w:hint="eastAsia" w:ascii="宋体" w:hAnsi="宋体"/>
        </w:rPr>
        <w:t xml:space="preserve">    </w:t>
      </w:r>
    </w:p>
    <w:p>
      <w:pPr>
        <w:pStyle w:val="21"/>
      </w:pPr>
      <w:bookmarkStart w:id="67" w:name="_Toc488157402"/>
      <w:r>
        <w:br w:type="page"/>
      </w:r>
      <w:bookmarkStart w:id="68" w:name="_Toc16030"/>
      <w:r>
        <w:rPr>
          <w:rFonts w:hint="eastAsia"/>
        </w:rPr>
        <w:t>第四章 资格性和符合性评审表</w:t>
      </w:r>
      <w:bookmarkEnd w:id="67"/>
      <w:bookmarkEnd w:id="68"/>
    </w:p>
    <w:p>
      <w:pPr>
        <w:pStyle w:val="25"/>
      </w:pPr>
      <w:bookmarkStart w:id="69" w:name="_Toc17435"/>
      <w:r>
        <w:rPr>
          <w:rFonts w:hint="eastAsia"/>
        </w:rPr>
        <w:t>一、资格性审查表</w:t>
      </w:r>
      <w:bookmarkEnd w:id="69"/>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0" w:name="_Toc24862"/>
      <w:r>
        <w:rPr>
          <w:lang w:bidi="he-IL"/>
        </w:rPr>
        <w:t>二</w:t>
      </w:r>
      <w:r>
        <w:rPr>
          <w:rFonts w:hint="eastAsia"/>
          <w:lang w:bidi="he-IL"/>
        </w:rPr>
        <w:t>、</w:t>
      </w:r>
      <w:r>
        <w:rPr>
          <w:lang w:bidi="he-IL"/>
        </w:rPr>
        <w:t>符合性审查表</w:t>
      </w:r>
      <w:bookmarkEnd w:id="70"/>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1" w:name="_Toc13013"/>
      <w:r>
        <w:rPr>
          <w:rFonts w:hint="eastAsia"/>
        </w:rPr>
        <w:t>谈判文件第二部分（通用部分）</w:t>
      </w:r>
      <w:bookmarkEnd w:id="71"/>
    </w:p>
    <w:p>
      <w:pPr>
        <w:pStyle w:val="21"/>
        <w:keepNext w:val="0"/>
        <w:keepLines w:val="0"/>
      </w:pPr>
      <w:bookmarkStart w:id="72" w:name="_Toc28639"/>
      <w:r>
        <w:rPr>
          <w:rFonts w:hint="eastAsia"/>
        </w:rPr>
        <w:t>第五章  供应商须知</w:t>
      </w:r>
      <w:bookmarkEnd w:id="62"/>
      <w:bookmarkEnd w:id="64"/>
      <w:bookmarkEnd w:id="65"/>
      <w:bookmarkEnd w:id="66"/>
      <w:bookmarkEnd w:id="72"/>
    </w:p>
    <w:p>
      <w:pPr>
        <w:pStyle w:val="25"/>
      </w:pPr>
      <w:bookmarkStart w:id="73" w:name="_Toc23780"/>
      <w:r>
        <w:rPr>
          <w:rFonts w:hint="eastAsia"/>
        </w:rPr>
        <w:t>一、总则</w:t>
      </w:r>
      <w:bookmarkEnd w:id="73"/>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4" w:name="_Toc12596"/>
      <w:bookmarkStart w:id="75" w:name="_Toc9010"/>
      <w:bookmarkStart w:id="76" w:name="_Toc8996"/>
      <w:r>
        <w:rPr>
          <w:rFonts w:hint="eastAsia" w:ascii="宋体" w:hAnsi="宋体"/>
          <w:color w:val="000000"/>
        </w:rPr>
        <w:t xml:space="preserve"> </w:t>
      </w:r>
      <w:bookmarkEnd w:id="74"/>
      <w:bookmarkEnd w:id="75"/>
      <w:bookmarkEnd w:id="76"/>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7" w:name="_Toc14682"/>
      <w:r>
        <w:t>二</w:t>
      </w:r>
      <w:r>
        <w:rPr>
          <w:rFonts w:hint="eastAsia"/>
        </w:rPr>
        <w:t>、竞争性谈判文件</w:t>
      </w:r>
      <w:bookmarkEnd w:id="77"/>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8" w:name="_Toc18839"/>
      <w:r>
        <w:t>三</w:t>
      </w:r>
      <w:r>
        <w:rPr>
          <w:rFonts w:hint="eastAsia"/>
        </w:rPr>
        <w:t>、谈判响应文件的编制</w:t>
      </w:r>
      <w:bookmarkEnd w:id="78"/>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79" w:name="_Toc14199"/>
      <w:r>
        <w:rPr>
          <w:rFonts w:hint="eastAsia"/>
        </w:rPr>
        <w:t>四、谈判响应文件的提交</w:t>
      </w:r>
      <w:bookmarkEnd w:id="79"/>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0" w:name="_Toc9149"/>
      <w:r>
        <w:rPr>
          <w:rFonts w:hint="eastAsia"/>
        </w:rPr>
        <w:t>五、谈判与评审</w:t>
      </w:r>
      <w:bookmarkEnd w:id="80"/>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1" w:name="_Toc18473"/>
      <w:r>
        <w:rPr>
          <w:rFonts w:hint="eastAsia"/>
        </w:rPr>
        <w:t>六、定标和授予合同</w:t>
      </w:r>
      <w:bookmarkEnd w:id="81"/>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2" w:name="_Toc15965"/>
      <w:r>
        <w:rPr>
          <w:rFonts w:hint="eastAsia"/>
        </w:rPr>
        <w:t>七、 质疑与投诉</w:t>
      </w:r>
      <w:bookmarkEnd w:id="82"/>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3" w:name="_Toc272218549"/>
      <w:bookmarkStart w:id="84" w:name="_Hlk450145796"/>
      <w:bookmarkStart w:id="85" w:name="_Toc482821793"/>
      <w:bookmarkStart w:id="86" w:name="_Toc488157400"/>
    </w:p>
    <w:p>
      <w:pPr>
        <w:pStyle w:val="21"/>
      </w:pPr>
      <w:bookmarkStart w:id="87" w:name="_Toc5071"/>
      <w:r>
        <w:rPr>
          <w:rFonts w:hint="eastAsia"/>
        </w:rPr>
        <w:t>第六章 合同格式</w:t>
      </w:r>
      <w:bookmarkEnd w:id="83"/>
      <w:bookmarkEnd w:id="84"/>
      <w:r>
        <w:rPr>
          <w:rFonts w:hint="eastAsia"/>
        </w:rPr>
        <w:t>（仅供参考）</w:t>
      </w:r>
      <w:bookmarkEnd w:id="85"/>
      <w:bookmarkEnd w:id="86"/>
      <w:bookmarkEnd w:id="87"/>
    </w:p>
    <w:p>
      <w:pPr>
        <w:spacing w:line="500" w:lineRule="exact"/>
        <w:ind w:firstLine="5355" w:firstLineChars="2550"/>
        <w:rPr>
          <w:rFonts w:ascii="宋体" w:hAnsi="宋体"/>
          <w:szCs w:val="21"/>
          <w:u w:val="single"/>
        </w:rPr>
      </w:pPr>
      <w:bookmarkStart w:id="88" w:name="_Toc488157401"/>
      <w:bookmarkStart w:id="89"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8"/>
      <w:bookmarkStart w:id="90" w:name="_Toc488157403"/>
      <w:bookmarkStart w:id="91" w:name="_Toc482821795"/>
      <w:bookmarkStart w:id="92" w:name="_Toc1020"/>
      <w:r>
        <w:rPr>
          <w:rFonts w:hint="eastAsia"/>
          <w:lang w:bidi="he-IL"/>
        </w:rPr>
        <w:t>第七章 谈判响应</w:t>
      </w:r>
      <w:bookmarkEnd w:id="90"/>
      <w:bookmarkEnd w:id="91"/>
      <w:r>
        <w:rPr>
          <w:rFonts w:hint="eastAsia"/>
          <w:lang w:bidi="he-IL"/>
        </w:rPr>
        <w:t>文件</w:t>
      </w:r>
      <w:bookmarkEnd w:id="92"/>
    </w:p>
    <w:p>
      <w:pPr>
        <w:pStyle w:val="25"/>
      </w:pPr>
      <w:bookmarkStart w:id="93" w:name="_Toc22486"/>
      <w:r>
        <w:rPr>
          <w:rFonts w:hint="eastAsia"/>
        </w:rPr>
        <w:t>商务技术标格式</w:t>
      </w:r>
      <w:bookmarkEnd w:id="93"/>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89"/>
    <w:p>
      <w:pPr>
        <w:pStyle w:val="25"/>
        <w:ind w:firstLine="3131" w:firstLineChars="1485"/>
        <w:jc w:val="both"/>
      </w:pPr>
      <w:bookmarkStart w:id="94" w:name="_Toc293560330"/>
      <w:bookmarkStart w:id="95" w:name="_Toc482821796"/>
      <w:bookmarkStart w:id="96" w:name="_Toc19920"/>
      <w:bookmarkStart w:id="97" w:name="_Hlk450146465"/>
      <w:bookmarkStart w:id="98" w:name="_Toc488157404"/>
      <w:bookmarkStart w:id="99" w:name="_Toc272141473"/>
      <w:r>
        <w:br w:type="page"/>
      </w:r>
      <w:bookmarkStart w:id="100" w:name="_Toc19795"/>
      <w:r>
        <w:rPr>
          <w:rFonts w:hint="eastAsia"/>
        </w:rPr>
        <w:t>一、投标函</w:t>
      </w:r>
      <w:bookmarkEnd w:id="94"/>
      <w:bookmarkEnd w:id="95"/>
      <w:bookmarkEnd w:id="96"/>
      <w:bookmarkEnd w:id="97"/>
      <w:bookmarkEnd w:id="98"/>
      <w:bookmarkEnd w:id="99"/>
      <w:bookmarkEnd w:id="100"/>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1" w:name="_Hlk450185103"/>
      <w:bookmarkStart w:id="102" w:name="_Toc272141474"/>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1"/>
    <w:bookmarkEnd w:id="102"/>
    <w:p>
      <w:pPr>
        <w:pStyle w:val="25"/>
      </w:pPr>
      <w:bookmarkStart w:id="103" w:name="_Toc8918"/>
      <w:bookmarkStart w:id="104" w:name="_Toc272141478"/>
      <w:bookmarkStart w:id="105" w:name="_Toc293560334"/>
      <w:bookmarkStart w:id="106" w:name="_Toc482821797"/>
      <w:bookmarkStart w:id="107" w:name="_Toc488157405"/>
      <w:r>
        <w:br w:type="page"/>
      </w:r>
      <w:bookmarkStart w:id="108" w:name="_Toc16174"/>
      <w:r>
        <w:rPr>
          <w:rFonts w:hint="eastAsia"/>
        </w:rPr>
        <w:t>二、技术要求响应情况表</w:t>
      </w:r>
      <w:bookmarkEnd w:id="103"/>
      <w:bookmarkEnd w:id="104"/>
      <w:bookmarkEnd w:id="105"/>
      <w:r>
        <w:rPr>
          <w:rFonts w:hint="eastAsia"/>
        </w:rPr>
        <w:t>（仅货物类项目填写）</w:t>
      </w:r>
      <w:bookmarkEnd w:id="106"/>
      <w:bookmarkEnd w:id="107"/>
      <w:bookmarkEnd w:id="108"/>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09" w:name="_Toc482821798"/>
      <w:bookmarkStart w:id="110" w:name="_Toc488157406"/>
      <w:r>
        <w:br w:type="page"/>
      </w:r>
      <w:bookmarkStart w:id="111" w:name="_Toc16986"/>
      <w:r>
        <w:rPr>
          <w:rFonts w:hint="eastAsia"/>
        </w:rPr>
        <w:t>二、服务/施工要求响应情况表（仅服务类或工程类项目填写）</w:t>
      </w:r>
      <w:bookmarkEnd w:id="109"/>
      <w:bookmarkEnd w:id="110"/>
      <w:bookmarkEnd w:id="111"/>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2" w:name="_Toc488157407"/>
      <w:r>
        <w:br w:type="page"/>
      </w:r>
      <w:bookmarkStart w:id="113" w:name="_Toc32648"/>
      <w:r>
        <w:rPr>
          <w:rFonts w:hint="eastAsia"/>
        </w:rPr>
        <w:t>三、商务要求响应情况表（货物类、服务类或工程类项目均需填写）</w:t>
      </w:r>
      <w:bookmarkEnd w:id="112"/>
      <w:bookmarkEnd w:id="113"/>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4" w:name="_Toc488157408"/>
    </w:p>
    <w:p>
      <w:pPr>
        <w:pStyle w:val="25"/>
        <w:ind w:firstLine="2717" w:firstLineChars="1289"/>
        <w:jc w:val="both"/>
      </w:pPr>
      <w:r>
        <w:br w:type="page"/>
      </w:r>
      <w:bookmarkStart w:id="115" w:name="_Toc272141479"/>
      <w:bookmarkStart w:id="116" w:name="_Toc293560335"/>
      <w:bookmarkStart w:id="117" w:name="_Toc482821799"/>
      <w:bookmarkStart w:id="118" w:name="_Toc18510"/>
      <w:bookmarkStart w:id="119" w:name="_Toc16667"/>
      <w:r>
        <w:rPr>
          <w:rFonts w:hint="eastAsia"/>
        </w:rPr>
        <w:t>四、</w:t>
      </w:r>
      <w:bookmarkEnd w:id="114"/>
      <w:bookmarkEnd w:id="115"/>
      <w:bookmarkEnd w:id="116"/>
      <w:bookmarkEnd w:id="117"/>
      <w:bookmarkEnd w:id="118"/>
      <w:r>
        <w:rPr>
          <w:rFonts w:hint="eastAsia"/>
        </w:rPr>
        <w:t>本项目实施方案</w:t>
      </w:r>
      <w:bookmarkEnd w:id="119"/>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0" w:name="_Toc293560336"/>
      <w:bookmarkStart w:id="121" w:name="_Toc272141480"/>
      <w:bookmarkStart w:id="122" w:name="_Hlk450185939"/>
      <w:bookmarkStart w:id="123" w:name="_Toc27008"/>
      <w:bookmarkStart w:id="124" w:name="_Toc488157409"/>
      <w:bookmarkStart w:id="125" w:name="_Toc14703"/>
      <w:bookmarkStart w:id="126" w:name="_Toc482821800"/>
      <w:r>
        <w:rPr>
          <w:rFonts w:hint="eastAsia"/>
        </w:rPr>
        <w:t>五、资格证明文件</w:t>
      </w:r>
      <w:bookmarkEnd w:id="120"/>
      <w:bookmarkEnd w:id="121"/>
      <w:bookmarkEnd w:id="122"/>
      <w:r>
        <w:rPr>
          <w:rFonts w:hint="eastAsia"/>
        </w:rPr>
        <w:t>及其他重要资料</w:t>
      </w:r>
      <w:bookmarkEnd w:id="123"/>
      <w:bookmarkEnd w:id="124"/>
      <w:bookmarkEnd w:id="125"/>
      <w:bookmarkEnd w:id="126"/>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7" w:name="_Toc24487"/>
      <w:bookmarkStart w:id="128" w:name="_Toc521058941"/>
      <w:bookmarkStart w:id="129" w:name="_Toc521059877"/>
      <w:r>
        <w:rPr>
          <w:rFonts w:hint="eastAsia"/>
        </w:rPr>
        <w:t>六、近三年无行贿犯罪行为承诺书</w:t>
      </w:r>
      <w:bookmarkEnd w:id="127"/>
      <w:bookmarkEnd w:id="128"/>
      <w:bookmarkEnd w:id="129"/>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0" w:name="_Toc19231"/>
      <w:r>
        <w:rPr>
          <w:rFonts w:hint="eastAsia"/>
        </w:rPr>
        <w:t>价格标格式</w:t>
      </w:r>
      <w:bookmarkEnd w:id="130"/>
    </w:p>
    <w:p>
      <w:pPr>
        <w:rPr>
          <w:rFonts w:ascii="宋体" w:hAnsi="宋体" w:cs="Arial"/>
          <w:color w:val="000000"/>
          <w:szCs w:val="21"/>
        </w:rPr>
      </w:pPr>
      <w:bookmarkStart w:id="131"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2" w:name="_Toc2979"/>
      <w:bookmarkStart w:id="133" w:name="_Toc482821801"/>
      <w:bookmarkStart w:id="134" w:name="_Toc488157410"/>
      <w:r>
        <w:br w:type="page"/>
      </w:r>
      <w:bookmarkStart w:id="135" w:name="_Toc2847"/>
      <w:r>
        <w:rPr>
          <w:rFonts w:hint="eastAsia"/>
        </w:rPr>
        <w:t>一、</w:t>
      </w:r>
      <w:bookmarkEnd w:id="131"/>
      <w:bookmarkEnd w:id="132"/>
      <w:bookmarkEnd w:id="133"/>
      <w:bookmarkStart w:id="136" w:name="_Toc293560332"/>
      <w:bookmarkStart w:id="137" w:name="_Hlk450185766"/>
      <w:bookmarkStart w:id="138" w:name="_Toc272141475"/>
      <w:r>
        <w:rPr>
          <w:rFonts w:hint="eastAsia"/>
        </w:rPr>
        <w:t>报价一览表</w:t>
      </w:r>
      <w:bookmarkEnd w:id="134"/>
      <w:bookmarkEnd w:id="135"/>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39" w:name="_Toc3760"/>
      <w:bookmarkStart w:id="140" w:name="_Toc482821802"/>
      <w:bookmarkStart w:id="141" w:name="_Toc488157411"/>
      <w:r>
        <w:rPr>
          <w:rFonts w:hint="eastAsia"/>
        </w:rPr>
        <w:t xml:space="preserve">       </w:t>
      </w:r>
    </w:p>
    <w:p>
      <w:pPr>
        <w:pStyle w:val="25"/>
        <w:ind w:firstLine="1878" w:firstLineChars="891"/>
        <w:jc w:val="both"/>
      </w:pPr>
      <w:r>
        <w:br w:type="page"/>
      </w:r>
      <w:bookmarkStart w:id="142" w:name="_Toc16214"/>
      <w:r>
        <w:rPr>
          <w:rFonts w:hint="eastAsia"/>
        </w:rPr>
        <w:t>二、货物服务分项报价表</w:t>
      </w:r>
      <w:bookmarkEnd w:id="136"/>
      <w:bookmarkEnd w:id="137"/>
      <w:bookmarkEnd w:id="138"/>
      <w:bookmarkEnd w:id="139"/>
      <w:r>
        <w:rPr>
          <w:rFonts w:hint="eastAsia"/>
        </w:rPr>
        <w:t>（仅货物类项目填写）</w:t>
      </w:r>
      <w:bookmarkEnd w:id="140"/>
      <w:bookmarkEnd w:id="141"/>
      <w:bookmarkEnd w:id="142"/>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3" w:name="_Toc488157412"/>
      <w:bookmarkStart w:id="144" w:name="_Toc482821803"/>
      <w:r>
        <w:br w:type="page"/>
      </w:r>
      <w:bookmarkStart w:id="145" w:name="_Toc5052"/>
      <w:r>
        <w:rPr>
          <w:rFonts w:hint="eastAsia"/>
        </w:rPr>
        <w:t>二、分项报价表（仅服务类或工程类项目填写）</w:t>
      </w:r>
      <w:bookmarkEnd w:id="143"/>
      <w:bookmarkEnd w:id="144"/>
      <w:bookmarkEnd w:id="145"/>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6" w:name="_Toc41047764"/>
    </w:p>
    <w:p>
      <w:pPr>
        <w:pStyle w:val="25"/>
      </w:pPr>
      <w:bookmarkStart w:id="147" w:name="_Toc6751"/>
      <w:r>
        <w:rPr>
          <w:rFonts w:hint="eastAsia"/>
        </w:rPr>
        <w:t>三、最后承诺报价表</w:t>
      </w:r>
      <w:bookmarkEnd w:id="146"/>
      <w:bookmarkEnd w:id="147"/>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新宋体">
    <w:panose1 w:val="02010609030101010101"/>
    <w:charset w:val="7A"/>
    <w:family w:val="modern"/>
    <w:pitch w:val="default"/>
    <w:sig w:usb0="00000003" w:usb1="288F0000" w:usb2="00000006" w:usb3="00000000" w:csb0="00040001" w:csb1="0000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9</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A1851"/>
    <w:rsid w:val="000A55D4"/>
    <w:rsid w:val="000D0409"/>
    <w:rsid w:val="000D3E8E"/>
    <w:rsid w:val="00115E10"/>
    <w:rsid w:val="001354D6"/>
    <w:rsid w:val="00187B4E"/>
    <w:rsid w:val="001F2066"/>
    <w:rsid w:val="002674E4"/>
    <w:rsid w:val="00281D03"/>
    <w:rsid w:val="002936FA"/>
    <w:rsid w:val="002E060D"/>
    <w:rsid w:val="003750D7"/>
    <w:rsid w:val="003D43DE"/>
    <w:rsid w:val="003E0281"/>
    <w:rsid w:val="004620DB"/>
    <w:rsid w:val="0048053E"/>
    <w:rsid w:val="0048345A"/>
    <w:rsid w:val="004F0F57"/>
    <w:rsid w:val="0054768E"/>
    <w:rsid w:val="00564C7D"/>
    <w:rsid w:val="005B2AEB"/>
    <w:rsid w:val="005B53D6"/>
    <w:rsid w:val="005B6612"/>
    <w:rsid w:val="006048E7"/>
    <w:rsid w:val="00651829"/>
    <w:rsid w:val="006B4E3D"/>
    <w:rsid w:val="00704306"/>
    <w:rsid w:val="00741C42"/>
    <w:rsid w:val="00763B8E"/>
    <w:rsid w:val="00806975"/>
    <w:rsid w:val="00810C1E"/>
    <w:rsid w:val="008135D2"/>
    <w:rsid w:val="00824A83"/>
    <w:rsid w:val="00853B63"/>
    <w:rsid w:val="00854CA2"/>
    <w:rsid w:val="008876AA"/>
    <w:rsid w:val="00894B82"/>
    <w:rsid w:val="00953E17"/>
    <w:rsid w:val="0095754A"/>
    <w:rsid w:val="00977941"/>
    <w:rsid w:val="00A013A2"/>
    <w:rsid w:val="00A05B36"/>
    <w:rsid w:val="00A22798"/>
    <w:rsid w:val="00A66689"/>
    <w:rsid w:val="00A804C6"/>
    <w:rsid w:val="00AC1342"/>
    <w:rsid w:val="00AC5D69"/>
    <w:rsid w:val="00B07D00"/>
    <w:rsid w:val="00B62BE3"/>
    <w:rsid w:val="00C74F85"/>
    <w:rsid w:val="00C76639"/>
    <w:rsid w:val="00CC3D45"/>
    <w:rsid w:val="00D3407B"/>
    <w:rsid w:val="00D74957"/>
    <w:rsid w:val="00E01B22"/>
    <w:rsid w:val="00E56D62"/>
    <w:rsid w:val="00E76F60"/>
    <w:rsid w:val="00E808DE"/>
    <w:rsid w:val="00F12EF7"/>
    <w:rsid w:val="00F748A9"/>
    <w:rsid w:val="00F822EF"/>
    <w:rsid w:val="00FC1EF8"/>
    <w:rsid w:val="00FC2F21"/>
    <w:rsid w:val="00FF41DD"/>
    <w:rsid w:val="02761DA2"/>
    <w:rsid w:val="05043E59"/>
    <w:rsid w:val="0E1F0235"/>
    <w:rsid w:val="106727F1"/>
    <w:rsid w:val="173818DD"/>
    <w:rsid w:val="2DF647D1"/>
    <w:rsid w:val="300636E8"/>
    <w:rsid w:val="31BE67BB"/>
    <w:rsid w:val="346007C0"/>
    <w:rsid w:val="36135D15"/>
    <w:rsid w:val="3A090C49"/>
    <w:rsid w:val="3CAE0A7C"/>
    <w:rsid w:val="455959A9"/>
    <w:rsid w:val="45E30FF0"/>
    <w:rsid w:val="493F7FE3"/>
    <w:rsid w:val="497529F8"/>
    <w:rsid w:val="4CF05389"/>
    <w:rsid w:val="56EC729E"/>
    <w:rsid w:val="58653C6F"/>
    <w:rsid w:val="5E873A34"/>
    <w:rsid w:val="5E9E1C5F"/>
    <w:rsid w:val="62BB7C4D"/>
    <w:rsid w:val="62BE2F0F"/>
    <w:rsid w:val="66074E05"/>
    <w:rsid w:val="74576C7E"/>
    <w:rsid w:val="7BE2138A"/>
    <w:rsid w:val="7C5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qFormat/>
    <w:uiPriority w:val="0"/>
    <w:rPr>
      <w:b/>
      <w:bCs/>
      <w:kern w:val="44"/>
      <w:sz w:val="44"/>
      <w:szCs w:val="44"/>
    </w:rPr>
  </w:style>
  <w:style w:type="character" w:customStyle="1" w:styleId="30">
    <w:name w:val="NormalCharacter"/>
    <w:semiHidden/>
    <w:qFormat/>
    <w:uiPriority w:val="0"/>
  </w:style>
  <w:style w:type="character" w:customStyle="1" w:styleId="31">
    <w:name w:val="纯文本 Char"/>
    <w:link w:val="7"/>
    <w:qFormat/>
    <w:uiPriority w:val="0"/>
    <w:rPr>
      <w:rFonts w:ascii="宋体" w:hAnsi="Courier New" w:eastAsiaTheme="minorEastAsia" w:cstheme="minorBidi"/>
      <w:kern w:val="2"/>
      <w:sz w:val="21"/>
      <w:szCs w:val="22"/>
    </w:rPr>
  </w:style>
  <w:style w:type="paragraph" w:styleId="32">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3656</Words>
  <Characters>20843</Characters>
  <Lines>173</Lines>
  <Paragraphs>48</Paragraphs>
  <TotalTime>3</TotalTime>
  <ScaleCrop>false</ScaleCrop>
  <LinksUpToDate>false</LinksUpToDate>
  <CharactersWithSpaces>24451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cp:lastPrinted>2021-11-03T08:39:00Z</cp:lastPrinted>
  <dcterms:modified xsi:type="dcterms:W3CDTF">2021-11-05T08:12:55Z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539C41BF43DE46EFB7644AC903AF0DFB</vt:lpwstr>
  </property>
</Properties>
</file>